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87" w:rsidRDefault="00BE6987">
      <w:pPr>
        <w:pStyle w:val="BodyText"/>
        <w:spacing w:before="8"/>
        <w:rPr>
          <w:rFonts w:ascii="Times New Roman"/>
        </w:rPr>
      </w:pPr>
    </w:p>
    <w:p w:rsidR="00BE6987" w:rsidRDefault="00DF44DF">
      <w:pPr>
        <w:spacing w:before="86"/>
        <w:ind w:left="5162" w:right="106"/>
        <w:jc w:val="center"/>
        <w:rPr>
          <w:rFonts w:ascii="Times New Roman"/>
          <w:b/>
          <w:sz w:val="32"/>
        </w:rPr>
      </w:pPr>
      <w:r>
        <w:rPr>
          <w:noProof/>
        </w:rPr>
        <w:drawing>
          <wp:anchor distT="0" distB="0" distL="0" distR="0" simplePos="0" relativeHeight="251648512" behindDoc="0" locked="0" layoutInCell="1" allowOverlap="1">
            <wp:simplePos x="0" y="0"/>
            <wp:positionH relativeFrom="page">
              <wp:posOffset>914400</wp:posOffset>
            </wp:positionH>
            <wp:positionV relativeFrom="paragraph">
              <wp:posOffset>-165640</wp:posOffset>
            </wp:positionV>
            <wp:extent cx="2562225" cy="7124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62225" cy="712470"/>
                    </a:xfrm>
                    <a:prstGeom prst="rect">
                      <a:avLst/>
                    </a:prstGeom>
                  </pic:spPr>
                </pic:pic>
              </a:graphicData>
            </a:graphic>
          </wp:anchor>
        </w:drawing>
      </w:r>
      <w:r>
        <w:rPr>
          <w:rFonts w:ascii="Times New Roman"/>
          <w:b/>
          <w:sz w:val="32"/>
        </w:rPr>
        <w:t>ACADEMIC SENATE</w:t>
      </w:r>
    </w:p>
    <w:p w:rsidR="00BE6987" w:rsidRDefault="00DF44DF">
      <w:pPr>
        <w:spacing w:before="55"/>
        <w:ind w:left="5162" w:right="109"/>
        <w:jc w:val="center"/>
        <w:rPr>
          <w:rFonts w:ascii="Times New Roman"/>
          <w:b/>
          <w:sz w:val="26"/>
        </w:rPr>
      </w:pPr>
      <w:r>
        <w:rPr>
          <w:rFonts w:ascii="Times New Roman"/>
          <w:b/>
          <w:sz w:val="26"/>
        </w:rPr>
        <w:t>Committee on Academic Planning and Review</w:t>
      </w:r>
    </w:p>
    <w:p w:rsidR="00BE6987" w:rsidRDefault="00BE6987">
      <w:pPr>
        <w:pStyle w:val="BodyText"/>
        <w:rPr>
          <w:rFonts w:ascii="Times New Roman"/>
          <w:b/>
          <w:sz w:val="20"/>
        </w:rPr>
      </w:pPr>
    </w:p>
    <w:p w:rsidR="00BE6987" w:rsidRDefault="00C64C55">
      <w:pPr>
        <w:pStyle w:val="BodyText"/>
        <w:spacing w:before="7"/>
        <w:rPr>
          <w:rFonts w:ascii="Times New Roman"/>
          <w:b/>
          <w:sz w:val="12"/>
        </w:rPr>
      </w:pPr>
      <w:r>
        <w:pict>
          <v:line id="_x0000_s1093" alt="" style="position:absolute;z-index:251649536;mso-wrap-edited:f;mso-width-percent:0;mso-height-percent:0;mso-wrap-distance-left:0;mso-wrap-distance-right:0;mso-position-horizontal-relative:page;mso-width-percent:0;mso-height-percent:0" from="1in,9.6pt" to="287.4pt,9.6pt">
            <w10:wrap type="topAndBottom" anchorx="page"/>
          </v:line>
        </w:pict>
      </w:r>
    </w:p>
    <w:p w:rsidR="00BE6987" w:rsidRDefault="00BE6987">
      <w:pPr>
        <w:pStyle w:val="BodyText"/>
        <w:rPr>
          <w:rFonts w:ascii="Times New Roman"/>
          <w:b/>
          <w:sz w:val="28"/>
        </w:rPr>
      </w:pPr>
    </w:p>
    <w:p w:rsidR="00BE6987" w:rsidRDefault="00DF44DF">
      <w:pPr>
        <w:pStyle w:val="Heading1"/>
        <w:spacing w:before="244" w:after="6"/>
        <w:ind w:left="3632" w:firstLine="0"/>
      </w:pPr>
      <w:r>
        <w:t>ANNUAL PROGRAM REPORT</w:t>
      </w:r>
    </w:p>
    <w:tbl>
      <w:tblPr>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5418"/>
      </w:tblGrid>
      <w:tr w:rsidR="00BE6987">
        <w:trPr>
          <w:trHeight w:val="304"/>
        </w:trPr>
        <w:tc>
          <w:tcPr>
            <w:tcW w:w="3080" w:type="dxa"/>
          </w:tcPr>
          <w:p w:rsidR="00BE6987" w:rsidRDefault="00DF44DF">
            <w:pPr>
              <w:pStyle w:val="TableParagraph"/>
              <w:spacing w:line="268" w:lineRule="exact"/>
              <w:ind w:left="107"/>
              <w:rPr>
                <w:rFonts w:ascii="Times New Roman"/>
                <w:sz w:val="24"/>
              </w:rPr>
            </w:pPr>
            <w:r>
              <w:rPr>
                <w:rFonts w:ascii="Times New Roman"/>
                <w:sz w:val="24"/>
              </w:rPr>
              <w:t>College</w:t>
            </w:r>
          </w:p>
        </w:tc>
        <w:tc>
          <w:tcPr>
            <w:tcW w:w="5418" w:type="dxa"/>
          </w:tcPr>
          <w:p w:rsidR="00BE6987" w:rsidRDefault="00DF44DF">
            <w:pPr>
              <w:pStyle w:val="TableParagraph"/>
              <w:spacing w:line="268" w:lineRule="exact"/>
              <w:ind w:left="105"/>
              <w:rPr>
                <w:rFonts w:ascii="Times New Roman"/>
                <w:sz w:val="24"/>
              </w:rPr>
            </w:pPr>
            <w:r>
              <w:rPr>
                <w:rFonts w:ascii="Times New Roman"/>
                <w:sz w:val="24"/>
              </w:rPr>
              <w:t>CEAS</w:t>
            </w:r>
          </w:p>
        </w:tc>
      </w:tr>
      <w:tr w:rsidR="00BE6987">
        <w:trPr>
          <w:trHeight w:val="306"/>
        </w:trPr>
        <w:tc>
          <w:tcPr>
            <w:tcW w:w="3080" w:type="dxa"/>
          </w:tcPr>
          <w:p w:rsidR="00BE6987" w:rsidRDefault="00DF44DF">
            <w:pPr>
              <w:pStyle w:val="TableParagraph"/>
              <w:spacing w:line="268" w:lineRule="exact"/>
              <w:ind w:left="107"/>
              <w:rPr>
                <w:rFonts w:ascii="Times New Roman"/>
                <w:sz w:val="24"/>
              </w:rPr>
            </w:pPr>
            <w:r>
              <w:rPr>
                <w:rFonts w:ascii="Times New Roman"/>
                <w:sz w:val="24"/>
              </w:rPr>
              <w:t>Department</w:t>
            </w:r>
          </w:p>
        </w:tc>
        <w:tc>
          <w:tcPr>
            <w:tcW w:w="5418" w:type="dxa"/>
          </w:tcPr>
          <w:p w:rsidR="00BE6987" w:rsidRDefault="00DF44DF">
            <w:pPr>
              <w:pStyle w:val="TableParagraph"/>
              <w:spacing w:line="268" w:lineRule="exact"/>
              <w:ind w:left="105"/>
              <w:rPr>
                <w:rFonts w:ascii="Times New Roman"/>
                <w:sz w:val="24"/>
              </w:rPr>
            </w:pPr>
            <w:r>
              <w:rPr>
                <w:rFonts w:ascii="Times New Roman"/>
                <w:sz w:val="24"/>
              </w:rPr>
              <w:t>T</w:t>
            </w:r>
            <w:r w:rsidR="00871064">
              <w:rPr>
                <w:rFonts w:ascii="Times New Roman"/>
                <w:sz w:val="24"/>
              </w:rPr>
              <w:t>eacher Education</w:t>
            </w:r>
          </w:p>
        </w:tc>
      </w:tr>
      <w:tr w:rsidR="00BE6987">
        <w:trPr>
          <w:trHeight w:val="304"/>
        </w:trPr>
        <w:tc>
          <w:tcPr>
            <w:tcW w:w="3080" w:type="dxa"/>
          </w:tcPr>
          <w:p w:rsidR="00BE6987" w:rsidRDefault="00DF44DF">
            <w:pPr>
              <w:pStyle w:val="TableParagraph"/>
              <w:spacing w:line="268" w:lineRule="exact"/>
              <w:ind w:left="107"/>
              <w:rPr>
                <w:rFonts w:ascii="Times New Roman"/>
                <w:sz w:val="24"/>
              </w:rPr>
            </w:pPr>
            <w:r>
              <w:rPr>
                <w:rFonts w:ascii="Times New Roman"/>
                <w:sz w:val="24"/>
              </w:rPr>
              <w:t>Program</w:t>
            </w:r>
          </w:p>
        </w:tc>
        <w:tc>
          <w:tcPr>
            <w:tcW w:w="5418" w:type="dxa"/>
          </w:tcPr>
          <w:p w:rsidR="00BE6987" w:rsidRDefault="005E3F43">
            <w:pPr>
              <w:pStyle w:val="TableParagraph"/>
              <w:spacing w:line="268" w:lineRule="exact"/>
              <w:ind w:left="105"/>
              <w:rPr>
                <w:rFonts w:ascii="Times New Roman"/>
                <w:sz w:val="24"/>
              </w:rPr>
            </w:pPr>
            <w:r>
              <w:rPr>
                <w:rFonts w:ascii="Times New Roman"/>
                <w:sz w:val="24"/>
              </w:rPr>
              <w:t xml:space="preserve">M.S. in Education, Option in </w:t>
            </w:r>
            <w:r w:rsidR="00DF44DF">
              <w:rPr>
                <w:rFonts w:ascii="Times New Roman"/>
                <w:sz w:val="24"/>
              </w:rPr>
              <w:t xml:space="preserve">Educational Technology </w:t>
            </w:r>
            <w:r>
              <w:rPr>
                <w:rFonts w:ascii="Times New Roman"/>
                <w:sz w:val="24"/>
              </w:rPr>
              <w:t>Leadership</w:t>
            </w:r>
          </w:p>
        </w:tc>
      </w:tr>
      <w:tr w:rsidR="00BE6987">
        <w:trPr>
          <w:trHeight w:val="292"/>
        </w:trPr>
        <w:tc>
          <w:tcPr>
            <w:tcW w:w="3080" w:type="dxa"/>
          </w:tcPr>
          <w:p w:rsidR="00BE6987" w:rsidRDefault="00DF44DF">
            <w:pPr>
              <w:pStyle w:val="TableParagraph"/>
              <w:spacing w:line="268" w:lineRule="exact"/>
              <w:ind w:left="107"/>
              <w:rPr>
                <w:rFonts w:ascii="Times New Roman"/>
                <w:sz w:val="24"/>
              </w:rPr>
            </w:pPr>
            <w:r>
              <w:rPr>
                <w:rFonts w:ascii="Times New Roman"/>
                <w:sz w:val="24"/>
              </w:rPr>
              <w:t>Reporting for Academic Year</w:t>
            </w:r>
          </w:p>
        </w:tc>
        <w:tc>
          <w:tcPr>
            <w:tcW w:w="5418" w:type="dxa"/>
          </w:tcPr>
          <w:p w:rsidR="00BE6987" w:rsidRDefault="00DF44DF">
            <w:pPr>
              <w:pStyle w:val="TableParagraph"/>
              <w:spacing w:line="268" w:lineRule="exact"/>
              <w:ind w:left="105"/>
              <w:rPr>
                <w:rFonts w:ascii="Times New Roman"/>
                <w:sz w:val="24"/>
              </w:rPr>
            </w:pPr>
            <w:r>
              <w:rPr>
                <w:rFonts w:ascii="Times New Roman"/>
                <w:sz w:val="24"/>
              </w:rPr>
              <w:t>2017-2018</w:t>
            </w:r>
          </w:p>
        </w:tc>
      </w:tr>
      <w:tr w:rsidR="00BE6987">
        <w:trPr>
          <w:trHeight w:val="304"/>
        </w:trPr>
        <w:tc>
          <w:tcPr>
            <w:tcW w:w="3080" w:type="dxa"/>
          </w:tcPr>
          <w:p w:rsidR="00BE6987" w:rsidRDefault="00DF44DF">
            <w:pPr>
              <w:pStyle w:val="TableParagraph"/>
              <w:spacing w:line="268" w:lineRule="exact"/>
              <w:ind w:left="107"/>
              <w:rPr>
                <w:rFonts w:ascii="Times New Roman"/>
                <w:sz w:val="24"/>
              </w:rPr>
            </w:pPr>
            <w:r>
              <w:rPr>
                <w:rFonts w:ascii="Times New Roman"/>
                <w:sz w:val="24"/>
              </w:rPr>
              <w:t>Last 5-Year Review</w:t>
            </w:r>
          </w:p>
        </w:tc>
        <w:tc>
          <w:tcPr>
            <w:tcW w:w="5418" w:type="dxa"/>
          </w:tcPr>
          <w:p w:rsidR="00BE6987" w:rsidRDefault="00DF44DF">
            <w:pPr>
              <w:pStyle w:val="TableParagraph"/>
              <w:spacing w:line="268" w:lineRule="exact"/>
              <w:ind w:left="105"/>
              <w:rPr>
                <w:rFonts w:ascii="Times New Roman"/>
                <w:sz w:val="24"/>
              </w:rPr>
            </w:pPr>
            <w:r>
              <w:rPr>
                <w:rFonts w:ascii="Times New Roman"/>
                <w:sz w:val="24"/>
              </w:rPr>
              <w:t>2015</w:t>
            </w:r>
          </w:p>
        </w:tc>
      </w:tr>
      <w:tr w:rsidR="00BE6987">
        <w:trPr>
          <w:trHeight w:val="304"/>
        </w:trPr>
        <w:tc>
          <w:tcPr>
            <w:tcW w:w="3080" w:type="dxa"/>
          </w:tcPr>
          <w:p w:rsidR="00BE6987" w:rsidRDefault="00DF44DF">
            <w:pPr>
              <w:pStyle w:val="TableParagraph"/>
              <w:spacing w:line="268" w:lineRule="exact"/>
              <w:ind w:left="107"/>
              <w:rPr>
                <w:rFonts w:ascii="Times New Roman"/>
                <w:sz w:val="24"/>
              </w:rPr>
            </w:pPr>
            <w:r>
              <w:rPr>
                <w:rFonts w:ascii="Times New Roman"/>
                <w:sz w:val="24"/>
              </w:rPr>
              <w:t>Next 5-Year Review</w:t>
            </w:r>
          </w:p>
        </w:tc>
        <w:tc>
          <w:tcPr>
            <w:tcW w:w="5418" w:type="dxa"/>
          </w:tcPr>
          <w:p w:rsidR="00BE6987" w:rsidRDefault="00DF44DF">
            <w:pPr>
              <w:pStyle w:val="TableParagraph"/>
              <w:spacing w:line="268" w:lineRule="exact"/>
              <w:ind w:left="105"/>
              <w:rPr>
                <w:rFonts w:ascii="Times New Roman"/>
                <w:sz w:val="24"/>
              </w:rPr>
            </w:pPr>
            <w:r>
              <w:rPr>
                <w:rFonts w:ascii="Times New Roman"/>
                <w:sz w:val="24"/>
              </w:rPr>
              <w:t>201</w:t>
            </w:r>
            <w:r w:rsidR="005E3F43">
              <w:rPr>
                <w:rFonts w:ascii="Times New Roman"/>
                <w:sz w:val="24"/>
              </w:rPr>
              <w:t>9</w:t>
            </w:r>
            <w:r>
              <w:rPr>
                <w:rFonts w:ascii="Times New Roman"/>
                <w:sz w:val="24"/>
              </w:rPr>
              <w:t>-2020</w:t>
            </w:r>
          </w:p>
        </w:tc>
      </w:tr>
      <w:tr w:rsidR="00BE6987">
        <w:trPr>
          <w:trHeight w:val="304"/>
        </w:trPr>
        <w:tc>
          <w:tcPr>
            <w:tcW w:w="3080" w:type="dxa"/>
          </w:tcPr>
          <w:p w:rsidR="00BE6987" w:rsidRDefault="00DF44DF">
            <w:pPr>
              <w:pStyle w:val="TableParagraph"/>
              <w:spacing w:line="268" w:lineRule="exact"/>
              <w:ind w:left="107"/>
              <w:rPr>
                <w:rFonts w:ascii="Times New Roman"/>
                <w:sz w:val="24"/>
              </w:rPr>
            </w:pPr>
            <w:r>
              <w:rPr>
                <w:rFonts w:ascii="Times New Roman"/>
                <w:sz w:val="24"/>
              </w:rPr>
              <w:t>Department Chair</w:t>
            </w:r>
          </w:p>
        </w:tc>
        <w:tc>
          <w:tcPr>
            <w:tcW w:w="5418" w:type="dxa"/>
          </w:tcPr>
          <w:p w:rsidR="00BE6987" w:rsidRDefault="00DF44DF">
            <w:pPr>
              <w:pStyle w:val="TableParagraph"/>
              <w:spacing w:line="268" w:lineRule="exact"/>
              <w:ind w:left="105"/>
              <w:rPr>
                <w:rFonts w:ascii="Times New Roman"/>
                <w:sz w:val="24"/>
              </w:rPr>
            </w:pPr>
            <w:r>
              <w:rPr>
                <w:rFonts w:ascii="Times New Roman"/>
                <w:sz w:val="24"/>
              </w:rPr>
              <w:t>Eric Engdahl</w:t>
            </w:r>
          </w:p>
        </w:tc>
      </w:tr>
      <w:tr w:rsidR="00BE6987">
        <w:trPr>
          <w:trHeight w:val="321"/>
        </w:trPr>
        <w:tc>
          <w:tcPr>
            <w:tcW w:w="3080" w:type="dxa"/>
          </w:tcPr>
          <w:p w:rsidR="00BE6987" w:rsidRDefault="00DF44DF">
            <w:pPr>
              <w:pStyle w:val="TableParagraph"/>
              <w:spacing w:line="271" w:lineRule="exact"/>
              <w:ind w:left="107"/>
              <w:rPr>
                <w:rFonts w:ascii="Times New Roman"/>
                <w:sz w:val="24"/>
              </w:rPr>
            </w:pPr>
            <w:r>
              <w:rPr>
                <w:rFonts w:ascii="Times New Roman"/>
                <w:sz w:val="24"/>
              </w:rPr>
              <w:t>Date Submitted</w:t>
            </w:r>
          </w:p>
        </w:tc>
        <w:tc>
          <w:tcPr>
            <w:tcW w:w="5418" w:type="dxa"/>
          </w:tcPr>
          <w:p w:rsidR="00BE6987" w:rsidRDefault="00DF44DF">
            <w:pPr>
              <w:pStyle w:val="TableParagraph"/>
              <w:spacing w:line="271" w:lineRule="exact"/>
              <w:ind w:left="105"/>
              <w:rPr>
                <w:rFonts w:ascii="Times New Roman"/>
                <w:sz w:val="24"/>
              </w:rPr>
            </w:pPr>
            <w:r>
              <w:rPr>
                <w:rFonts w:ascii="Times New Roman"/>
                <w:sz w:val="24"/>
              </w:rPr>
              <w:t>10/10/2018</w:t>
            </w:r>
          </w:p>
        </w:tc>
      </w:tr>
    </w:tbl>
    <w:p w:rsidR="00BE6987" w:rsidRDefault="00BE6987">
      <w:pPr>
        <w:pStyle w:val="BodyText"/>
        <w:rPr>
          <w:rFonts w:ascii="Times New Roman"/>
          <w:b/>
          <w:sz w:val="26"/>
        </w:rPr>
      </w:pPr>
    </w:p>
    <w:p w:rsidR="00BE6987" w:rsidRDefault="00BE6987">
      <w:pPr>
        <w:pStyle w:val="BodyText"/>
        <w:spacing w:before="8"/>
        <w:rPr>
          <w:rFonts w:ascii="Times New Roman"/>
          <w:b/>
          <w:sz w:val="21"/>
        </w:rPr>
      </w:pPr>
    </w:p>
    <w:p w:rsidR="00BE6987" w:rsidRPr="009D2435" w:rsidRDefault="00DF44DF" w:rsidP="009D2435">
      <w:pPr>
        <w:pStyle w:val="ListParagraph"/>
        <w:numPr>
          <w:ilvl w:val="0"/>
          <w:numId w:val="12"/>
        </w:numPr>
        <w:tabs>
          <w:tab w:val="left" w:pos="901"/>
        </w:tabs>
        <w:spacing w:before="2"/>
        <w:rPr>
          <w:rFonts w:ascii="Times New Roman"/>
          <w:b/>
          <w:sz w:val="16"/>
        </w:rPr>
      </w:pPr>
      <w:r w:rsidRPr="009D2435">
        <w:rPr>
          <w:rFonts w:ascii="Times New Roman"/>
          <w:b/>
          <w:sz w:val="24"/>
          <w:u w:val="thick"/>
        </w:rPr>
        <w:t>SELF-STUDY</w:t>
      </w:r>
      <w:r w:rsidRPr="009D2435">
        <w:rPr>
          <w:rFonts w:ascii="Times New Roman"/>
          <w:b/>
          <w:sz w:val="24"/>
        </w:rPr>
        <w:t xml:space="preserve"> </w:t>
      </w:r>
    </w:p>
    <w:p w:rsidR="00E347EF" w:rsidRPr="00E347EF" w:rsidRDefault="00E347EF" w:rsidP="00E347EF">
      <w:pPr>
        <w:tabs>
          <w:tab w:val="left" w:pos="901"/>
        </w:tabs>
        <w:spacing w:before="2"/>
        <w:ind w:left="660"/>
        <w:rPr>
          <w:rFonts w:ascii="Times New Roman"/>
          <w:b/>
          <w:sz w:val="16"/>
        </w:rPr>
      </w:pPr>
    </w:p>
    <w:p w:rsidR="00BE6987" w:rsidRDefault="00DF44DF">
      <w:pPr>
        <w:pStyle w:val="ListParagraph"/>
        <w:numPr>
          <w:ilvl w:val="1"/>
          <w:numId w:val="12"/>
        </w:numPr>
        <w:tabs>
          <w:tab w:val="left" w:pos="954"/>
        </w:tabs>
        <w:spacing w:before="90"/>
        <w:rPr>
          <w:rFonts w:ascii="Times New Roman"/>
          <w:b/>
          <w:sz w:val="24"/>
        </w:rPr>
      </w:pPr>
      <w:r>
        <w:rPr>
          <w:rFonts w:ascii="Times New Roman"/>
          <w:b/>
          <w:sz w:val="24"/>
        </w:rPr>
        <w:t>Five-year Review Planning Goals</w:t>
      </w:r>
    </w:p>
    <w:p w:rsidR="00BE6987" w:rsidRDefault="00BE6987">
      <w:pPr>
        <w:pStyle w:val="BodyText"/>
        <w:spacing w:before="10"/>
        <w:rPr>
          <w:rFonts w:ascii="Times New Roman"/>
          <w:b/>
          <w:sz w:val="24"/>
        </w:rPr>
      </w:pPr>
    </w:p>
    <w:p w:rsidR="00BE6987" w:rsidRDefault="00C64C55">
      <w:pPr>
        <w:pStyle w:val="BodyText"/>
        <w:ind w:left="660" w:right="540"/>
        <w:jc w:val="both"/>
      </w:pPr>
      <w:r>
        <w:pict>
          <v:group id="_x0000_s1086" alt="" style="position:absolute;left:0;text-align:left;margin-left:66.35pt;margin-top:-.35pt;width:479.4pt;height:363.55pt;z-index:-251663872;mso-position-horizontal-relative:page" coordorigin="1327,-7" coordsize="9588,7271">
            <v:line id="_x0000_s1087" alt="" style="position:absolute" from="1337,-2" to="10905,-2" strokeweight=".48pt"/>
            <v:line id="_x0000_s1088" alt="" style="position:absolute" from="1332,-7" to="1332,7254" strokeweight=".48pt"/>
            <v:rect id="_x0000_s1089" alt="" style="position:absolute;left:1327;top:7254;width:10;height:10" fillcolor="black" stroked="f"/>
            <v:line id="_x0000_s1090" alt="" style="position:absolute" from="1337,7259" to="10905,7259" strokeweight=".48pt"/>
            <v:line id="_x0000_s1091" alt="" style="position:absolute" from="10910,-7" to="10910,7254" strokeweight=".16936mm"/>
            <v:rect id="_x0000_s1092" alt="" style="position:absolute;left:10905;top:7254;width:10;height:10" fillcolor="black" stroked="f"/>
            <w10:wrap anchorx="page"/>
          </v:group>
        </w:pict>
      </w:r>
      <w:r w:rsidR="00DF44DF">
        <w:t>The following outlines the status of items from the Educational Technology Graduate Program's current 5-year Plan (2015-2020). The five-year plan focuses on re-visioning and enhancing the academic quality of the Program.</w:t>
      </w:r>
    </w:p>
    <w:p w:rsidR="00BE6987" w:rsidRDefault="00BE6987">
      <w:pPr>
        <w:pStyle w:val="BodyText"/>
        <w:spacing w:before="10"/>
        <w:rPr>
          <w:sz w:val="21"/>
        </w:rPr>
      </w:pPr>
    </w:p>
    <w:p w:rsidR="00BE6987" w:rsidRDefault="00DF44DF">
      <w:pPr>
        <w:pStyle w:val="ListParagraph"/>
        <w:numPr>
          <w:ilvl w:val="0"/>
          <w:numId w:val="11"/>
        </w:numPr>
        <w:tabs>
          <w:tab w:val="left" w:pos="846"/>
        </w:tabs>
        <w:spacing w:before="1"/>
        <w:ind w:firstLine="0"/>
      </w:pPr>
      <w:r>
        <w:t>Instituting a three-tiered admission review</w:t>
      </w:r>
      <w:r>
        <w:rPr>
          <w:spacing w:val="-6"/>
        </w:rPr>
        <w:t xml:space="preserve"> </w:t>
      </w:r>
      <w:r>
        <w:t>process.</w:t>
      </w:r>
    </w:p>
    <w:p w:rsidR="00BE6987" w:rsidRDefault="00DF44DF">
      <w:pPr>
        <w:pStyle w:val="BodyText"/>
        <w:ind w:left="660"/>
      </w:pPr>
      <w:r>
        <w:t>Applicants to our program were reviewed in a three-tier process:</w:t>
      </w:r>
    </w:p>
    <w:p w:rsidR="00BE6987" w:rsidRDefault="00DF44DF">
      <w:pPr>
        <w:pStyle w:val="ListParagraph"/>
        <w:numPr>
          <w:ilvl w:val="2"/>
          <w:numId w:val="12"/>
        </w:numPr>
        <w:tabs>
          <w:tab w:val="left" w:pos="1205"/>
        </w:tabs>
        <w:spacing w:before="1"/>
        <w:ind w:right="594" w:firstLine="250"/>
      </w:pPr>
      <w:r>
        <w:t>initial screening with their GPA qualification and completeness of required document submission by the program secretary,</w:t>
      </w:r>
    </w:p>
    <w:p w:rsidR="00BE6987" w:rsidRDefault="00DF44DF">
      <w:pPr>
        <w:pStyle w:val="ListParagraph"/>
        <w:numPr>
          <w:ilvl w:val="2"/>
          <w:numId w:val="12"/>
        </w:numPr>
        <w:tabs>
          <w:tab w:val="left" w:pos="1205"/>
        </w:tabs>
        <w:ind w:firstLine="250"/>
      </w:pPr>
      <w:r>
        <w:t>the program coordinator’s</w:t>
      </w:r>
      <w:r>
        <w:rPr>
          <w:spacing w:val="-2"/>
        </w:rPr>
        <w:t xml:space="preserve"> </w:t>
      </w:r>
      <w:r>
        <w:t>review,</w:t>
      </w:r>
    </w:p>
    <w:p w:rsidR="00BE6987" w:rsidRDefault="00DF44DF">
      <w:pPr>
        <w:pStyle w:val="ListParagraph"/>
        <w:numPr>
          <w:ilvl w:val="2"/>
          <w:numId w:val="12"/>
        </w:numPr>
        <w:tabs>
          <w:tab w:val="left" w:pos="1205"/>
        </w:tabs>
        <w:ind w:firstLine="250"/>
      </w:pPr>
      <w:r>
        <w:t>program admission committee review.</w:t>
      </w:r>
    </w:p>
    <w:p w:rsidR="00BE6987" w:rsidRDefault="00BE6987">
      <w:pPr>
        <w:pStyle w:val="BodyText"/>
        <w:spacing w:before="1"/>
      </w:pPr>
    </w:p>
    <w:p w:rsidR="00BE6987" w:rsidRDefault="00DF44DF">
      <w:pPr>
        <w:pStyle w:val="ListParagraph"/>
        <w:numPr>
          <w:ilvl w:val="0"/>
          <w:numId w:val="11"/>
        </w:numPr>
        <w:tabs>
          <w:tab w:val="left" w:pos="843"/>
        </w:tabs>
        <w:spacing w:line="267" w:lineRule="exact"/>
        <w:ind w:left="842" w:hanging="182"/>
      </w:pPr>
      <w:r>
        <w:t>Digitalizing application</w:t>
      </w:r>
      <w:r>
        <w:rPr>
          <w:spacing w:val="-3"/>
        </w:rPr>
        <w:t xml:space="preserve"> </w:t>
      </w:r>
      <w:r>
        <w:t>process.</w:t>
      </w:r>
    </w:p>
    <w:p w:rsidR="00BE6987" w:rsidRDefault="00DF44DF">
      <w:pPr>
        <w:pStyle w:val="BodyText"/>
        <w:ind w:left="660" w:right="742" w:firstLine="50"/>
      </w:pPr>
      <w:r>
        <w:t>Since November 2016, we have implemented department application form from hard-copy to digital format. Prospective applicants submit their application data via google forms and the department collects their data via google spreadsheet.</w:t>
      </w:r>
    </w:p>
    <w:p w:rsidR="00BE6987" w:rsidRDefault="00BE6987">
      <w:pPr>
        <w:pStyle w:val="BodyText"/>
        <w:spacing w:before="12"/>
        <w:rPr>
          <w:sz w:val="21"/>
        </w:rPr>
      </w:pPr>
    </w:p>
    <w:p w:rsidR="00BE6987" w:rsidRDefault="00DF44DF">
      <w:pPr>
        <w:pStyle w:val="ListParagraph"/>
        <w:numPr>
          <w:ilvl w:val="0"/>
          <w:numId w:val="11"/>
        </w:numPr>
        <w:tabs>
          <w:tab w:val="left" w:pos="845"/>
        </w:tabs>
        <w:ind w:right="924" w:firstLine="0"/>
      </w:pPr>
      <w:r>
        <w:t>Elevating Educational Technology Graduate Program from an option in education to a standalone graduate</w:t>
      </w:r>
      <w:r>
        <w:rPr>
          <w:spacing w:val="-1"/>
        </w:rPr>
        <w:t xml:space="preserve"> </w:t>
      </w:r>
      <w:r>
        <w:t>program.</w:t>
      </w:r>
    </w:p>
    <w:p w:rsidR="00BE6987" w:rsidRDefault="00BE6987">
      <w:pPr>
        <w:pStyle w:val="BodyText"/>
        <w:spacing w:before="1"/>
      </w:pPr>
    </w:p>
    <w:p w:rsidR="00BE6987" w:rsidRDefault="00DF44DF">
      <w:pPr>
        <w:pStyle w:val="ListParagraph"/>
        <w:numPr>
          <w:ilvl w:val="0"/>
          <w:numId w:val="11"/>
        </w:numPr>
        <w:tabs>
          <w:tab w:val="left" w:pos="845"/>
        </w:tabs>
        <w:ind w:right="798" w:firstLine="0"/>
      </w:pPr>
      <w:r>
        <w:t xml:space="preserve">Increasing the quality of </w:t>
      </w:r>
      <w:r w:rsidR="00871064">
        <w:t>Educational Technology</w:t>
      </w:r>
      <w:r>
        <w:t xml:space="preserve"> courses by re-designing some courses contents and submitting for Quality Matters (QM) National Online/Hybrid</w:t>
      </w:r>
      <w:r>
        <w:rPr>
          <w:spacing w:val="-6"/>
        </w:rPr>
        <w:t xml:space="preserve"> </w:t>
      </w:r>
      <w:r>
        <w:t>review.</w:t>
      </w:r>
    </w:p>
    <w:p w:rsidR="00BE6987" w:rsidRDefault="00BE6987">
      <w:pPr>
        <w:pStyle w:val="BodyText"/>
        <w:spacing w:before="11"/>
        <w:rPr>
          <w:sz w:val="21"/>
        </w:rPr>
      </w:pPr>
    </w:p>
    <w:p w:rsidR="00BE6987" w:rsidRDefault="00DF44DF">
      <w:pPr>
        <w:pStyle w:val="ListParagraph"/>
        <w:numPr>
          <w:ilvl w:val="0"/>
          <w:numId w:val="11"/>
        </w:numPr>
        <w:tabs>
          <w:tab w:val="left" w:pos="845"/>
        </w:tabs>
        <w:ind w:left="844" w:hanging="184"/>
      </w:pPr>
      <w:r>
        <w:t xml:space="preserve">Smoothing the transition from semester to quarter by re-designing all </w:t>
      </w:r>
      <w:r w:rsidR="00871064">
        <w:t>Educational Technology</w:t>
      </w:r>
      <w:r>
        <w:rPr>
          <w:spacing w:val="-15"/>
        </w:rPr>
        <w:t xml:space="preserve"> </w:t>
      </w:r>
      <w:r>
        <w:t>courses.</w:t>
      </w:r>
    </w:p>
    <w:p w:rsidR="00BE6987" w:rsidRDefault="00BE6987">
      <w:pPr>
        <w:pStyle w:val="BodyText"/>
      </w:pPr>
    </w:p>
    <w:p w:rsidR="00BE6987" w:rsidRDefault="00DF44DF">
      <w:pPr>
        <w:pStyle w:val="ListParagraph"/>
        <w:numPr>
          <w:ilvl w:val="0"/>
          <w:numId w:val="11"/>
        </w:numPr>
        <w:tabs>
          <w:tab w:val="left" w:pos="845"/>
        </w:tabs>
        <w:ind w:right="1409" w:firstLine="0"/>
      </w:pPr>
      <w:r>
        <w:t>Increasing candidate’s use of tablet or handheld devices and candidate’s application of such devices to comply with STEM and NGSS</w:t>
      </w:r>
      <w:r>
        <w:rPr>
          <w:spacing w:val="-5"/>
        </w:rPr>
        <w:t xml:space="preserve"> </w:t>
      </w:r>
      <w:r>
        <w:t>standards.</w:t>
      </w:r>
    </w:p>
    <w:p w:rsidR="00BE6987" w:rsidRDefault="00BE6987">
      <w:pPr>
        <w:sectPr w:rsidR="00BE6987">
          <w:footerReference w:type="even" r:id="rId8"/>
          <w:footerReference w:type="default" r:id="rId9"/>
          <w:type w:val="continuous"/>
          <w:pgSz w:w="12240" w:h="15840"/>
          <w:pgMar w:top="540" w:right="1000" w:bottom="960" w:left="780" w:header="720" w:footer="768" w:gutter="0"/>
          <w:cols w:space="720"/>
        </w:sectPr>
      </w:pPr>
    </w:p>
    <w:p w:rsidR="00BE6987" w:rsidRDefault="00C64C55">
      <w:pPr>
        <w:pStyle w:val="BodyText"/>
        <w:ind w:left="547"/>
        <w:rPr>
          <w:sz w:val="20"/>
        </w:rPr>
      </w:pPr>
      <w:r>
        <w:rPr>
          <w:sz w:val="20"/>
        </w:rPr>
      </w:r>
      <w:r>
        <w:rPr>
          <w:sz w:val="20"/>
        </w:rPr>
        <w:pict>
          <v:shapetype id="_x0000_t202" coordsize="21600,21600" o:spt="202" path="m,l,21600r21600,l21600,xe">
            <v:stroke joinstyle="miter"/>
            <v:path gradientshapeok="t" o:connecttype="rect"/>
          </v:shapetype>
          <v:shape id="_x0000_s1085" type="#_x0000_t202" alt="" style="width:478.9pt;height:215.8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6936mm">
            <v:textbox inset="0,0,0,0">
              <w:txbxContent>
                <w:p w:rsidR="00DF44DF" w:rsidRDefault="00DF44DF">
                  <w:pPr>
                    <w:pStyle w:val="BodyText"/>
                    <w:numPr>
                      <w:ilvl w:val="0"/>
                      <w:numId w:val="10"/>
                    </w:numPr>
                    <w:tabs>
                      <w:tab w:val="left" w:pos="288"/>
                    </w:tabs>
                    <w:ind w:right="1188" w:firstLine="0"/>
                  </w:pPr>
                  <w:r>
                    <w:t>Helping candidates to develop and demonstrate analytical skills in reviewing literature and interpreting informational</w:t>
                  </w:r>
                  <w:r>
                    <w:rPr>
                      <w:spacing w:val="-5"/>
                    </w:rPr>
                    <w:t xml:space="preserve"> </w:t>
                  </w:r>
                  <w:r>
                    <w:t>data.</w:t>
                  </w:r>
                </w:p>
                <w:p w:rsidR="00DF44DF" w:rsidRDefault="00DF44DF">
                  <w:pPr>
                    <w:pStyle w:val="BodyText"/>
                    <w:spacing w:before="9"/>
                    <w:rPr>
                      <w:sz w:val="21"/>
                    </w:rPr>
                  </w:pPr>
                </w:p>
                <w:p w:rsidR="00DF44DF" w:rsidRDefault="00DF44DF">
                  <w:pPr>
                    <w:pStyle w:val="BodyText"/>
                    <w:numPr>
                      <w:ilvl w:val="0"/>
                      <w:numId w:val="10"/>
                    </w:numPr>
                    <w:tabs>
                      <w:tab w:val="left" w:pos="288"/>
                    </w:tabs>
                    <w:spacing w:before="1"/>
                    <w:ind w:firstLine="0"/>
                  </w:pPr>
                  <w:r>
                    <w:t>Hiring qualified faculty for the program to support the program’s curricular</w:t>
                  </w:r>
                  <w:r>
                    <w:rPr>
                      <w:spacing w:val="-10"/>
                    </w:rPr>
                    <w:t xml:space="preserve"> </w:t>
                  </w:r>
                  <w:r>
                    <w:t>needs.</w:t>
                  </w:r>
                </w:p>
                <w:p w:rsidR="00DF44DF" w:rsidRDefault="00DF44DF">
                  <w:pPr>
                    <w:pStyle w:val="BodyText"/>
                    <w:ind w:left="103" w:right="269"/>
                  </w:pPr>
                  <w:r>
                    <w:t>Although we have already had two highly qualified full-time faculty members, one adjunct faculty with extensive experiences and skills in the field of educational technology was hired to teach a few courses in our program. The adjunct faculty, Ms. Arrash Jaffarzardeh, has been well accepted by our students and regularly taught in our program in the past four years. With one of the two full-time faculty, Dr.</w:t>
                  </w:r>
                </w:p>
                <w:p w:rsidR="00DF44DF" w:rsidRDefault="00DF44DF">
                  <w:pPr>
                    <w:pStyle w:val="BodyText"/>
                    <w:ind w:left="103" w:right="187"/>
                  </w:pPr>
                  <w:r>
                    <w:t>Bijan Gillani, will start FERPing in Fall 2018, we hope we will have a tenure-track faculty position open in the near future to maintain the quality of our teaching.</w:t>
                  </w:r>
                </w:p>
                <w:p w:rsidR="00DF44DF" w:rsidRDefault="00DF44DF">
                  <w:pPr>
                    <w:pStyle w:val="BodyText"/>
                    <w:spacing w:before="12"/>
                    <w:rPr>
                      <w:sz w:val="21"/>
                    </w:rPr>
                  </w:pPr>
                </w:p>
                <w:p w:rsidR="00DF44DF" w:rsidRDefault="00DF44DF">
                  <w:pPr>
                    <w:pStyle w:val="BodyText"/>
                    <w:numPr>
                      <w:ilvl w:val="0"/>
                      <w:numId w:val="10"/>
                    </w:numPr>
                    <w:tabs>
                      <w:tab w:val="left" w:pos="288"/>
                    </w:tabs>
                    <w:ind w:firstLine="0"/>
                  </w:pPr>
                  <w:r>
                    <w:t>Increasing funding for updating instructional equipment, hardware and</w:t>
                  </w:r>
                  <w:r>
                    <w:rPr>
                      <w:spacing w:val="-13"/>
                    </w:rPr>
                    <w:t xml:space="preserve"> </w:t>
                  </w:r>
                  <w:r>
                    <w:t>software.</w:t>
                  </w:r>
                </w:p>
                <w:p w:rsidR="00DF44DF" w:rsidRDefault="00DF44DF">
                  <w:pPr>
                    <w:pStyle w:val="BodyText"/>
                    <w:ind w:left="103" w:right="164"/>
                  </w:pPr>
                  <w:r>
                    <w:t>Funding for equipment, hardware, and software has been addressed with the implementation of the university-wide student fee and funding system from the college. It has been a great relief to see faculty able to teach with the most cutting edge equipment, such as Mondopad and Panopto technology.</w:t>
                  </w:r>
                </w:p>
              </w:txbxContent>
            </v:textbox>
            <w10:anchorlock/>
          </v:shape>
        </w:pict>
      </w:r>
    </w:p>
    <w:p w:rsidR="00BE6987" w:rsidRDefault="00BE6987">
      <w:pPr>
        <w:pStyle w:val="BodyText"/>
        <w:spacing w:before="8"/>
        <w:rPr>
          <w:sz w:val="28"/>
        </w:rPr>
      </w:pPr>
    </w:p>
    <w:p w:rsidR="00BE6987" w:rsidRDefault="00DF44DF">
      <w:pPr>
        <w:pStyle w:val="Heading1"/>
        <w:numPr>
          <w:ilvl w:val="1"/>
          <w:numId w:val="12"/>
        </w:numPr>
        <w:tabs>
          <w:tab w:val="left" w:pos="942"/>
        </w:tabs>
        <w:ind w:left="941" w:hanging="281"/>
      </w:pPr>
      <w:r>
        <w:t>Five-year Review Planning Goals Progress</w:t>
      </w:r>
    </w:p>
    <w:p w:rsidR="00BE6987" w:rsidRDefault="00C64C55">
      <w:pPr>
        <w:pStyle w:val="BodyText"/>
        <w:spacing w:before="209"/>
        <w:ind w:left="660"/>
      </w:pPr>
      <w:r>
        <w:pict>
          <v:group id="_x0000_s1078" alt="" style="position:absolute;left:0;text-align:left;margin-left:66.3pt;margin-top:9.8pt;width:479.4pt;height:447.15pt;z-index:-251662848;mso-position-horizontal-relative:page" coordorigin="1327,200" coordsize="9588,8349">
            <v:line id="_x0000_s1079" alt="" style="position:absolute" from="1337,205" to="10905,205" strokeweight=".48pt"/>
            <v:line id="_x0000_s1080" alt="" style="position:absolute" from="1332,200" to="1332,8539" strokeweight=".48pt"/>
            <v:rect id="_x0000_s1081" alt="" style="position:absolute;left:1327;top:8538;width:10;height:10" fillcolor="black" stroked="f"/>
            <v:line id="_x0000_s1082" alt="" style="position:absolute" from="1337,8543" to="10905,8543" strokeweight=".48pt"/>
            <v:line id="_x0000_s1083" alt="" style="position:absolute" from="10910,200" to="10910,8539" strokeweight=".16936mm"/>
            <v:rect id="_x0000_s1084" alt="" style="position:absolute;left:10905;top:8538;width:10;height:10" fillcolor="black" stroked="f"/>
            <w10:wrap anchorx="page"/>
          </v:group>
        </w:pict>
      </w:r>
      <w:r w:rsidR="00871064">
        <w:t>In 2017-18,</w:t>
      </w:r>
      <w:r w:rsidR="00DF44DF">
        <w:t xml:space="preserve"> </w:t>
      </w:r>
      <w:r w:rsidR="00871064">
        <w:t>the</w:t>
      </w:r>
      <w:r w:rsidR="00DF44DF">
        <w:t xml:space="preserve"> program made the following tremendous progress.</w:t>
      </w:r>
    </w:p>
    <w:p w:rsidR="00BE6987" w:rsidRDefault="00BE6987">
      <w:pPr>
        <w:pStyle w:val="BodyText"/>
        <w:spacing w:before="10"/>
        <w:rPr>
          <w:sz w:val="21"/>
        </w:rPr>
      </w:pPr>
    </w:p>
    <w:p w:rsidR="009D2435" w:rsidRDefault="00DF44DF" w:rsidP="00871064">
      <w:pPr>
        <w:pStyle w:val="ListParagraph"/>
        <w:numPr>
          <w:ilvl w:val="0"/>
          <w:numId w:val="11"/>
        </w:numPr>
        <w:tabs>
          <w:tab w:val="left" w:pos="846"/>
        </w:tabs>
        <w:ind w:firstLine="0"/>
      </w:pPr>
      <w:r w:rsidRPr="009D2435">
        <w:rPr>
          <w:b/>
        </w:rPr>
        <w:t>Institut</w:t>
      </w:r>
      <w:r w:rsidR="009D2435" w:rsidRPr="009D2435">
        <w:rPr>
          <w:b/>
        </w:rPr>
        <w:t>ed</w:t>
      </w:r>
      <w:r w:rsidRPr="009D2435">
        <w:rPr>
          <w:b/>
        </w:rPr>
        <w:t xml:space="preserve"> a three-tiered admission review</w:t>
      </w:r>
      <w:r w:rsidRPr="009D2435">
        <w:rPr>
          <w:b/>
          <w:spacing w:val="-5"/>
        </w:rPr>
        <w:t xml:space="preserve"> </w:t>
      </w:r>
      <w:r w:rsidRPr="009D2435">
        <w:rPr>
          <w:b/>
        </w:rPr>
        <w:t>process</w:t>
      </w:r>
      <w:r>
        <w:t>.</w:t>
      </w:r>
      <w:r w:rsidR="009D2435">
        <w:t xml:space="preserve"> </w:t>
      </w:r>
      <w:r>
        <w:t xml:space="preserve">In the academic year, 2017-2018, we </w:t>
      </w:r>
      <w:r w:rsidR="009D2435">
        <w:t xml:space="preserve">implemented </w:t>
      </w:r>
    </w:p>
    <w:p w:rsidR="00871064" w:rsidRDefault="009D2435" w:rsidP="009D2435">
      <w:pPr>
        <w:tabs>
          <w:tab w:val="left" w:pos="846"/>
        </w:tabs>
        <w:ind w:left="660"/>
      </w:pPr>
      <w:r>
        <w:t>a</w:t>
      </w:r>
      <w:r w:rsidR="00DF44DF">
        <w:t xml:space="preserve"> three-tiered admission review process</w:t>
      </w:r>
      <w:r>
        <w:t xml:space="preserve"> to review all program applicants</w:t>
      </w:r>
      <w:r w:rsidR="00871064">
        <w:t>:</w:t>
      </w:r>
      <w:r w:rsidR="00871064">
        <w:br/>
      </w:r>
    </w:p>
    <w:p w:rsidR="00BE6987" w:rsidRDefault="00871064" w:rsidP="006E7BCE">
      <w:pPr>
        <w:pStyle w:val="BodyText"/>
        <w:ind w:left="1080" w:hanging="420"/>
      </w:pPr>
      <w:r>
        <w:t xml:space="preserve">a. </w:t>
      </w:r>
      <w:r w:rsidR="006E7BCE">
        <w:tab/>
      </w:r>
      <w:r w:rsidR="00DF44DF">
        <w:t>Initial screening with their GPA qualification and completeness of the required documents by the program secretary. Only those applicants who met the basic GPA requirements and completed the submission of all required documents were forwarded to the program coordinator for further</w:t>
      </w:r>
      <w:r w:rsidR="00DF44DF">
        <w:rPr>
          <w:spacing w:val="-20"/>
        </w:rPr>
        <w:t xml:space="preserve"> </w:t>
      </w:r>
      <w:r w:rsidR="00DF44DF">
        <w:t>review.</w:t>
      </w:r>
    </w:p>
    <w:p w:rsidR="00BE6987" w:rsidRDefault="00DF44DF" w:rsidP="00871064">
      <w:pPr>
        <w:pStyle w:val="ListParagraph"/>
        <w:numPr>
          <w:ilvl w:val="0"/>
          <w:numId w:val="13"/>
        </w:numPr>
        <w:tabs>
          <w:tab w:val="left" w:pos="882"/>
        </w:tabs>
        <w:ind w:right="539"/>
      </w:pPr>
      <w:r>
        <w:t xml:space="preserve">The 2nd stage of admission review was carried out by the program coordinator. For highly qualified applicants, such as applicants with </w:t>
      </w:r>
      <w:r w:rsidR="00871064">
        <w:t>a high</w:t>
      </w:r>
      <w:r>
        <w:t xml:space="preserve"> GPA, good recommendation letters, and demonstrat</w:t>
      </w:r>
      <w:r w:rsidR="00871064">
        <w:t>ed</w:t>
      </w:r>
      <w:r>
        <w:t xml:space="preserve"> passion for our program, the program coordinator would admit without</w:t>
      </w:r>
      <w:r>
        <w:rPr>
          <w:spacing w:val="-11"/>
        </w:rPr>
        <w:t xml:space="preserve"> </w:t>
      </w:r>
      <w:r w:rsidR="00871064">
        <w:rPr>
          <w:spacing w:val="-11"/>
        </w:rPr>
        <w:t xml:space="preserve">a </w:t>
      </w:r>
      <w:r>
        <w:t>provision.</w:t>
      </w:r>
    </w:p>
    <w:p w:rsidR="00BE6987" w:rsidRDefault="00DF44DF" w:rsidP="006E7BCE">
      <w:pPr>
        <w:pStyle w:val="ListParagraph"/>
        <w:numPr>
          <w:ilvl w:val="0"/>
          <w:numId w:val="13"/>
        </w:numPr>
        <w:tabs>
          <w:tab w:val="left" w:pos="860"/>
        </w:tabs>
        <w:ind w:right="593"/>
      </w:pPr>
      <w:r>
        <w:t>The 3rd tier of admission review process was conducted by the program admission committee which consists of two full-time faculty members and one adjunct faculty. The committee reviews applicants whose GPA</w:t>
      </w:r>
      <w:r w:rsidR="00871064">
        <w:t xml:space="preserve"> and technological skills were o</w:t>
      </w:r>
      <w:r>
        <w:t>n the</w:t>
      </w:r>
      <w:r>
        <w:rPr>
          <w:spacing w:val="-10"/>
        </w:rPr>
        <w:t xml:space="preserve"> </w:t>
      </w:r>
      <w:r>
        <w:t>borderline.</w:t>
      </w:r>
      <w:r w:rsidR="00871064">
        <w:br/>
      </w:r>
    </w:p>
    <w:p w:rsidR="00BE6987" w:rsidRDefault="00DF44DF">
      <w:pPr>
        <w:pStyle w:val="BodyText"/>
        <w:ind w:left="660" w:right="515"/>
      </w:pPr>
      <w:r>
        <w:t xml:space="preserve">The three-tiered admission review process has been implemented and has successfully addressed the quality of applicants. Due to the organized admission review process, we admitted 22 applicants </w:t>
      </w:r>
      <w:r w:rsidR="00871064">
        <w:t xml:space="preserve">from the </w:t>
      </w:r>
      <w:r>
        <w:t>38 applica</w:t>
      </w:r>
      <w:r w:rsidR="00871064">
        <w:t xml:space="preserve">tions submitted </w:t>
      </w:r>
      <w:r>
        <w:t>in Spring 2018.</w:t>
      </w:r>
    </w:p>
    <w:p w:rsidR="00BE6987" w:rsidRPr="009D2435" w:rsidRDefault="00BE6987">
      <w:pPr>
        <w:pStyle w:val="BodyText"/>
        <w:spacing w:before="1"/>
        <w:rPr>
          <w:b/>
        </w:rPr>
      </w:pPr>
    </w:p>
    <w:p w:rsidR="00BE6987" w:rsidRDefault="00DF44DF" w:rsidP="006E7BCE">
      <w:pPr>
        <w:pStyle w:val="ListParagraph"/>
        <w:numPr>
          <w:ilvl w:val="0"/>
          <w:numId w:val="11"/>
        </w:numPr>
        <w:tabs>
          <w:tab w:val="left" w:pos="845"/>
        </w:tabs>
        <w:ind w:right="464" w:firstLine="0"/>
      </w:pPr>
      <w:r w:rsidRPr="009D2435">
        <w:rPr>
          <w:b/>
        </w:rPr>
        <w:t xml:space="preserve">Elevating </w:t>
      </w:r>
      <w:r w:rsidR="005A40EA" w:rsidRPr="009D2435">
        <w:rPr>
          <w:b/>
        </w:rPr>
        <w:t>the program from an option in education to a</w:t>
      </w:r>
      <w:r w:rsidR="005A40EA" w:rsidRPr="009D2435">
        <w:rPr>
          <w:b/>
          <w:spacing w:val="-29"/>
        </w:rPr>
        <w:t xml:space="preserve"> </w:t>
      </w:r>
      <w:r w:rsidR="005A40EA" w:rsidRPr="009D2435">
        <w:rPr>
          <w:b/>
        </w:rPr>
        <w:t>stand</w:t>
      </w:r>
      <w:r w:rsidRPr="009D2435">
        <w:rPr>
          <w:b/>
        </w:rPr>
        <w:t>-</w:t>
      </w:r>
      <w:r w:rsidR="005A40EA" w:rsidRPr="009D2435">
        <w:rPr>
          <w:b/>
        </w:rPr>
        <w:t>alone graduate</w:t>
      </w:r>
      <w:r w:rsidR="005A40EA" w:rsidRPr="009D2435">
        <w:rPr>
          <w:b/>
          <w:spacing w:val="-1"/>
        </w:rPr>
        <w:t xml:space="preserve"> </w:t>
      </w:r>
      <w:r w:rsidR="005A40EA" w:rsidRPr="009D2435">
        <w:rPr>
          <w:b/>
        </w:rPr>
        <w:t>program</w:t>
      </w:r>
      <w:r w:rsidRPr="009D2435">
        <w:rPr>
          <w:b/>
        </w:rPr>
        <w:t xml:space="preserve"> in the Department of Teacher Education</w:t>
      </w:r>
      <w:r w:rsidR="005A40EA">
        <w:t xml:space="preserve">: The </w:t>
      </w:r>
      <w:r w:rsidR="00E56805">
        <w:t xml:space="preserve">M.S. in Education, Option in Education </w:t>
      </w:r>
      <w:r w:rsidR="005A40EA">
        <w:t>Technology</w:t>
      </w:r>
      <w:r w:rsidR="00E56805">
        <w:t xml:space="preserve"> Leadership </w:t>
      </w:r>
      <w:r w:rsidR="005A40EA">
        <w:t>was approved by the Chancellor’</w:t>
      </w:r>
      <w:r>
        <w:t xml:space="preserve">s Office and this campus </w:t>
      </w:r>
      <w:r w:rsidR="005A40EA">
        <w:t xml:space="preserve">to become </w:t>
      </w:r>
      <w:r w:rsidR="00E56805">
        <w:t xml:space="preserve">to </w:t>
      </w:r>
      <w:r w:rsidR="005A40EA">
        <w:t xml:space="preserve">an M.S. in </w:t>
      </w:r>
      <w:r>
        <w:t>E</w:t>
      </w:r>
      <w:r w:rsidR="00871064">
        <w:t>ducational Technology starting F</w:t>
      </w:r>
      <w:r>
        <w:t>all 2018.</w:t>
      </w:r>
      <w:r w:rsidR="006E7BCE">
        <w:t xml:space="preserve"> </w:t>
      </w:r>
      <w:r>
        <w:t xml:space="preserve">To enhance the quality of the program and to provide maximum degree benefits for our candidates, the program coordinator prepared documents </w:t>
      </w:r>
      <w:r w:rsidR="00871064">
        <w:t xml:space="preserve">required by the Chancellor’s Office </w:t>
      </w:r>
      <w:r>
        <w:t xml:space="preserve">to justify the </w:t>
      </w:r>
      <w:r w:rsidR="00871064">
        <w:t xml:space="preserve">need and </w:t>
      </w:r>
      <w:r>
        <w:t>benefit of such an elevation</w:t>
      </w:r>
      <w:r w:rsidR="00871064">
        <w:t>.</w:t>
      </w:r>
      <w:r>
        <w:t xml:space="preserve"> </w:t>
      </w:r>
      <w:r w:rsidR="00871064">
        <w:t>T</w:t>
      </w:r>
      <w:r>
        <w:t xml:space="preserve">he Chancellor’s Office </w:t>
      </w:r>
      <w:r w:rsidR="00871064">
        <w:t>approved the elevation for fall 2018.</w:t>
      </w:r>
    </w:p>
    <w:p w:rsidR="00BE6987" w:rsidRDefault="00BE6987">
      <w:pPr>
        <w:pStyle w:val="BodyText"/>
      </w:pPr>
    </w:p>
    <w:p w:rsidR="00BE6987" w:rsidRPr="009D2435" w:rsidRDefault="00871064">
      <w:pPr>
        <w:pStyle w:val="ListParagraph"/>
        <w:numPr>
          <w:ilvl w:val="0"/>
          <w:numId w:val="11"/>
        </w:numPr>
        <w:tabs>
          <w:tab w:val="left" w:pos="845"/>
        </w:tabs>
        <w:ind w:right="753" w:firstLine="0"/>
        <w:rPr>
          <w:b/>
        </w:rPr>
      </w:pPr>
      <w:r w:rsidRPr="009D2435">
        <w:rPr>
          <w:b/>
        </w:rPr>
        <w:t>I</w:t>
      </w:r>
      <w:r w:rsidR="00DF44DF" w:rsidRPr="009D2435">
        <w:rPr>
          <w:b/>
        </w:rPr>
        <w:t>ncreasing the quality of our Ed</w:t>
      </w:r>
      <w:r w:rsidRPr="009D2435">
        <w:rPr>
          <w:b/>
        </w:rPr>
        <w:t xml:space="preserve">ucational </w:t>
      </w:r>
      <w:r w:rsidR="00DF44DF" w:rsidRPr="009D2435">
        <w:rPr>
          <w:b/>
        </w:rPr>
        <w:t>Tech</w:t>
      </w:r>
      <w:r w:rsidRPr="009D2435">
        <w:rPr>
          <w:b/>
        </w:rPr>
        <w:t>nology</w:t>
      </w:r>
      <w:r w:rsidR="00DF44DF" w:rsidRPr="009D2435">
        <w:rPr>
          <w:b/>
        </w:rPr>
        <w:t xml:space="preserve"> courses by re-designing some course content and submitting the courses for Quality Matters (QM) National Online/Hybrid</w:t>
      </w:r>
      <w:r w:rsidR="00DF44DF" w:rsidRPr="009D2435">
        <w:rPr>
          <w:b/>
          <w:spacing w:val="-12"/>
        </w:rPr>
        <w:t xml:space="preserve"> </w:t>
      </w:r>
      <w:r w:rsidR="00DF44DF" w:rsidRPr="009D2435">
        <w:rPr>
          <w:b/>
        </w:rPr>
        <w:t>review.</w:t>
      </w:r>
    </w:p>
    <w:p w:rsidR="00BE6987" w:rsidRDefault="00DF44DF">
      <w:pPr>
        <w:pStyle w:val="BodyText"/>
        <w:spacing w:before="1"/>
        <w:ind w:left="660" w:right="742"/>
      </w:pPr>
      <w:r>
        <w:t xml:space="preserve">By the end of academic year 2017-2018, three courses had been redesigned, submitted for QM review, and received QM certificates. They are </w:t>
      </w:r>
      <w:r w:rsidR="00871064">
        <w:t xml:space="preserve">EDUI  </w:t>
      </w:r>
      <w:r>
        <w:t>610 Web as an Interactive</w:t>
      </w:r>
    </w:p>
    <w:p w:rsidR="00BE6987" w:rsidRDefault="00BE6987">
      <w:pPr>
        <w:sectPr w:rsidR="00BE6987">
          <w:pgSz w:w="12240" w:h="15840"/>
          <w:pgMar w:top="540" w:right="1000" w:bottom="960" w:left="780" w:header="0" w:footer="768" w:gutter="0"/>
          <w:cols w:space="720"/>
        </w:sectPr>
      </w:pPr>
    </w:p>
    <w:p w:rsidR="00BE6987" w:rsidRDefault="00C64C55" w:rsidP="00871064">
      <w:pPr>
        <w:pStyle w:val="BodyText"/>
        <w:spacing w:before="26"/>
        <w:ind w:left="660" w:right="571"/>
      </w:pPr>
      <w:r>
        <w:lastRenderedPageBreak/>
        <w:pict>
          <v:group id="_x0000_s1071" alt="" style="position:absolute;left:0;text-align:left;margin-left:66.35pt;margin-top:27pt;width:479.4pt;height:685.9pt;z-index:-251661824;mso-position-horizontal-relative:page;mso-position-vertical-relative:page" coordorigin="1327,540" coordsize="9588,13718">
            <v:line id="_x0000_s1072" alt="" style="position:absolute" from="1337,545" to="10905,545" strokeweight=".48pt"/>
            <v:line id="_x0000_s1073" alt="" style="position:absolute" from="1332,540" to="1332,14248" strokeweight=".48pt"/>
            <v:rect id="_x0000_s1074" alt="" style="position:absolute;left:1327;top:14248;width:10;height:10" fillcolor="black" stroked="f"/>
            <v:line id="_x0000_s1075" alt="" style="position:absolute" from="1337,14253" to="10905,14253" strokeweight=".48pt"/>
            <v:line id="_x0000_s1076" alt="" style="position:absolute" from="10910,540" to="10910,14248" strokeweight=".16936mm"/>
            <v:rect id="_x0000_s1077" alt="" style="position:absolute;left:10905;top:14248;width:10;height:10" fillcolor="black" stroked="f"/>
            <w10:wrap anchorx="page" anchory="page"/>
          </v:group>
        </w:pict>
      </w:r>
      <w:r w:rsidR="00DF44DF">
        <w:t xml:space="preserve">Educational Tool, </w:t>
      </w:r>
      <w:r w:rsidR="00871064">
        <w:t xml:space="preserve">EDUI  </w:t>
      </w:r>
      <w:r w:rsidR="00DF44DF">
        <w:t xml:space="preserve">640 Research in Educational Technology, and </w:t>
      </w:r>
      <w:r w:rsidR="00871064">
        <w:t xml:space="preserve">EDUI  </w:t>
      </w:r>
      <w:r w:rsidR="00DF44DF">
        <w:t xml:space="preserve">670 Principles of Instructional Design. Both </w:t>
      </w:r>
      <w:r w:rsidR="00871064">
        <w:t xml:space="preserve">EDUI  </w:t>
      </w:r>
      <w:r w:rsidR="00DF44DF">
        <w:t xml:space="preserve">610 and </w:t>
      </w:r>
      <w:r w:rsidR="00871064">
        <w:t xml:space="preserve">EDUI  </w:t>
      </w:r>
      <w:r w:rsidR="00DF44DF">
        <w:t xml:space="preserve">640 are core courses and </w:t>
      </w:r>
      <w:r w:rsidR="00871064">
        <w:t xml:space="preserve">EDUI  </w:t>
      </w:r>
      <w:r w:rsidR="00DF44DF">
        <w:t xml:space="preserve">670 is an elective. With the receiving of national online/hybrid course review certificates, we are proud to say that 50% of the core courses in our </w:t>
      </w:r>
      <w:r w:rsidR="00871064">
        <w:t>Educational Technology</w:t>
      </w:r>
      <w:r w:rsidR="00DF44DF">
        <w:t xml:space="preserve"> program meet national online/hybrid courses standards.</w:t>
      </w:r>
    </w:p>
    <w:p w:rsidR="00BE6987" w:rsidRDefault="00BE6987">
      <w:pPr>
        <w:pStyle w:val="BodyText"/>
        <w:spacing w:before="2"/>
      </w:pPr>
    </w:p>
    <w:p w:rsidR="00BE6987" w:rsidRPr="009D2435" w:rsidRDefault="00DF44DF">
      <w:pPr>
        <w:pStyle w:val="ListParagraph"/>
        <w:numPr>
          <w:ilvl w:val="0"/>
          <w:numId w:val="11"/>
        </w:numPr>
        <w:tabs>
          <w:tab w:val="left" w:pos="845"/>
        </w:tabs>
        <w:spacing w:line="267" w:lineRule="exact"/>
        <w:ind w:left="844" w:hanging="184"/>
        <w:rPr>
          <w:b/>
        </w:rPr>
      </w:pPr>
      <w:r w:rsidRPr="009D2435">
        <w:rPr>
          <w:b/>
        </w:rPr>
        <w:t xml:space="preserve">Smoothing the transition from quarter </w:t>
      </w:r>
      <w:r w:rsidR="005E3F43" w:rsidRPr="009D2435">
        <w:rPr>
          <w:b/>
        </w:rPr>
        <w:t xml:space="preserve">to semester </w:t>
      </w:r>
      <w:r w:rsidRPr="009D2435">
        <w:rPr>
          <w:b/>
        </w:rPr>
        <w:t xml:space="preserve">by re-designing all </w:t>
      </w:r>
      <w:r w:rsidR="00871064" w:rsidRPr="009D2435">
        <w:rPr>
          <w:b/>
        </w:rPr>
        <w:t>Educational Technology</w:t>
      </w:r>
      <w:r w:rsidRPr="009D2435">
        <w:rPr>
          <w:b/>
          <w:spacing w:val="-14"/>
        </w:rPr>
        <w:t xml:space="preserve"> </w:t>
      </w:r>
      <w:r w:rsidRPr="009D2435">
        <w:rPr>
          <w:b/>
        </w:rPr>
        <w:t>courses.</w:t>
      </w:r>
    </w:p>
    <w:p w:rsidR="00BE6987" w:rsidRDefault="00DF44DF">
      <w:pPr>
        <w:pStyle w:val="BodyText"/>
        <w:ind w:left="660" w:right="464"/>
      </w:pPr>
      <w:r>
        <w:t xml:space="preserve">The year of 2017 -2018 </w:t>
      </w:r>
      <w:r w:rsidR="005E3F43">
        <w:t>was</w:t>
      </w:r>
      <w:r>
        <w:t xml:space="preserve"> a busy year for us because we have to make sure all courses are re-designed and ready for the transition from </w:t>
      </w:r>
      <w:r w:rsidR="005E3F43">
        <w:t>quarter to semester.</w:t>
      </w:r>
      <w:r w:rsidR="00871064">
        <w:t xml:space="preserve"> F</w:t>
      </w:r>
      <w:r>
        <w:t xml:space="preserve">aculty successfully participated </w:t>
      </w:r>
      <w:r w:rsidR="005E3F43">
        <w:t xml:space="preserve">in </w:t>
      </w:r>
      <w:r>
        <w:t xml:space="preserve">several workshops held by </w:t>
      </w:r>
      <w:r w:rsidR="005E3F43">
        <w:t xml:space="preserve">the </w:t>
      </w:r>
      <w:r>
        <w:t>Office of Online Campus and Faculty Development Center and are able to apply what they learned in the workshops to re-design courses to meet semester needs.</w:t>
      </w:r>
    </w:p>
    <w:p w:rsidR="00BE6987" w:rsidRDefault="00BE6987">
      <w:pPr>
        <w:pStyle w:val="BodyText"/>
      </w:pPr>
    </w:p>
    <w:p w:rsidR="00BE6987" w:rsidRPr="00E347EF" w:rsidRDefault="00DF44DF">
      <w:pPr>
        <w:pStyle w:val="ListParagraph"/>
        <w:numPr>
          <w:ilvl w:val="0"/>
          <w:numId w:val="11"/>
        </w:numPr>
        <w:tabs>
          <w:tab w:val="left" w:pos="845"/>
        </w:tabs>
        <w:ind w:right="1409" w:firstLine="0"/>
        <w:rPr>
          <w:b/>
        </w:rPr>
      </w:pPr>
      <w:r w:rsidRPr="00E347EF">
        <w:rPr>
          <w:b/>
        </w:rPr>
        <w:t>Increasing candidate’s use of tablet or handheld devices and candidate’s application of such devices to comply with STEM and NGSS</w:t>
      </w:r>
      <w:r w:rsidRPr="00E347EF">
        <w:rPr>
          <w:b/>
          <w:spacing w:val="-5"/>
        </w:rPr>
        <w:t xml:space="preserve"> </w:t>
      </w:r>
      <w:r w:rsidRPr="00E347EF">
        <w:rPr>
          <w:b/>
        </w:rPr>
        <w:t>standards.</w:t>
      </w:r>
    </w:p>
    <w:p w:rsidR="00BE6987" w:rsidRDefault="00DF44DF">
      <w:pPr>
        <w:pStyle w:val="BodyText"/>
        <w:spacing w:before="1"/>
        <w:ind w:left="660" w:right="490"/>
      </w:pPr>
      <w:r>
        <w:t xml:space="preserve">A proposed course and projects were accepted and we have implemented them in our program in the past five years. </w:t>
      </w:r>
      <w:r w:rsidR="00871064">
        <w:t xml:space="preserve">EDUI </w:t>
      </w:r>
      <w:r>
        <w:t xml:space="preserve">6250 iPad Application development proved to be highly successful. Students who learn to develop iPad/iPhone application have become much more marketable toward their career goals. </w:t>
      </w:r>
      <w:r w:rsidR="00871064">
        <w:t>A</w:t>
      </w:r>
      <w:r>
        <w:t xml:space="preserve"> STEM course, </w:t>
      </w:r>
      <w:r w:rsidR="00871064">
        <w:t xml:space="preserve">EDUI </w:t>
      </w:r>
      <w:r>
        <w:t xml:space="preserve"> 6240 Math Science and Technology, takes an integrated, interdisciplinary, and collaborative complimentary approach. This approach has been highly successful. Through the course, we also have integrated the Next Generation Science Standard (NGSS) in curriculum.</w:t>
      </w:r>
    </w:p>
    <w:p w:rsidR="00BE6987" w:rsidRDefault="00DF44DF">
      <w:pPr>
        <w:pStyle w:val="BodyText"/>
        <w:ind w:left="660" w:right="523"/>
        <w:jc w:val="both"/>
      </w:pPr>
      <w:r>
        <w:t>Furthermore in our interdisciplinary approach we have connected to Common Core Standard, as well as Mathematics Standards. According to students’ input, they highly enjoy such approach and they think it is the most practical and useful approach to teach STEM.</w:t>
      </w:r>
    </w:p>
    <w:p w:rsidR="00BE6987" w:rsidRDefault="00BE6987">
      <w:pPr>
        <w:pStyle w:val="BodyText"/>
      </w:pPr>
    </w:p>
    <w:p w:rsidR="00BE6987" w:rsidRPr="00E347EF" w:rsidRDefault="00DF44DF">
      <w:pPr>
        <w:pStyle w:val="ListParagraph"/>
        <w:numPr>
          <w:ilvl w:val="0"/>
          <w:numId w:val="11"/>
        </w:numPr>
        <w:tabs>
          <w:tab w:val="left" w:pos="845"/>
        </w:tabs>
        <w:ind w:right="1525" w:firstLine="0"/>
        <w:rPr>
          <w:b/>
        </w:rPr>
      </w:pPr>
      <w:r w:rsidRPr="00E347EF">
        <w:rPr>
          <w:b/>
        </w:rPr>
        <w:t>Helping candidates to develop and demonstrate analytical skills in reviewing literature and interpreting informational</w:t>
      </w:r>
      <w:r w:rsidRPr="00E347EF">
        <w:rPr>
          <w:b/>
          <w:spacing w:val="-5"/>
        </w:rPr>
        <w:t xml:space="preserve"> </w:t>
      </w:r>
      <w:r w:rsidRPr="00E347EF">
        <w:rPr>
          <w:b/>
        </w:rPr>
        <w:t>data.</w:t>
      </w:r>
    </w:p>
    <w:p w:rsidR="00BE6987" w:rsidRDefault="00DF44DF">
      <w:pPr>
        <w:pStyle w:val="BodyText"/>
        <w:spacing w:before="1"/>
        <w:ind w:left="660" w:right="514"/>
      </w:pPr>
      <w:r>
        <w:t xml:space="preserve">To reach the goal, the instructor designs and develops new course contents, activities, research tools, assignments, and assessments for </w:t>
      </w:r>
      <w:r w:rsidR="00871064">
        <w:t xml:space="preserve">EDUI </w:t>
      </w:r>
      <w:r>
        <w:t>640, Research in Educational Technology class to help improving candidate’s analytical skills in reviewing literature and analyzing research data. New online research tools, such as diigo, google forms, and spreadsheets, are introduced in the research class. A new assignment, such as online bibliography collection with Zotero has been implemented.</w:t>
      </w:r>
    </w:p>
    <w:p w:rsidR="00BE6987" w:rsidRDefault="00BE6987">
      <w:pPr>
        <w:pStyle w:val="BodyText"/>
        <w:spacing w:before="11"/>
        <w:rPr>
          <w:sz w:val="21"/>
        </w:rPr>
      </w:pPr>
    </w:p>
    <w:p w:rsidR="00BE6987" w:rsidRPr="00E347EF" w:rsidRDefault="00DF44DF">
      <w:pPr>
        <w:pStyle w:val="ListParagraph"/>
        <w:numPr>
          <w:ilvl w:val="0"/>
          <w:numId w:val="11"/>
        </w:numPr>
        <w:tabs>
          <w:tab w:val="left" w:pos="845"/>
        </w:tabs>
        <w:spacing w:before="1"/>
        <w:ind w:left="844" w:hanging="184"/>
        <w:rPr>
          <w:b/>
        </w:rPr>
      </w:pPr>
      <w:r w:rsidRPr="00E347EF">
        <w:rPr>
          <w:b/>
        </w:rPr>
        <w:t>Hiring qualified adjunct faculty in the program to support the program’s curricular</w:t>
      </w:r>
      <w:r w:rsidRPr="00E347EF">
        <w:rPr>
          <w:b/>
          <w:spacing w:val="-17"/>
        </w:rPr>
        <w:t xml:space="preserve"> </w:t>
      </w:r>
      <w:r w:rsidRPr="00E347EF">
        <w:rPr>
          <w:b/>
        </w:rPr>
        <w:t>needs.</w:t>
      </w:r>
    </w:p>
    <w:p w:rsidR="00BE6987" w:rsidRDefault="00DF44DF">
      <w:pPr>
        <w:pStyle w:val="BodyText"/>
        <w:ind w:left="660" w:right="624"/>
      </w:pPr>
      <w:r>
        <w:t>Although we have already had two highly qualified full-time faculty, one adjunct faculty with extensive experiences and skills in the field of educational technology was hired to teach a few courses in our program. The adjunct faculty, Ms. Arrash Jaffarzardeh, has been well accepted by our students and regularly teaches in our program in the past four years. With one of the two full-time faculty, Dr. Bijan Gillani, will start FERPing in Fall 2018, we hope we will have a tenure-track faculty position open in the near future to maintain the quality of our teaching.</w:t>
      </w:r>
    </w:p>
    <w:p w:rsidR="00BE6987" w:rsidRDefault="00BE6987">
      <w:pPr>
        <w:pStyle w:val="BodyText"/>
        <w:spacing w:before="11"/>
        <w:rPr>
          <w:sz w:val="21"/>
        </w:rPr>
      </w:pPr>
    </w:p>
    <w:p w:rsidR="00BE6987" w:rsidRDefault="00DF44DF">
      <w:pPr>
        <w:pStyle w:val="ListParagraph"/>
        <w:numPr>
          <w:ilvl w:val="0"/>
          <w:numId w:val="11"/>
        </w:numPr>
        <w:tabs>
          <w:tab w:val="left" w:pos="845"/>
        </w:tabs>
        <w:ind w:right="717" w:firstLine="0"/>
      </w:pPr>
      <w:r w:rsidRPr="00E347EF">
        <w:rPr>
          <w:b/>
        </w:rPr>
        <w:t>Increasing funding for updating instructional facilities, equipment, hardware and software.</w:t>
      </w:r>
      <w:r w:rsidR="00E347EF">
        <w:t xml:space="preserve">a.  </w:t>
      </w:r>
      <w:r>
        <w:t>Working hard with the professional staff at CSUEB to solve the technical problems in the classroom of VBT136.</w:t>
      </w:r>
    </w:p>
    <w:p w:rsidR="006E7BCE" w:rsidRDefault="00DF44DF" w:rsidP="006E7BCE">
      <w:pPr>
        <w:pStyle w:val="ListParagraph"/>
        <w:numPr>
          <w:ilvl w:val="0"/>
          <w:numId w:val="8"/>
        </w:numPr>
        <w:tabs>
          <w:tab w:val="left" w:pos="872"/>
        </w:tabs>
        <w:spacing w:before="2"/>
        <w:ind w:right="546"/>
      </w:pPr>
      <w:r>
        <w:t>Since Fall 2011, we have been able to apply Panopto technology, the technology with lecture capture capability also called East Bay Replay, to record our face-to-face teaching sessions so that students are able to review the course contents at any time they</w:t>
      </w:r>
      <w:r w:rsidRPr="006E7BCE">
        <w:rPr>
          <w:spacing w:val="-11"/>
        </w:rPr>
        <w:t xml:space="preserve"> </w:t>
      </w:r>
      <w:r>
        <w:t>wish.</w:t>
      </w:r>
    </w:p>
    <w:p w:rsidR="006E7BCE" w:rsidRDefault="00DF44DF" w:rsidP="006E7BCE">
      <w:pPr>
        <w:pStyle w:val="ListParagraph"/>
        <w:numPr>
          <w:ilvl w:val="0"/>
          <w:numId w:val="8"/>
        </w:numPr>
        <w:tabs>
          <w:tab w:val="left" w:pos="872"/>
        </w:tabs>
        <w:spacing w:before="2"/>
        <w:ind w:right="546"/>
      </w:pPr>
      <w:r>
        <w:t xml:space="preserve">Since Fall 2015, we have applied Mondopad and Mikogo technologies to live broadcasting between Hayward and Concord campuses. With the integration of Mondopad and Mikogo technology, we are also to connect our students at </w:t>
      </w:r>
      <w:r w:rsidR="00E347EF">
        <w:t xml:space="preserve">both </w:t>
      </w:r>
      <w:r>
        <w:t>Hayward and Concord</w:t>
      </w:r>
      <w:r w:rsidRPr="006E7BCE">
        <w:rPr>
          <w:spacing w:val="-11"/>
        </w:rPr>
        <w:t xml:space="preserve"> </w:t>
      </w:r>
      <w:r>
        <w:t>campuses.</w:t>
      </w:r>
    </w:p>
    <w:p w:rsidR="00BE6987" w:rsidRDefault="00DF44DF" w:rsidP="006E7BCE">
      <w:pPr>
        <w:pStyle w:val="ListParagraph"/>
        <w:numPr>
          <w:ilvl w:val="0"/>
          <w:numId w:val="8"/>
        </w:numPr>
        <w:tabs>
          <w:tab w:val="left" w:pos="872"/>
        </w:tabs>
        <w:spacing w:before="2"/>
        <w:ind w:right="546"/>
      </w:pPr>
      <w:r>
        <w:t xml:space="preserve">Starting from Spring 2016, we have Zoom </w:t>
      </w:r>
      <w:r w:rsidR="006E7BCE">
        <w:t>(</w:t>
      </w:r>
      <w:r w:rsidR="00E347EF">
        <w:t>Professional E</w:t>
      </w:r>
      <w:r>
        <w:t>dition</w:t>
      </w:r>
      <w:r w:rsidR="006E7BCE">
        <w:t>)</w:t>
      </w:r>
      <w:r>
        <w:t xml:space="preserve"> for faculty to carry out</w:t>
      </w:r>
      <w:r w:rsidRPr="006E7BCE">
        <w:rPr>
          <w:spacing w:val="-32"/>
        </w:rPr>
        <w:t xml:space="preserve"> </w:t>
      </w:r>
      <w:r>
        <w:t>online synchronous instruction</w:t>
      </w:r>
      <w:r w:rsidRPr="006E7BCE">
        <w:rPr>
          <w:spacing w:val="-2"/>
        </w:rPr>
        <w:t xml:space="preserve"> </w:t>
      </w:r>
      <w:r>
        <w:t>regularly.</w:t>
      </w:r>
    </w:p>
    <w:p w:rsidR="00BE6987" w:rsidRDefault="00BE6987">
      <w:pPr>
        <w:sectPr w:rsidR="00BE6987">
          <w:pgSz w:w="12240" w:h="15840"/>
          <w:pgMar w:top="520" w:right="1000" w:bottom="960" w:left="780" w:header="0" w:footer="768" w:gutter="0"/>
          <w:cols w:space="720"/>
        </w:sectPr>
      </w:pPr>
    </w:p>
    <w:p w:rsidR="00BE6987" w:rsidRDefault="00C64C55">
      <w:pPr>
        <w:pStyle w:val="Heading1"/>
        <w:numPr>
          <w:ilvl w:val="1"/>
          <w:numId w:val="12"/>
        </w:numPr>
        <w:tabs>
          <w:tab w:val="left" w:pos="954"/>
        </w:tabs>
        <w:spacing w:before="74"/>
      </w:pPr>
      <w:r>
        <w:lastRenderedPageBreak/>
        <w:pict>
          <v:group id="_x0000_s1064" alt="" style="position:absolute;left:0;text-align:left;margin-left:66.35pt;margin-top:74.65pt;width:479.4pt;height:632.15pt;z-index:-251660800;mso-position-horizontal-relative:page;mso-position-vertical-relative:page" coordorigin="1327,1493" coordsize="9588,12643">
            <v:line id="_x0000_s1065" alt="" style="position:absolute" from="1337,1498" to="10905,1498" strokeweight=".48pt"/>
            <v:line id="_x0000_s1066" alt="" style="position:absolute" from="1332,1493" to="1332,14126" strokeweight=".48pt"/>
            <v:rect id="_x0000_s1067" alt="" style="position:absolute;left:1327;top:14125;width:10;height:10" fillcolor="black" stroked="f"/>
            <v:line id="_x0000_s1068" alt="" style="position:absolute" from="1337,14131" to="10905,14131" strokeweight=".48pt"/>
            <v:line id="_x0000_s1069" alt="" style="position:absolute" from="10910,1493" to="10910,14126" strokeweight=".16936mm"/>
            <v:rect id="_x0000_s1070" alt="" style="position:absolute;left:10905;top:14125;width:10;height:10" fillcolor="black" stroked="f"/>
            <w10:wrap anchorx="page" anchory="page"/>
          </v:group>
        </w:pict>
      </w:r>
      <w:r w:rsidR="00DF44DF">
        <w:t>Program Changes and</w:t>
      </w:r>
      <w:r w:rsidR="00DF44DF">
        <w:rPr>
          <w:spacing w:val="-2"/>
        </w:rPr>
        <w:t xml:space="preserve"> </w:t>
      </w:r>
      <w:r w:rsidR="00DF44DF">
        <w:t>Needs</w:t>
      </w:r>
    </w:p>
    <w:p w:rsidR="00BE6987" w:rsidRDefault="00BE6987" w:rsidP="009D2435">
      <w:pPr>
        <w:tabs>
          <w:tab w:val="left" w:pos="845"/>
        </w:tabs>
        <w:spacing w:before="209"/>
      </w:pPr>
    </w:p>
    <w:p w:rsidR="00BE6987" w:rsidRDefault="00DF44DF">
      <w:pPr>
        <w:pStyle w:val="BodyText"/>
        <w:spacing w:before="1"/>
        <w:ind w:left="660" w:right="449"/>
      </w:pPr>
      <w:r>
        <w:t>In order to continue our success in preparing our students for the current job market demands, the Educational Technology Graduate Program has made several successful changes, yet we are also in need of new faculty, facilities, and latest technological equipment. In the academic year of 2017-2018, the changes and updates that our program has made from last year’s report include curriculum, faculty, resources, and assessment.</w:t>
      </w:r>
    </w:p>
    <w:p w:rsidR="00BE6987" w:rsidRDefault="00BE6987">
      <w:pPr>
        <w:pStyle w:val="BodyText"/>
        <w:spacing w:before="11"/>
        <w:rPr>
          <w:sz w:val="21"/>
        </w:rPr>
      </w:pPr>
    </w:p>
    <w:p w:rsidR="00BE6987" w:rsidRPr="00E347EF" w:rsidRDefault="00DF44DF">
      <w:pPr>
        <w:pStyle w:val="BodyText"/>
        <w:ind w:left="660"/>
        <w:rPr>
          <w:b/>
        </w:rPr>
      </w:pPr>
      <w:r w:rsidRPr="00E347EF">
        <w:rPr>
          <w:b/>
        </w:rPr>
        <w:t>Program Changes</w:t>
      </w:r>
    </w:p>
    <w:p w:rsidR="00BE6987" w:rsidRDefault="00BE6987">
      <w:pPr>
        <w:pStyle w:val="BodyText"/>
      </w:pPr>
    </w:p>
    <w:p w:rsidR="00BE6987" w:rsidRDefault="006E7BCE" w:rsidP="006E7BCE">
      <w:pPr>
        <w:pStyle w:val="ListParagraph"/>
        <w:numPr>
          <w:ilvl w:val="0"/>
          <w:numId w:val="11"/>
        </w:numPr>
        <w:tabs>
          <w:tab w:val="left" w:pos="845"/>
        </w:tabs>
        <w:ind w:right="455" w:firstLine="0"/>
      </w:pPr>
      <w:r>
        <w:t>Starting Fall 2018, the M.S. in Education, Option in E</w:t>
      </w:r>
      <w:r w:rsidR="00DF44DF">
        <w:t xml:space="preserve">ducational Technology </w:t>
      </w:r>
      <w:r>
        <w:t>Leadership was</w:t>
      </w:r>
      <w:r w:rsidR="00DF44DF">
        <w:t xml:space="preserve"> elevated as a standalone graduate program</w:t>
      </w:r>
      <w:r>
        <w:t>, M.S. in Educational Technology</w:t>
      </w:r>
      <w:r w:rsidR="00DF44DF">
        <w:t xml:space="preserve">. Before </w:t>
      </w:r>
      <w:r>
        <w:t xml:space="preserve">being approved by the Chancellor’s Office and CSUEB, the graduate program in </w:t>
      </w:r>
      <w:r w:rsidR="00871064">
        <w:t>Educational Technology</w:t>
      </w:r>
      <w:r w:rsidR="00DF44DF">
        <w:t xml:space="preserve"> was an option in education. To enhance the quality of program and to provide maximum degree benefits for our candidates, </w:t>
      </w:r>
      <w:r>
        <w:t>the program coordinator</w:t>
      </w:r>
      <w:r w:rsidR="00DF44DF">
        <w:t xml:space="preserve"> prepared documents to justify the benefits and needs of such elevation. </w:t>
      </w:r>
      <w:r w:rsidR="00E347EF">
        <w:br/>
      </w:r>
    </w:p>
    <w:p w:rsidR="00BE6987" w:rsidRDefault="00DF44DF">
      <w:pPr>
        <w:pStyle w:val="ListParagraph"/>
        <w:numPr>
          <w:ilvl w:val="0"/>
          <w:numId w:val="11"/>
        </w:numPr>
        <w:tabs>
          <w:tab w:val="left" w:pos="845"/>
        </w:tabs>
        <w:ind w:left="844" w:hanging="184"/>
      </w:pPr>
      <w:r>
        <w:t>Curriculum:</w:t>
      </w:r>
      <w:r w:rsidR="006E7BCE">
        <w:t xml:space="preserve"> </w:t>
      </w:r>
    </w:p>
    <w:p w:rsidR="00BE6987" w:rsidRDefault="00DF44DF">
      <w:pPr>
        <w:pStyle w:val="BodyText"/>
        <w:spacing w:before="1"/>
        <w:ind w:left="660" w:right="571"/>
      </w:pPr>
      <w:r>
        <w:t xml:space="preserve">By the end of academic year 2017-2018, three </w:t>
      </w:r>
      <w:r w:rsidR="00871064">
        <w:t>Educational Technology</w:t>
      </w:r>
      <w:r>
        <w:t xml:space="preserve"> courses had been redesigned, submitted for QM review, and received QM certificates</w:t>
      </w:r>
      <w:r w:rsidR="006E7BCE">
        <w:t xml:space="preserve">: </w:t>
      </w:r>
      <w:r w:rsidR="00871064">
        <w:t xml:space="preserve">EDUI </w:t>
      </w:r>
      <w:r>
        <w:t xml:space="preserve">610 Web as an Interactive Educational Tool, </w:t>
      </w:r>
      <w:r w:rsidR="00871064">
        <w:t xml:space="preserve">EDUI </w:t>
      </w:r>
      <w:r>
        <w:t xml:space="preserve">640 Research in Educational Technology, and </w:t>
      </w:r>
      <w:r w:rsidR="00871064">
        <w:t xml:space="preserve">EDUI </w:t>
      </w:r>
      <w:r>
        <w:t xml:space="preserve">670 Principles of Instructional Design. Both </w:t>
      </w:r>
      <w:r w:rsidR="00871064">
        <w:t xml:space="preserve">EDUI </w:t>
      </w:r>
      <w:r>
        <w:t xml:space="preserve">610 and </w:t>
      </w:r>
      <w:r w:rsidR="00871064">
        <w:t xml:space="preserve">EDUI </w:t>
      </w:r>
      <w:r>
        <w:t xml:space="preserve">640 are core courses and </w:t>
      </w:r>
      <w:r w:rsidR="00871064">
        <w:t xml:space="preserve">EDUI </w:t>
      </w:r>
      <w:r>
        <w:t xml:space="preserve">670 is an elective. With receiving </w:t>
      </w:r>
      <w:r w:rsidR="006E7BCE">
        <w:t xml:space="preserve">certificates for </w:t>
      </w:r>
      <w:r>
        <w:t xml:space="preserve">national online/hybrid course review, we are proud to say that 50% of the core courses in our </w:t>
      </w:r>
      <w:r w:rsidR="00871064">
        <w:t>Educational Technology</w:t>
      </w:r>
      <w:r>
        <w:t xml:space="preserve"> program meet national standards.</w:t>
      </w:r>
    </w:p>
    <w:p w:rsidR="00BE6987" w:rsidRDefault="00BE6987">
      <w:pPr>
        <w:pStyle w:val="BodyText"/>
        <w:spacing w:before="11"/>
        <w:rPr>
          <w:sz w:val="21"/>
        </w:rPr>
      </w:pPr>
    </w:p>
    <w:p w:rsidR="00BE6987" w:rsidRDefault="00DF44DF">
      <w:pPr>
        <w:pStyle w:val="ListParagraph"/>
        <w:numPr>
          <w:ilvl w:val="0"/>
          <w:numId w:val="11"/>
        </w:numPr>
        <w:tabs>
          <w:tab w:val="left" w:pos="845"/>
        </w:tabs>
        <w:ind w:left="844" w:hanging="184"/>
      </w:pPr>
      <w:r>
        <w:t>Resources:</w:t>
      </w:r>
    </w:p>
    <w:p w:rsidR="00BE6987" w:rsidRDefault="00DF44DF" w:rsidP="006E7BCE">
      <w:pPr>
        <w:pStyle w:val="BodyText"/>
        <w:ind w:left="660" w:right="643"/>
      </w:pPr>
      <w:r>
        <w:t>We worked hard with the professional staff at CSUEB to solve the technical problems in the classroom of VBT136. Since Fall 2011, we have been able to apply Panopto technology, the</w:t>
      </w:r>
      <w:r>
        <w:rPr>
          <w:spacing w:val="-33"/>
        </w:rPr>
        <w:t xml:space="preserve"> </w:t>
      </w:r>
      <w:r>
        <w:t>technology</w:t>
      </w:r>
    </w:p>
    <w:p w:rsidR="00BE6987" w:rsidRDefault="00DF44DF" w:rsidP="006E7BCE">
      <w:pPr>
        <w:pStyle w:val="BodyText"/>
        <w:spacing w:before="1"/>
        <w:ind w:left="660" w:right="598"/>
      </w:pPr>
      <w:r>
        <w:t>with lecture capture capability also called East Bay Replay, to record our face-to-face teaching sessions so that students are able to review the course contents at any time they wish. Since Fall 2015, we have applied Mondopad and Mikogo technologies to live broadcasting between Hayward and Concord campuses. Since Spring 2016, we have started to use the Zoom profession version for our online synchronous instruction.</w:t>
      </w:r>
      <w:r w:rsidR="006E7BCE">
        <w:t xml:space="preserve"> As technology has </w:t>
      </w:r>
      <w:r>
        <w:t>advanced rapidly, our program need</w:t>
      </w:r>
      <w:r w:rsidR="006E7BCE">
        <w:t>s</w:t>
      </w:r>
      <w:r>
        <w:t xml:space="preserve"> to purchase new facilities, such as </w:t>
      </w:r>
      <w:r w:rsidR="006E7BCE">
        <w:t xml:space="preserve">a </w:t>
      </w:r>
      <w:r>
        <w:t xml:space="preserve">3D printer for </w:t>
      </w:r>
      <w:r w:rsidR="00871064">
        <w:t xml:space="preserve">EDUI </w:t>
      </w:r>
      <w:r w:rsidR="006E7BCE">
        <w:t>620</w:t>
      </w:r>
      <w:r>
        <w:t xml:space="preserve"> Math, Science, and Technology class, </w:t>
      </w:r>
      <w:r w:rsidR="006E7BCE">
        <w:t>and G</w:t>
      </w:r>
      <w:r>
        <w:t>oogle cardboard for students to explore virtual reality and augmented reality.</w:t>
      </w:r>
    </w:p>
    <w:p w:rsidR="00BE6987" w:rsidRDefault="00BE6987">
      <w:pPr>
        <w:pStyle w:val="BodyText"/>
        <w:spacing w:before="10"/>
        <w:rPr>
          <w:sz w:val="21"/>
        </w:rPr>
      </w:pPr>
    </w:p>
    <w:p w:rsidR="00BE6987" w:rsidRDefault="00DF44DF">
      <w:pPr>
        <w:pStyle w:val="ListParagraph"/>
        <w:numPr>
          <w:ilvl w:val="0"/>
          <w:numId w:val="11"/>
        </w:numPr>
        <w:tabs>
          <w:tab w:val="left" w:pos="845"/>
        </w:tabs>
        <w:ind w:left="844" w:hanging="184"/>
      </w:pPr>
      <w:r>
        <w:t>Assessment:</w:t>
      </w:r>
    </w:p>
    <w:p w:rsidR="00BE6987" w:rsidRDefault="00DF44DF">
      <w:pPr>
        <w:pStyle w:val="BodyText"/>
        <w:spacing w:before="1"/>
        <w:ind w:left="660"/>
      </w:pPr>
      <w:r>
        <w:t>We have built a holistic 5-year assessment plan with rubric for all assignments in the courses we offered.</w:t>
      </w:r>
    </w:p>
    <w:p w:rsidR="00BE6987" w:rsidRDefault="00DF44DF">
      <w:pPr>
        <w:pStyle w:val="BodyText"/>
        <w:ind w:left="660"/>
      </w:pPr>
      <w:r>
        <w:t xml:space="preserve">In the past year, we changed the assessment data collection tool from TaskStream to Blackboard. </w:t>
      </w:r>
      <w:r w:rsidR="006E7BCE">
        <w:t>S</w:t>
      </w:r>
      <w:r>
        <w:t xml:space="preserve">tudents performance assessment data </w:t>
      </w:r>
      <w:r w:rsidR="006E7BCE">
        <w:t xml:space="preserve">on </w:t>
      </w:r>
      <w:r>
        <w:t>signature assignments w</w:t>
      </w:r>
      <w:r w:rsidR="006E7BCE">
        <w:t>as</w:t>
      </w:r>
      <w:r>
        <w:t xml:space="preserve"> collected in Blackboard. Such</w:t>
      </w:r>
      <w:r w:rsidR="006E7BCE">
        <w:t xml:space="preserve"> a</w:t>
      </w:r>
    </w:p>
    <w:p w:rsidR="00BE6987" w:rsidRDefault="00DF44DF">
      <w:pPr>
        <w:pStyle w:val="BodyText"/>
        <w:spacing w:before="1"/>
        <w:ind w:left="660" w:right="541"/>
      </w:pPr>
      <w:r>
        <w:t xml:space="preserve">change helps us to synchronize performance data </w:t>
      </w:r>
      <w:r w:rsidR="006E7BCE">
        <w:t>for all students on</w:t>
      </w:r>
      <w:r>
        <w:t xml:space="preserve"> one platform and also helps to reduce additional </w:t>
      </w:r>
      <w:r w:rsidR="006E7BCE">
        <w:t xml:space="preserve">subscription </w:t>
      </w:r>
      <w:r>
        <w:t xml:space="preserve">costs </w:t>
      </w:r>
      <w:r w:rsidR="006E7BCE">
        <w:t>to TaskStream</w:t>
      </w:r>
      <w:bookmarkStart w:id="0" w:name="_GoBack"/>
      <w:bookmarkEnd w:id="0"/>
      <w:r w:rsidR="006E7BCE">
        <w:t xml:space="preserve"> for students</w:t>
      </w:r>
      <w:r>
        <w:t>.</w:t>
      </w:r>
    </w:p>
    <w:p w:rsidR="00BE6987" w:rsidRDefault="00BE6987">
      <w:pPr>
        <w:pStyle w:val="BodyText"/>
        <w:spacing w:before="10"/>
        <w:rPr>
          <w:sz w:val="21"/>
        </w:rPr>
      </w:pPr>
    </w:p>
    <w:p w:rsidR="00BE6987" w:rsidRDefault="00DF44DF">
      <w:pPr>
        <w:pStyle w:val="BodyText"/>
        <w:ind w:left="660" w:right="674"/>
      </w:pPr>
      <w:r>
        <w:t xml:space="preserve">Starting </w:t>
      </w:r>
      <w:r w:rsidR="009D2435">
        <w:t>in</w:t>
      </w:r>
      <w:r>
        <w:t xml:space="preserve"> Fall 2018, we have chosen two PLO’s to align with CSUEB ILO’s with detailed assessment strategies and plans. Specification can be found in the appendix.</w:t>
      </w:r>
    </w:p>
    <w:p w:rsidR="00BE6987" w:rsidRDefault="00BE6987">
      <w:pPr>
        <w:sectPr w:rsidR="00BE6987">
          <w:pgSz w:w="12240" w:h="15840"/>
          <w:pgMar w:top="940" w:right="1000" w:bottom="960" w:left="780" w:header="0" w:footer="768" w:gutter="0"/>
          <w:cols w:space="720"/>
        </w:sectPr>
      </w:pPr>
    </w:p>
    <w:p w:rsidR="00BE6987" w:rsidRDefault="00C64C55">
      <w:pPr>
        <w:pStyle w:val="BodyText"/>
        <w:ind w:left="547"/>
        <w:rPr>
          <w:sz w:val="20"/>
        </w:rPr>
      </w:pPr>
      <w:r>
        <w:rPr>
          <w:sz w:val="20"/>
        </w:rPr>
      </w:r>
      <w:r>
        <w:rPr>
          <w:sz w:val="20"/>
        </w:rPr>
        <w:pict>
          <v:shape id="_x0000_s1063" type="#_x0000_t202" alt="" style="width:478.9pt;height:257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6936mm">
            <v:textbox inset="0,0,0,0">
              <w:txbxContent>
                <w:p w:rsidR="00DF44DF" w:rsidRPr="00E347EF" w:rsidRDefault="00DF44DF">
                  <w:pPr>
                    <w:pStyle w:val="BodyText"/>
                    <w:spacing w:line="265" w:lineRule="exact"/>
                    <w:ind w:left="103"/>
                    <w:rPr>
                      <w:b/>
                    </w:rPr>
                  </w:pPr>
                  <w:r w:rsidRPr="00E347EF">
                    <w:rPr>
                      <w:b/>
                    </w:rPr>
                    <w:t>Program Needs</w:t>
                  </w:r>
                </w:p>
                <w:p w:rsidR="00DF44DF" w:rsidRDefault="00DF44DF">
                  <w:pPr>
                    <w:pStyle w:val="BodyText"/>
                  </w:pPr>
                </w:p>
                <w:p w:rsidR="00DF44DF" w:rsidRDefault="00DF44DF">
                  <w:pPr>
                    <w:pStyle w:val="BodyText"/>
                    <w:numPr>
                      <w:ilvl w:val="0"/>
                      <w:numId w:val="7"/>
                    </w:numPr>
                    <w:tabs>
                      <w:tab w:val="left" w:pos="288"/>
                    </w:tabs>
                    <w:ind w:hanging="184"/>
                  </w:pPr>
                  <w:r>
                    <w:t>Application</w:t>
                  </w:r>
                  <w:r>
                    <w:rPr>
                      <w:spacing w:val="-2"/>
                    </w:rPr>
                    <w:t xml:space="preserve"> </w:t>
                  </w:r>
                  <w:r>
                    <w:t>Process:</w:t>
                  </w:r>
                </w:p>
                <w:p w:rsidR="00DF44DF" w:rsidRDefault="00DF44DF">
                  <w:pPr>
                    <w:pStyle w:val="BodyText"/>
                    <w:ind w:left="103" w:right="187"/>
                  </w:pPr>
                  <w:r>
                    <w:t>Since November 2016, we have implemented new student’s application data submission via google forms and data collection via google spreadsheet. Although we still accept hard-copy application</w:t>
                  </w:r>
                  <w:r w:rsidR="00E347EF">
                    <w:t>s</w:t>
                  </w:r>
                  <w:r>
                    <w:t>, we hope to move toward all electronic collection in the future. We also need some training for faculty and staff in getting familiar with the data collection systems to better serve our students.</w:t>
                  </w:r>
                </w:p>
                <w:p w:rsidR="00DF44DF" w:rsidRDefault="00DF44DF">
                  <w:pPr>
                    <w:pStyle w:val="BodyText"/>
                    <w:spacing w:before="12"/>
                    <w:rPr>
                      <w:sz w:val="21"/>
                    </w:rPr>
                  </w:pPr>
                </w:p>
                <w:p w:rsidR="00DF44DF" w:rsidRDefault="00DF44DF">
                  <w:pPr>
                    <w:pStyle w:val="BodyText"/>
                    <w:numPr>
                      <w:ilvl w:val="0"/>
                      <w:numId w:val="7"/>
                    </w:numPr>
                    <w:tabs>
                      <w:tab w:val="left" w:pos="288"/>
                    </w:tabs>
                    <w:ind w:hanging="184"/>
                  </w:pPr>
                  <w:r>
                    <w:t>Curriculum:</w:t>
                  </w:r>
                </w:p>
                <w:p w:rsidR="00DF44DF" w:rsidRDefault="00DF44DF">
                  <w:pPr>
                    <w:pStyle w:val="BodyText"/>
                    <w:ind w:left="103" w:right="232"/>
                  </w:pPr>
                  <w:r>
                    <w:t>Although a few new apps and new r</w:t>
                  </w:r>
                  <w:r w:rsidR="00E347EF">
                    <w:t xml:space="preserve">esearch tools have been added </w:t>
                  </w:r>
                  <w:r>
                    <w:t>to our cu</w:t>
                  </w:r>
                  <w:r w:rsidR="00E347EF">
                    <w:t>rriculum to enhance student</w:t>
                  </w:r>
                  <w:r>
                    <w:t xml:space="preserve"> learning, our program </w:t>
                  </w:r>
                  <w:r w:rsidR="00E347EF">
                    <w:t xml:space="preserve">needs a </w:t>
                  </w:r>
                  <w:r>
                    <w:t xml:space="preserve">curriculum budget for faculty to purchase or subscribe </w:t>
                  </w:r>
                  <w:r w:rsidR="00E347EF">
                    <w:t xml:space="preserve">to </w:t>
                  </w:r>
                  <w:r>
                    <w:t>updated, emerging, and needed curriculum tools to keep up to date with current technology.</w:t>
                  </w:r>
                </w:p>
                <w:p w:rsidR="00DF44DF" w:rsidRDefault="00DF44DF">
                  <w:pPr>
                    <w:pStyle w:val="BodyText"/>
                    <w:spacing w:before="1"/>
                  </w:pPr>
                </w:p>
                <w:p w:rsidR="00DF44DF" w:rsidRDefault="00DF44DF">
                  <w:pPr>
                    <w:pStyle w:val="BodyText"/>
                    <w:numPr>
                      <w:ilvl w:val="0"/>
                      <w:numId w:val="7"/>
                    </w:numPr>
                    <w:tabs>
                      <w:tab w:val="left" w:pos="288"/>
                    </w:tabs>
                    <w:ind w:hanging="184"/>
                  </w:pPr>
                  <w:r>
                    <w:t>Faculty:</w:t>
                  </w:r>
                </w:p>
                <w:p w:rsidR="00DF44DF" w:rsidRDefault="00DF44DF">
                  <w:pPr>
                    <w:pStyle w:val="BodyText"/>
                    <w:ind w:left="103"/>
                  </w:pPr>
                  <w:r>
                    <w:t xml:space="preserve">Although we possess a superior faculty </w:t>
                  </w:r>
                  <w:r w:rsidR="00E347EF">
                    <w:t xml:space="preserve">group </w:t>
                  </w:r>
                  <w:r>
                    <w:t>which makes it possible to run an extremely</w:t>
                  </w:r>
                </w:p>
                <w:p w:rsidR="00DF44DF" w:rsidRDefault="00DF44DF">
                  <w:pPr>
                    <w:pStyle w:val="BodyText"/>
                    <w:spacing w:before="1"/>
                    <w:ind w:left="103" w:right="141"/>
                    <w:jc w:val="both"/>
                  </w:pPr>
                  <w:r>
                    <w:t xml:space="preserve">complex curriculum and information technology environment, one full-time faculty, Dr. Bijan Gillani, will take Faculty Early Retirement Program (FERP) starting Fall 2018. Our program is in desperate need to hire a new full-time faculty </w:t>
                  </w:r>
                  <w:r w:rsidR="00E347EF">
                    <w:t xml:space="preserve">member </w:t>
                  </w:r>
                  <w:r>
                    <w:t>soon.</w:t>
                  </w:r>
                </w:p>
              </w:txbxContent>
            </v:textbox>
            <w10:anchorlock/>
          </v:shape>
        </w:pict>
      </w:r>
    </w:p>
    <w:p w:rsidR="00BE6987" w:rsidRDefault="00BE6987">
      <w:pPr>
        <w:rPr>
          <w:sz w:val="20"/>
        </w:rPr>
        <w:sectPr w:rsidR="00BE6987">
          <w:pgSz w:w="12240" w:h="15840"/>
          <w:pgMar w:top="540" w:right="1000" w:bottom="960" w:left="780" w:header="0" w:footer="768" w:gutter="0"/>
          <w:cols w:space="720"/>
        </w:sectPr>
      </w:pPr>
    </w:p>
    <w:p w:rsidR="00BE6987" w:rsidRPr="00E347EF" w:rsidRDefault="00DF44DF" w:rsidP="00E347EF">
      <w:pPr>
        <w:pStyle w:val="Heading1"/>
        <w:numPr>
          <w:ilvl w:val="0"/>
          <w:numId w:val="12"/>
        </w:numPr>
        <w:tabs>
          <w:tab w:val="left" w:pos="901"/>
        </w:tabs>
        <w:spacing w:before="6"/>
        <w:rPr>
          <w:sz w:val="21"/>
        </w:rPr>
      </w:pPr>
      <w:r w:rsidRPr="00E347EF">
        <w:rPr>
          <w:u w:val="thick"/>
        </w:rPr>
        <w:lastRenderedPageBreak/>
        <w:t>SUMMARY OF ASSESSMENT</w:t>
      </w:r>
      <w:r w:rsidR="00E347EF">
        <w:br/>
      </w:r>
    </w:p>
    <w:p w:rsidR="00BE6987" w:rsidRDefault="00C64C55">
      <w:pPr>
        <w:pStyle w:val="ListParagraph"/>
        <w:numPr>
          <w:ilvl w:val="1"/>
          <w:numId w:val="12"/>
        </w:numPr>
        <w:tabs>
          <w:tab w:val="left" w:pos="954"/>
        </w:tabs>
        <w:rPr>
          <w:rFonts w:ascii="Times New Roman"/>
          <w:b/>
          <w:sz w:val="24"/>
        </w:rPr>
      </w:pPr>
      <w:r>
        <w:pict>
          <v:group id="_x0000_s1058" alt="" style="position:absolute;left:0;text-align:left;margin-left:66.35pt;margin-top:23.8pt;width:479.4pt;height:445.4pt;z-index:-251659776;mso-position-horizontal-relative:page" coordorigin="1327,476" coordsize="9588,8908">
            <v:line id="_x0000_s1059" alt="" style="position:absolute" from="1337,481" to="10905,481" strokeweight=".48pt"/>
            <v:line id="_x0000_s1060" alt="" style="position:absolute" from="1332,476" to="1332,9384" strokeweight=".48pt"/>
            <v:line id="_x0000_s1061" alt="" style="position:absolute" from="1337,9379" to="10905,9379" strokeweight=".16936mm"/>
            <v:line id="_x0000_s1062" alt="" style="position:absolute" from="10910,476" to="10910,9384" strokeweight=".16936mm"/>
            <w10:wrap anchorx="page"/>
          </v:group>
        </w:pict>
      </w:r>
      <w:r w:rsidR="00DF44DF">
        <w:rPr>
          <w:rFonts w:ascii="Times New Roman"/>
          <w:b/>
          <w:sz w:val="24"/>
        </w:rPr>
        <w:t>Program Student Learning</w:t>
      </w:r>
      <w:r w:rsidR="00DF44DF">
        <w:rPr>
          <w:rFonts w:ascii="Times New Roman"/>
          <w:b/>
          <w:spacing w:val="-5"/>
          <w:sz w:val="24"/>
        </w:rPr>
        <w:t xml:space="preserve"> </w:t>
      </w:r>
      <w:r w:rsidR="00DF44DF">
        <w:rPr>
          <w:rFonts w:ascii="Times New Roman"/>
          <w:b/>
          <w:sz w:val="24"/>
        </w:rPr>
        <w:t>Outcomes</w:t>
      </w:r>
    </w:p>
    <w:p w:rsidR="00BE6987" w:rsidRDefault="00BE6987">
      <w:pPr>
        <w:pStyle w:val="BodyText"/>
        <w:rPr>
          <w:rFonts w:ascii="Times New Roman"/>
          <w:b/>
          <w:sz w:val="26"/>
        </w:rPr>
      </w:pPr>
    </w:p>
    <w:p w:rsidR="00BE6987" w:rsidRDefault="00DF44DF">
      <w:pPr>
        <w:pStyle w:val="BodyText"/>
        <w:spacing w:before="177"/>
        <w:ind w:left="660"/>
      </w:pPr>
      <w:r>
        <w:t>Educational Technology Master Program, Program Student Learning Outcomes (PLOs) include:</w:t>
      </w:r>
    </w:p>
    <w:p w:rsidR="00BE6987" w:rsidRDefault="00BE6987">
      <w:pPr>
        <w:pStyle w:val="BodyText"/>
      </w:pPr>
    </w:p>
    <w:p w:rsidR="00BE6987" w:rsidRDefault="00DF44DF">
      <w:pPr>
        <w:pStyle w:val="ListParagraph"/>
        <w:numPr>
          <w:ilvl w:val="0"/>
          <w:numId w:val="6"/>
        </w:numPr>
        <w:tabs>
          <w:tab w:val="left" w:pos="1380"/>
          <w:tab w:val="left" w:pos="1381"/>
        </w:tabs>
        <w:ind w:hanging="749"/>
      </w:pPr>
      <w:r>
        <w:t>Assess the importance and use of technology to support diverse student’s</w:t>
      </w:r>
      <w:r>
        <w:rPr>
          <w:spacing w:val="-10"/>
        </w:rPr>
        <w:t xml:space="preserve"> </w:t>
      </w:r>
      <w:r>
        <w:t>learning.</w:t>
      </w:r>
    </w:p>
    <w:p w:rsidR="00BE6987" w:rsidRDefault="00DF44DF">
      <w:pPr>
        <w:pStyle w:val="ListParagraph"/>
        <w:numPr>
          <w:ilvl w:val="0"/>
          <w:numId w:val="6"/>
        </w:numPr>
        <w:tabs>
          <w:tab w:val="left" w:pos="1380"/>
          <w:tab w:val="left" w:pos="1381"/>
        </w:tabs>
        <w:ind w:right="1853" w:hanging="749"/>
      </w:pPr>
      <w:r>
        <w:t>Identify and investigate educational technology theories and instructional design principles to generate new ideas, projects, and materials for diverse</w:t>
      </w:r>
      <w:r>
        <w:rPr>
          <w:spacing w:val="-16"/>
        </w:rPr>
        <w:t xml:space="preserve"> </w:t>
      </w:r>
      <w:r>
        <w:t>students.</w:t>
      </w:r>
    </w:p>
    <w:p w:rsidR="00BE6987" w:rsidRDefault="00DF44DF">
      <w:pPr>
        <w:pStyle w:val="ListParagraph"/>
        <w:numPr>
          <w:ilvl w:val="0"/>
          <w:numId w:val="6"/>
        </w:numPr>
        <w:tabs>
          <w:tab w:val="left" w:pos="1380"/>
          <w:tab w:val="left" w:pos="1381"/>
        </w:tabs>
        <w:ind w:right="1754" w:hanging="749"/>
      </w:pPr>
      <w:r>
        <w:t>Create and develop effective instructional or e-learning materials by choosing and applying appropriate tools and design theories individually and</w:t>
      </w:r>
      <w:r>
        <w:rPr>
          <w:spacing w:val="-16"/>
        </w:rPr>
        <w:t xml:space="preserve"> </w:t>
      </w:r>
      <w:r>
        <w:t>collaboratively.</w:t>
      </w:r>
    </w:p>
    <w:p w:rsidR="00BE6987" w:rsidRDefault="00DF44DF">
      <w:pPr>
        <w:pStyle w:val="ListParagraph"/>
        <w:numPr>
          <w:ilvl w:val="0"/>
          <w:numId w:val="6"/>
        </w:numPr>
        <w:tabs>
          <w:tab w:val="left" w:pos="1380"/>
          <w:tab w:val="left" w:pos="1381"/>
        </w:tabs>
        <w:ind w:left="1406" w:right="2198" w:hanging="746"/>
      </w:pPr>
      <w:r>
        <w:t>Gather, use, and analyze data, bibliographic and other resources of materials extensively and</w:t>
      </w:r>
      <w:r>
        <w:rPr>
          <w:spacing w:val="-2"/>
        </w:rPr>
        <w:t xml:space="preserve"> </w:t>
      </w:r>
      <w:r>
        <w:t>critically.</w:t>
      </w:r>
    </w:p>
    <w:p w:rsidR="00BE6987" w:rsidRDefault="00DF44DF">
      <w:pPr>
        <w:pStyle w:val="ListParagraph"/>
        <w:numPr>
          <w:ilvl w:val="0"/>
          <w:numId w:val="6"/>
        </w:numPr>
        <w:tabs>
          <w:tab w:val="left" w:pos="1380"/>
          <w:tab w:val="left" w:pos="1381"/>
        </w:tabs>
        <w:ind w:hanging="749"/>
      </w:pPr>
      <w:r>
        <w:t>Write and present scholarly findings and projects</w:t>
      </w:r>
      <w:r>
        <w:rPr>
          <w:spacing w:val="-5"/>
        </w:rPr>
        <w:t xml:space="preserve"> </w:t>
      </w:r>
      <w:r>
        <w:t>independently.</w:t>
      </w:r>
    </w:p>
    <w:p w:rsidR="00BE6987" w:rsidRDefault="00BE6987">
      <w:pPr>
        <w:pStyle w:val="BodyText"/>
      </w:pPr>
    </w:p>
    <w:p w:rsidR="00BE6987" w:rsidRDefault="00DF44DF">
      <w:pPr>
        <w:pStyle w:val="BodyText"/>
        <w:ind w:left="660" w:right="658"/>
      </w:pPr>
      <w:r>
        <w:t>Our program curriculum map shows alignment of the Program Student Learning Outcomes (PLOs) and CSUEB ILOs. You can find the matrix in the appendix at the end of the document.</w:t>
      </w:r>
    </w:p>
    <w:p w:rsidR="00BE6987" w:rsidRDefault="00BE6987">
      <w:pPr>
        <w:pStyle w:val="BodyText"/>
        <w:spacing w:before="3"/>
      </w:pPr>
    </w:p>
    <w:p w:rsidR="00BE6987" w:rsidRDefault="00DF44DF">
      <w:pPr>
        <w:pStyle w:val="BodyText"/>
        <w:spacing w:line="237" w:lineRule="auto"/>
        <w:ind w:left="660" w:right="825"/>
      </w:pPr>
      <w:r>
        <w:t>Starting from Fall 2018, we have specifically chosen the following two PLO’s to align with two CSUEB ILO’s with assessment strategies and plans.</w:t>
      </w:r>
    </w:p>
    <w:p w:rsidR="00BE6987" w:rsidRDefault="00BE6987">
      <w:pPr>
        <w:pStyle w:val="BodyText"/>
        <w:spacing w:before="2"/>
      </w:pPr>
    </w:p>
    <w:p w:rsidR="00BE6987" w:rsidRDefault="00DF44DF">
      <w:pPr>
        <w:pStyle w:val="BodyText"/>
        <w:ind w:left="1409" w:right="1120" w:hanging="749"/>
      </w:pPr>
      <w:r>
        <w:t>PLO 3: Create and develop effective instructional or e-learning materials by choosing and applying appropriate tools and design theories individually and collaboratively.</w:t>
      </w:r>
    </w:p>
    <w:p w:rsidR="00BE6987" w:rsidRDefault="00DF44DF">
      <w:pPr>
        <w:pStyle w:val="BodyText"/>
        <w:ind w:left="1459"/>
      </w:pPr>
      <w:r>
        <w:t>--- to be aligned with CSUEB ILO: Thinking and Reasoning &gt; Creative Thinking.</w:t>
      </w:r>
    </w:p>
    <w:p w:rsidR="00BE6987" w:rsidRDefault="00DF44DF">
      <w:pPr>
        <w:pStyle w:val="BodyText"/>
        <w:spacing w:before="1"/>
        <w:ind w:left="1459"/>
      </w:pPr>
      <w:r>
        <w:t xml:space="preserve">--- Aligned Courses: </w:t>
      </w:r>
      <w:r w:rsidR="00871064">
        <w:t xml:space="preserve">EDUI </w:t>
      </w:r>
      <w:r>
        <w:t xml:space="preserve">610, </w:t>
      </w:r>
      <w:r w:rsidR="00871064">
        <w:t xml:space="preserve">EDUI </w:t>
      </w:r>
      <w:r>
        <w:t xml:space="preserve">620, and </w:t>
      </w:r>
      <w:r w:rsidR="00871064">
        <w:t xml:space="preserve">EDUI </w:t>
      </w:r>
      <w:r>
        <w:t>693.</w:t>
      </w:r>
    </w:p>
    <w:p w:rsidR="00BE6987" w:rsidRDefault="00DF44DF">
      <w:pPr>
        <w:pStyle w:val="BodyText"/>
        <w:ind w:left="1459"/>
      </w:pPr>
      <w:r>
        <w:t>--- Aligned Assignments/Assessment: Project, Website project, Exit project/ rubric</w:t>
      </w:r>
    </w:p>
    <w:p w:rsidR="00BE6987" w:rsidRDefault="00BE6987">
      <w:pPr>
        <w:pStyle w:val="BodyText"/>
      </w:pPr>
    </w:p>
    <w:p w:rsidR="00BE6987" w:rsidRDefault="00DF44DF">
      <w:pPr>
        <w:pStyle w:val="BodyText"/>
        <w:tabs>
          <w:tab w:val="left" w:pos="1433"/>
        </w:tabs>
        <w:ind w:left="1507" w:right="1100" w:hanging="848"/>
      </w:pPr>
      <w:r>
        <w:t>PLO</w:t>
      </w:r>
      <w:r>
        <w:rPr>
          <w:spacing w:val="-4"/>
        </w:rPr>
        <w:t xml:space="preserve"> </w:t>
      </w:r>
      <w:r>
        <w:t>4:</w:t>
      </w:r>
      <w:r>
        <w:tab/>
        <w:t>Gather, use, and analyze data, bibliographic and other resources of materials extensively and</w:t>
      </w:r>
      <w:r>
        <w:rPr>
          <w:spacing w:val="-2"/>
        </w:rPr>
        <w:t xml:space="preserve"> </w:t>
      </w:r>
      <w:r>
        <w:t>critically.</w:t>
      </w:r>
    </w:p>
    <w:p w:rsidR="00BE6987" w:rsidRDefault="00DF44DF">
      <w:pPr>
        <w:pStyle w:val="BodyText"/>
        <w:spacing w:line="267" w:lineRule="exact"/>
        <w:ind w:left="1507"/>
      </w:pPr>
      <w:r>
        <w:t>--- to be aligned with CSUEB ILO: Communication &gt; Information Literacy</w:t>
      </w:r>
    </w:p>
    <w:p w:rsidR="00BE6987" w:rsidRDefault="00DF44DF">
      <w:pPr>
        <w:pStyle w:val="BodyText"/>
        <w:spacing w:before="1"/>
        <w:ind w:left="1507"/>
      </w:pPr>
      <w:r>
        <w:t xml:space="preserve">--- Aligned Courses: </w:t>
      </w:r>
      <w:r w:rsidR="00871064">
        <w:t xml:space="preserve">EDUI </w:t>
      </w:r>
      <w:r>
        <w:t xml:space="preserve">640 and </w:t>
      </w:r>
      <w:r w:rsidR="00871064">
        <w:t xml:space="preserve">EDUI </w:t>
      </w:r>
      <w:r>
        <w:t>693.</w:t>
      </w:r>
    </w:p>
    <w:p w:rsidR="00BE6987" w:rsidRDefault="00DF44DF">
      <w:pPr>
        <w:pStyle w:val="BodyText"/>
        <w:ind w:left="1805" w:right="742" w:hanging="298"/>
      </w:pPr>
      <w:r>
        <w:t>--- Aligned Assignments/Assessment: Zotero bibliography collection, literature review, Project proposal/ rubric</w:t>
      </w:r>
    </w:p>
    <w:p w:rsidR="00BE6987" w:rsidRDefault="00BE6987">
      <w:pPr>
        <w:pStyle w:val="BodyText"/>
      </w:pPr>
    </w:p>
    <w:p w:rsidR="00BE6987" w:rsidRDefault="00DF44DF">
      <w:pPr>
        <w:pStyle w:val="BodyText"/>
        <w:spacing w:before="1"/>
        <w:ind w:left="660"/>
      </w:pPr>
      <w:r>
        <w:t>The alignment matrix is also attached as an appendix at the end of the document.</w:t>
      </w:r>
    </w:p>
    <w:p w:rsidR="00BE6987" w:rsidRDefault="00BE6987">
      <w:pPr>
        <w:pStyle w:val="BodyText"/>
        <w:rPr>
          <w:sz w:val="20"/>
        </w:rPr>
      </w:pPr>
    </w:p>
    <w:p w:rsidR="00BE6987" w:rsidRDefault="00BE6987">
      <w:pPr>
        <w:pStyle w:val="BodyText"/>
        <w:rPr>
          <w:sz w:val="20"/>
        </w:rPr>
      </w:pPr>
    </w:p>
    <w:p w:rsidR="00BE6987" w:rsidRDefault="00BE6987">
      <w:pPr>
        <w:pStyle w:val="BodyText"/>
        <w:spacing w:before="7"/>
      </w:pPr>
    </w:p>
    <w:p w:rsidR="00BE6987" w:rsidRDefault="00DF44DF">
      <w:pPr>
        <w:pStyle w:val="Heading1"/>
        <w:numPr>
          <w:ilvl w:val="1"/>
          <w:numId w:val="12"/>
        </w:numPr>
        <w:tabs>
          <w:tab w:val="left" w:pos="942"/>
        </w:tabs>
        <w:ind w:left="941" w:hanging="281"/>
      </w:pPr>
      <w:r>
        <w:t>Program Student Learning Outcome(s)</w:t>
      </w:r>
      <w:r>
        <w:rPr>
          <w:spacing w:val="-7"/>
        </w:rPr>
        <w:t xml:space="preserve"> </w:t>
      </w:r>
      <w:r>
        <w:t>Assessed</w:t>
      </w:r>
    </w:p>
    <w:p w:rsidR="00BE6987" w:rsidRDefault="00C64C55">
      <w:pPr>
        <w:pStyle w:val="BodyText"/>
        <w:spacing w:before="10"/>
        <w:rPr>
          <w:rFonts w:ascii="Times New Roman"/>
          <w:b/>
          <w:sz w:val="20"/>
        </w:rPr>
      </w:pPr>
      <w:r>
        <w:pict>
          <v:shape id="_x0000_s1057" type="#_x0000_t202" alt="" style="position:absolute;margin-left:66.6pt;margin-top:14.25pt;width:478.9pt;height:132.4pt;z-index:251650560;mso-wrap-style:square;mso-wrap-edited:f;mso-width-percent:0;mso-height-percent:0;mso-wrap-distance-left:0;mso-wrap-distance-right:0;mso-position-horizontal-relative:page;mso-width-percent:0;mso-height-percent:0;v-text-anchor:top" filled="f" strokeweight=".16936mm">
            <v:textbox inset="0,0,0,0">
              <w:txbxContent>
                <w:p w:rsidR="00DF44DF" w:rsidRDefault="00DF44DF">
                  <w:pPr>
                    <w:pStyle w:val="BodyText"/>
                    <w:spacing w:before="4"/>
                    <w:rPr>
                      <w:rFonts w:ascii="Times New Roman"/>
                      <w:b/>
                      <w:sz w:val="25"/>
                    </w:rPr>
                  </w:pPr>
                </w:p>
                <w:p w:rsidR="00DF44DF" w:rsidRDefault="00DF44DF">
                  <w:pPr>
                    <w:spacing w:before="1"/>
                    <w:ind w:left="103" w:right="635"/>
                    <w:rPr>
                      <w:sz w:val="24"/>
                    </w:rPr>
                  </w:pPr>
                  <w:r>
                    <w:rPr>
                      <w:sz w:val="24"/>
                    </w:rPr>
                    <w:t>All of the five Program Student Learning Outcomes (PLOs) have been assessed in the past academic year. The specific course numbers that used to assess each PLO are listed below:</w:t>
                  </w:r>
                </w:p>
                <w:p w:rsidR="00DF44DF" w:rsidRDefault="00DF44DF">
                  <w:pPr>
                    <w:pStyle w:val="BodyText"/>
                    <w:spacing w:before="5"/>
                    <w:rPr>
                      <w:rFonts w:ascii="Times New Roman"/>
                      <w:b/>
                      <w:sz w:val="25"/>
                    </w:rPr>
                  </w:pPr>
                </w:p>
                <w:p w:rsidR="00DF44DF" w:rsidRDefault="00DF44DF">
                  <w:pPr>
                    <w:numPr>
                      <w:ilvl w:val="0"/>
                      <w:numId w:val="5"/>
                    </w:numPr>
                    <w:tabs>
                      <w:tab w:val="left" w:pos="824"/>
                    </w:tabs>
                    <w:spacing w:line="242" w:lineRule="auto"/>
                    <w:ind w:right="634"/>
                    <w:rPr>
                      <w:sz w:val="24"/>
                    </w:rPr>
                  </w:pPr>
                  <w:r>
                    <w:rPr>
                      <w:sz w:val="24"/>
                    </w:rPr>
                    <w:t>Assess the importance and use of technology to support diverse student’s learning. (</w:t>
                  </w:r>
                  <w:r w:rsidR="00871064">
                    <w:rPr>
                      <w:sz w:val="24"/>
                    </w:rPr>
                    <w:t xml:space="preserve">EDUI </w:t>
                  </w:r>
                  <w:r>
                    <w:rPr>
                      <w:sz w:val="24"/>
                    </w:rPr>
                    <w:t xml:space="preserve">6110, </w:t>
                  </w:r>
                  <w:r w:rsidR="00871064">
                    <w:rPr>
                      <w:sz w:val="24"/>
                    </w:rPr>
                    <w:t xml:space="preserve">EDUI </w:t>
                  </w:r>
                  <w:r>
                    <w:rPr>
                      <w:sz w:val="24"/>
                    </w:rPr>
                    <w:t xml:space="preserve">6200, </w:t>
                  </w:r>
                  <w:r w:rsidR="00871064">
                    <w:rPr>
                      <w:sz w:val="24"/>
                    </w:rPr>
                    <w:t xml:space="preserve">EDUI </w:t>
                  </w:r>
                  <w:r>
                    <w:rPr>
                      <w:sz w:val="24"/>
                    </w:rPr>
                    <w:t xml:space="preserve">6350, </w:t>
                  </w:r>
                  <w:r w:rsidR="00871064">
                    <w:rPr>
                      <w:sz w:val="24"/>
                    </w:rPr>
                    <w:t xml:space="preserve">EDUI </w:t>
                  </w:r>
                  <w:r>
                    <w:rPr>
                      <w:sz w:val="24"/>
                    </w:rPr>
                    <w:t>6600,</w:t>
                  </w:r>
                  <w:r>
                    <w:rPr>
                      <w:spacing w:val="-5"/>
                      <w:sz w:val="24"/>
                    </w:rPr>
                    <w:t xml:space="preserve"> </w:t>
                  </w:r>
                  <w:r w:rsidR="00871064">
                    <w:rPr>
                      <w:sz w:val="24"/>
                    </w:rPr>
                    <w:t xml:space="preserve">EDUI </w:t>
                  </w:r>
                  <w:r>
                    <w:rPr>
                      <w:sz w:val="24"/>
                    </w:rPr>
                    <w:t>6899)</w:t>
                  </w:r>
                </w:p>
                <w:p w:rsidR="00DF44DF" w:rsidRDefault="00DF44DF">
                  <w:pPr>
                    <w:numPr>
                      <w:ilvl w:val="0"/>
                      <w:numId w:val="5"/>
                    </w:numPr>
                    <w:tabs>
                      <w:tab w:val="left" w:pos="824"/>
                    </w:tabs>
                    <w:ind w:right="133"/>
                    <w:rPr>
                      <w:sz w:val="24"/>
                    </w:rPr>
                  </w:pPr>
                  <w:r>
                    <w:rPr>
                      <w:sz w:val="24"/>
                    </w:rPr>
                    <w:t>Identify and investigate educational technology theories and instructional design principles to generate new ideas, projects, and materials for diverse students. (</w:t>
                  </w:r>
                  <w:r w:rsidR="00871064">
                    <w:rPr>
                      <w:sz w:val="24"/>
                    </w:rPr>
                    <w:t xml:space="preserve">EDUI </w:t>
                  </w:r>
                  <w:r>
                    <w:rPr>
                      <w:sz w:val="24"/>
                    </w:rPr>
                    <w:t xml:space="preserve">610, </w:t>
                  </w:r>
                  <w:r w:rsidR="00871064">
                    <w:rPr>
                      <w:sz w:val="24"/>
                    </w:rPr>
                    <w:t xml:space="preserve">EDUI </w:t>
                  </w:r>
                  <w:r>
                    <w:rPr>
                      <w:sz w:val="24"/>
                    </w:rPr>
                    <w:t xml:space="preserve">6200, </w:t>
                  </w:r>
                  <w:r w:rsidR="00871064">
                    <w:rPr>
                      <w:sz w:val="24"/>
                    </w:rPr>
                    <w:t xml:space="preserve">EDUI </w:t>
                  </w:r>
                  <w:r>
                    <w:rPr>
                      <w:sz w:val="24"/>
                    </w:rPr>
                    <w:t xml:space="preserve">6350, </w:t>
                  </w:r>
                  <w:r w:rsidR="00871064">
                    <w:rPr>
                      <w:sz w:val="24"/>
                    </w:rPr>
                    <w:t xml:space="preserve">EDUI </w:t>
                  </w:r>
                  <w:r>
                    <w:rPr>
                      <w:sz w:val="24"/>
                    </w:rPr>
                    <w:t xml:space="preserve">6240, </w:t>
                  </w:r>
                  <w:r w:rsidR="00871064">
                    <w:rPr>
                      <w:sz w:val="24"/>
                    </w:rPr>
                    <w:t xml:space="preserve">EDUI </w:t>
                  </w:r>
                  <w:r>
                    <w:rPr>
                      <w:sz w:val="24"/>
                    </w:rPr>
                    <w:t xml:space="preserve">6600, </w:t>
                  </w:r>
                  <w:r w:rsidR="00871064">
                    <w:rPr>
                      <w:sz w:val="24"/>
                    </w:rPr>
                    <w:t xml:space="preserve">EDUI </w:t>
                  </w:r>
                  <w:r>
                    <w:rPr>
                      <w:sz w:val="24"/>
                    </w:rPr>
                    <w:t>6210)</w:t>
                  </w:r>
                </w:p>
              </w:txbxContent>
            </v:textbox>
            <w10:wrap type="topAndBottom" anchorx="page"/>
          </v:shape>
        </w:pict>
      </w:r>
    </w:p>
    <w:p w:rsidR="00BE6987" w:rsidRDefault="00BE6987">
      <w:pPr>
        <w:rPr>
          <w:rFonts w:ascii="Times New Roman"/>
          <w:sz w:val="20"/>
        </w:rPr>
        <w:sectPr w:rsidR="00BE6987">
          <w:pgSz w:w="12240" w:h="15840"/>
          <w:pgMar w:top="460" w:right="1000" w:bottom="960" w:left="780" w:header="0" w:footer="768" w:gutter="0"/>
          <w:cols w:space="720"/>
        </w:sectPr>
      </w:pPr>
    </w:p>
    <w:p w:rsidR="00BE6987" w:rsidRDefault="00C64C55">
      <w:pPr>
        <w:pStyle w:val="Heading2"/>
        <w:numPr>
          <w:ilvl w:val="1"/>
          <w:numId w:val="6"/>
        </w:numPr>
        <w:tabs>
          <w:tab w:val="left" w:pos="1381"/>
        </w:tabs>
        <w:spacing w:before="29"/>
        <w:ind w:right="1089"/>
      </w:pPr>
      <w:r>
        <w:lastRenderedPageBreak/>
        <w:pict>
          <v:group id="_x0000_s1052" alt="" style="position:absolute;left:0;text-align:left;margin-left:66.35pt;margin-top:1pt;width:479.4pt;height:601.7pt;z-index:-251658752;mso-position-horizontal-relative:page" coordorigin="1327,20" coordsize="9588,12034">
            <v:line id="_x0000_s1053" alt="" style="position:absolute" from="1337,25" to="10905,25" strokeweight=".48pt"/>
            <v:line id="_x0000_s1054" alt="" style="position:absolute" from="1332,20" to="1332,12053" strokeweight=".48pt"/>
            <v:line id="_x0000_s1055" alt="" style="position:absolute" from="1337,12048" to="10905,12048" strokeweight=".48pt"/>
            <v:line id="_x0000_s1056" alt="" style="position:absolute" from="10910,20" to="10910,12053" strokeweight=".16936mm"/>
            <w10:wrap anchorx="page"/>
          </v:group>
        </w:pict>
      </w:r>
      <w:r w:rsidR="00DF44DF">
        <w:t>Create and develop effective instructional or e-learning materials by choosing and applying appropriate tools and design theories individually and collaboratively. (</w:t>
      </w:r>
      <w:r w:rsidR="00871064">
        <w:t xml:space="preserve">EDUI </w:t>
      </w:r>
      <w:r w:rsidR="00DF44DF">
        <w:t xml:space="preserve">6200, </w:t>
      </w:r>
      <w:r w:rsidR="00871064">
        <w:t xml:space="preserve">EDUI </w:t>
      </w:r>
      <w:r w:rsidR="00DF44DF">
        <w:t xml:space="preserve">6350, </w:t>
      </w:r>
      <w:r w:rsidR="00871064">
        <w:t xml:space="preserve">EDUI </w:t>
      </w:r>
      <w:r w:rsidR="00DF44DF">
        <w:t xml:space="preserve">6600, </w:t>
      </w:r>
      <w:r w:rsidR="00871064">
        <w:t xml:space="preserve">EDUI </w:t>
      </w:r>
      <w:r w:rsidR="00DF44DF">
        <w:t xml:space="preserve">6210, </w:t>
      </w:r>
      <w:r w:rsidR="00871064">
        <w:t xml:space="preserve">EDUI </w:t>
      </w:r>
      <w:r w:rsidR="00DF44DF">
        <w:t xml:space="preserve">6005, </w:t>
      </w:r>
      <w:r w:rsidR="00871064">
        <w:t xml:space="preserve">EDUI </w:t>
      </w:r>
      <w:r w:rsidR="00DF44DF">
        <w:t>6250,</w:t>
      </w:r>
      <w:r w:rsidR="00DF44DF">
        <w:rPr>
          <w:spacing w:val="-9"/>
        </w:rPr>
        <w:t xml:space="preserve"> </w:t>
      </w:r>
      <w:r w:rsidR="00871064">
        <w:t xml:space="preserve">EDUI </w:t>
      </w:r>
      <w:r w:rsidR="00DF44DF">
        <w:t>6899)</w:t>
      </w:r>
    </w:p>
    <w:p w:rsidR="00BE6987" w:rsidRDefault="00DF44DF">
      <w:pPr>
        <w:pStyle w:val="ListParagraph"/>
        <w:numPr>
          <w:ilvl w:val="1"/>
          <w:numId w:val="6"/>
        </w:numPr>
        <w:tabs>
          <w:tab w:val="left" w:pos="1381"/>
        </w:tabs>
        <w:ind w:right="1584"/>
        <w:rPr>
          <w:sz w:val="24"/>
        </w:rPr>
      </w:pPr>
      <w:r>
        <w:rPr>
          <w:sz w:val="24"/>
        </w:rPr>
        <w:t>Gather, use, and analyze data, bibliographic and other resources of</w:t>
      </w:r>
      <w:r>
        <w:rPr>
          <w:spacing w:val="-33"/>
          <w:sz w:val="24"/>
        </w:rPr>
        <w:t xml:space="preserve"> </w:t>
      </w:r>
      <w:r>
        <w:rPr>
          <w:sz w:val="24"/>
        </w:rPr>
        <w:t>materials extensively and critically. (</w:t>
      </w:r>
      <w:r w:rsidR="00871064">
        <w:rPr>
          <w:sz w:val="24"/>
        </w:rPr>
        <w:t xml:space="preserve">EDUI </w:t>
      </w:r>
      <w:r>
        <w:rPr>
          <w:sz w:val="24"/>
        </w:rPr>
        <w:t xml:space="preserve">6500, </w:t>
      </w:r>
      <w:r w:rsidR="00871064">
        <w:rPr>
          <w:sz w:val="24"/>
        </w:rPr>
        <w:t xml:space="preserve">EDUI </w:t>
      </w:r>
      <w:r>
        <w:rPr>
          <w:sz w:val="24"/>
        </w:rPr>
        <w:t xml:space="preserve">6350, </w:t>
      </w:r>
      <w:r w:rsidR="00871064">
        <w:rPr>
          <w:sz w:val="24"/>
        </w:rPr>
        <w:t xml:space="preserve">EDUI </w:t>
      </w:r>
      <w:r>
        <w:rPr>
          <w:sz w:val="24"/>
        </w:rPr>
        <w:t>6899,</w:t>
      </w:r>
      <w:r>
        <w:rPr>
          <w:spacing w:val="-7"/>
          <w:sz w:val="24"/>
        </w:rPr>
        <w:t xml:space="preserve"> </w:t>
      </w:r>
      <w:r w:rsidR="00871064">
        <w:rPr>
          <w:sz w:val="24"/>
        </w:rPr>
        <w:t xml:space="preserve">EDUI </w:t>
      </w:r>
      <w:r>
        <w:rPr>
          <w:sz w:val="24"/>
        </w:rPr>
        <w:t>6909)</w:t>
      </w:r>
    </w:p>
    <w:p w:rsidR="00BE6987" w:rsidRDefault="00DF44DF">
      <w:pPr>
        <w:pStyle w:val="ListParagraph"/>
        <w:numPr>
          <w:ilvl w:val="1"/>
          <w:numId w:val="6"/>
        </w:numPr>
        <w:tabs>
          <w:tab w:val="left" w:pos="1381"/>
        </w:tabs>
        <w:spacing w:before="2"/>
        <w:ind w:right="534"/>
        <w:rPr>
          <w:sz w:val="24"/>
        </w:rPr>
      </w:pPr>
      <w:r>
        <w:rPr>
          <w:sz w:val="24"/>
        </w:rPr>
        <w:t>Write and present scholarly findings and projects independently. (</w:t>
      </w:r>
      <w:r w:rsidR="00871064">
        <w:rPr>
          <w:sz w:val="24"/>
        </w:rPr>
        <w:t xml:space="preserve">EDUI </w:t>
      </w:r>
      <w:r>
        <w:rPr>
          <w:sz w:val="24"/>
        </w:rPr>
        <w:t>6500,</w:t>
      </w:r>
      <w:r>
        <w:rPr>
          <w:spacing w:val="-34"/>
          <w:sz w:val="24"/>
        </w:rPr>
        <w:t xml:space="preserve"> </w:t>
      </w:r>
      <w:r w:rsidR="00871064">
        <w:rPr>
          <w:sz w:val="24"/>
        </w:rPr>
        <w:t xml:space="preserve">EDUI </w:t>
      </w:r>
      <w:r>
        <w:rPr>
          <w:sz w:val="24"/>
        </w:rPr>
        <w:t xml:space="preserve">6899, </w:t>
      </w:r>
      <w:r w:rsidR="00871064">
        <w:rPr>
          <w:sz w:val="24"/>
        </w:rPr>
        <w:t xml:space="preserve">EDUI </w:t>
      </w:r>
      <w:r>
        <w:rPr>
          <w:sz w:val="24"/>
        </w:rPr>
        <w:t>6909)</w:t>
      </w:r>
    </w:p>
    <w:p w:rsidR="00BE6987" w:rsidRDefault="00BE6987">
      <w:pPr>
        <w:pStyle w:val="BodyText"/>
        <w:spacing w:before="11"/>
        <w:rPr>
          <w:sz w:val="23"/>
        </w:rPr>
      </w:pPr>
    </w:p>
    <w:p w:rsidR="00BE6987" w:rsidRDefault="00DF44DF">
      <w:pPr>
        <w:pStyle w:val="ListParagraph"/>
        <w:numPr>
          <w:ilvl w:val="0"/>
          <w:numId w:val="11"/>
        </w:numPr>
        <w:tabs>
          <w:tab w:val="left" w:pos="915"/>
        </w:tabs>
        <w:ind w:right="456" w:firstLine="0"/>
        <w:rPr>
          <w:sz w:val="24"/>
        </w:rPr>
      </w:pPr>
      <w:r>
        <w:rPr>
          <w:sz w:val="24"/>
        </w:rPr>
        <w:t xml:space="preserve">In response to our </w:t>
      </w:r>
      <w:r>
        <w:rPr>
          <w:b/>
          <w:sz w:val="24"/>
        </w:rPr>
        <w:t>Program Learning Objective #3</w:t>
      </w:r>
      <w:r>
        <w:rPr>
          <w:sz w:val="24"/>
        </w:rPr>
        <w:t xml:space="preserve">, we add new course contents and redesign activities, assignments, and assessments for </w:t>
      </w:r>
      <w:r w:rsidR="00871064">
        <w:rPr>
          <w:sz w:val="24"/>
        </w:rPr>
        <w:t xml:space="preserve">EDUI </w:t>
      </w:r>
      <w:r>
        <w:rPr>
          <w:sz w:val="24"/>
        </w:rPr>
        <w:t>6110, Web as an Interactive Educational Tool class to help improving candidate’s creativity and designing skills in developing effective instructional or e-learning materials by choosing and applying appropriate tools and design theories individually and collaboratively. One of the required assignments in the class is the final website development. Students are required to evaluate various learning theories and to identify and apply a sounded theory to support their design of an effective instructional website. Our collected data has shown that our students’ creativity and designing skills in developing an effective instructional website have been improved with the integration of the redesigned activities and</w:t>
      </w:r>
      <w:r>
        <w:rPr>
          <w:spacing w:val="-1"/>
          <w:sz w:val="24"/>
        </w:rPr>
        <w:t xml:space="preserve"> </w:t>
      </w:r>
      <w:r>
        <w:rPr>
          <w:sz w:val="24"/>
        </w:rPr>
        <w:t>assignment.</w:t>
      </w:r>
    </w:p>
    <w:p w:rsidR="00BE6987" w:rsidRDefault="00BE6987">
      <w:pPr>
        <w:pStyle w:val="BodyText"/>
        <w:spacing w:before="1"/>
        <w:rPr>
          <w:sz w:val="24"/>
        </w:rPr>
      </w:pPr>
    </w:p>
    <w:p w:rsidR="00BE6987" w:rsidRDefault="00DF44DF">
      <w:pPr>
        <w:spacing w:before="1"/>
        <w:ind w:left="660" w:right="556"/>
        <w:rPr>
          <w:sz w:val="24"/>
        </w:rPr>
      </w:pPr>
      <w:r>
        <w:rPr>
          <w:sz w:val="24"/>
        </w:rPr>
        <w:t xml:space="preserve">Our Program Learning Objective #3 can also be assessed in the E-textile assignment in </w:t>
      </w:r>
      <w:r w:rsidR="00871064">
        <w:rPr>
          <w:sz w:val="24"/>
        </w:rPr>
        <w:t xml:space="preserve">EDUI </w:t>
      </w:r>
      <w:r>
        <w:rPr>
          <w:sz w:val="24"/>
        </w:rPr>
        <w:t>6240, Math, Science, and Technology class. In the class, students explore various tools to design and develop effective instructional materials. The E-Textile assignment requires students to “create and develop effective instructional or e-learning materials by choosing and applying appropriate tools and design theories individually and collaboratively.”</w:t>
      </w:r>
    </w:p>
    <w:p w:rsidR="00BE6987" w:rsidRDefault="00BE6987">
      <w:pPr>
        <w:pStyle w:val="BodyText"/>
        <w:spacing w:before="11"/>
        <w:rPr>
          <w:sz w:val="23"/>
        </w:rPr>
      </w:pPr>
    </w:p>
    <w:p w:rsidR="00BE6987" w:rsidRDefault="00DF44DF">
      <w:pPr>
        <w:pStyle w:val="ListParagraph"/>
        <w:numPr>
          <w:ilvl w:val="0"/>
          <w:numId w:val="11"/>
        </w:numPr>
        <w:tabs>
          <w:tab w:val="left" w:pos="915"/>
        </w:tabs>
        <w:ind w:right="587" w:firstLine="0"/>
        <w:rPr>
          <w:sz w:val="24"/>
        </w:rPr>
      </w:pPr>
      <w:r>
        <w:rPr>
          <w:sz w:val="24"/>
        </w:rPr>
        <w:t xml:space="preserve">In response to our </w:t>
      </w:r>
      <w:r>
        <w:rPr>
          <w:b/>
          <w:sz w:val="24"/>
        </w:rPr>
        <w:t xml:space="preserve">Program Learning Objective #4 </w:t>
      </w:r>
      <w:r>
        <w:rPr>
          <w:sz w:val="24"/>
        </w:rPr>
        <w:t xml:space="preserve">particularly, we design and develop new course contents, activities, research tools, assignments, and assessments for </w:t>
      </w:r>
      <w:r w:rsidR="00871064">
        <w:rPr>
          <w:sz w:val="24"/>
        </w:rPr>
        <w:t xml:space="preserve">EDUI </w:t>
      </w:r>
      <w:r>
        <w:rPr>
          <w:sz w:val="24"/>
        </w:rPr>
        <w:t>6500, Research in Educational Technology class to help improving candidate’s analytical skills in reviewing literature and analyzing research data. New online research tools, such as Zotero, diigo, google forms, and google spreadsheet, are introduced and exercised in the class. A new assignment, online bibliography collection with Zotero has been implemented since Fall 2016. Our collected data has shown that our students’ analytical skills in reviewing literature and analyzing information data have been improved with the integration of the new tools and new assignment.</w:t>
      </w:r>
    </w:p>
    <w:p w:rsidR="00BE6987" w:rsidRDefault="00BE6987">
      <w:pPr>
        <w:pStyle w:val="BodyText"/>
        <w:spacing w:before="1"/>
        <w:rPr>
          <w:sz w:val="24"/>
        </w:rPr>
      </w:pPr>
    </w:p>
    <w:p w:rsidR="00BE6987" w:rsidRDefault="00DF44DF">
      <w:pPr>
        <w:ind w:left="660" w:right="457"/>
        <w:rPr>
          <w:sz w:val="24"/>
        </w:rPr>
      </w:pPr>
      <w:r>
        <w:rPr>
          <w:sz w:val="24"/>
        </w:rPr>
        <w:t xml:space="preserve">Our Program Learning Objective #4 can also be assessed in the project proposal assignment in </w:t>
      </w:r>
      <w:r w:rsidR="00871064">
        <w:rPr>
          <w:sz w:val="24"/>
        </w:rPr>
        <w:t xml:space="preserve">EDUI </w:t>
      </w:r>
      <w:r>
        <w:rPr>
          <w:sz w:val="24"/>
        </w:rPr>
        <w:t>6899, Master Project. This is a capstone class which all students are required to complete in order to graduate. The project proposal assignment requires students to “gather, use, and analyze data, bibliographic and other resources of materials extensively and critically” following a systematic approach to support and propose the design and development of their master projects.</w:t>
      </w:r>
    </w:p>
    <w:p w:rsidR="00BE6987" w:rsidRDefault="00BE6987">
      <w:pPr>
        <w:pStyle w:val="BodyText"/>
        <w:rPr>
          <w:sz w:val="20"/>
        </w:rPr>
      </w:pPr>
    </w:p>
    <w:p w:rsidR="00BE6987" w:rsidRDefault="00BE6987">
      <w:pPr>
        <w:pStyle w:val="BodyText"/>
        <w:spacing w:before="8"/>
        <w:rPr>
          <w:sz w:val="19"/>
        </w:rPr>
      </w:pPr>
    </w:p>
    <w:p w:rsidR="00BE6987" w:rsidRDefault="00DF44DF">
      <w:pPr>
        <w:pStyle w:val="ListParagraph"/>
        <w:numPr>
          <w:ilvl w:val="1"/>
          <w:numId w:val="12"/>
        </w:numPr>
        <w:tabs>
          <w:tab w:val="left" w:pos="954"/>
        </w:tabs>
        <w:rPr>
          <w:rFonts w:ascii="Times New Roman"/>
          <w:b/>
          <w:sz w:val="24"/>
        </w:rPr>
      </w:pPr>
      <w:r>
        <w:rPr>
          <w:rFonts w:ascii="Times New Roman"/>
          <w:b/>
          <w:sz w:val="24"/>
        </w:rPr>
        <w:t>Summary of Assessment Process</w:t>
      </w:r>
    </w:p>
    <w:p w:rsidR="00BE6987" w:rsidRDefault="00C64C55">
      <w:pPr>
        <w:pStyle w:val="BodyText"/>
        <w:spacing w:before="10"/>
        <w:rPr>
          <w:rFonts w:ascii="Times New Roman"/>
          <w:b/>
          <w:sz w:val="20"/>
        </w:rPr>
      </w:pPr>
      <w:r>
        <w:pict>
          <v:shape id="_x0000_s1051" type="#_x0000_t202" alt="" style="position:absolute;margin-left:66.6pt;margin-top:14.2pt;width:478.9pt;height:29.8pt;z-index:251651584;mso-wrap-style:square;mso-wrap-edited:f;mso-width-percent:0;mso-height-percent:0;mso-wrap-distance-left:0;mso-wrap-distance-right:0;mso-position-horizontal-relative:page;mso-width-percent:0;mso-height-percent:0;v-text-anchor:top" filled="f" strokeweight=".16936mm">
            <v:textbox inset="0,0,0,0">
              <w:txbxContent>
                <w:p w:rsidR="00DF44DF" w:rsidRDefault="00DF44DF">
                  <w:pPr>
                    <w:pStyle w:val="BodyText"/>
                    <w:spacing w:before="4"/>
                    <w:rPr>
                      <w:rFonts w:ascii="Times New Roman"/>
                      <w:b/>
                      <w:sz w:val="25"/>
                    </w:rPr>
                  </w:pPr>
                </w:p>
                <w:p w:rsidR="00DF44DF" w:rsidRDefault="00DF44DF">
                  <w:pPr>
                    <w:ind w:left="103"/>
                    <w:rPr>
                      <w:sz w:val="24"/>
                    </w:rPr>
                  </w:pPr>
                  <w:r>
                    <w:rPr>
                      <w:sz w:val="24"/>
                    </w:rPr>
                    <w:t>Our program assessment system has been developed and confirmed by faculty in the program,</w:t>
                  </w:r>
                </w:p>
              </w:txbxContent>
            </v:textbox>
            <w10:wrap type="topAndBottom" anchorx="page"/>
          </v:shape>
        </w:pict>
      </w:r>
    </w:p>
    <w:p w:rsidR="00BE6987" w:rsidRDefault="00BE6987">
      <w:pPr>
        <w:rPr>
          <w:rFonts w:ascii="Times New Roman"/>
          <w:sz w:val="20"/>
        </w:rPr>
        <w:sectPr w:rsidR="00BE6987">
          <w:pgSz w:w="12240" w:h="15840"/>
          <w:pgMar w:top="520" w:right="1000" w:bottom="960" w:left="780" w:header="0" w:footer="768" w:gutter="0"/>
          <w:cols w:space="720"/>
        </w:sectPr>
      </w:pPr>
    </w:p>
    <w:p w:rsidR="00BE6987" w:rsidRDefault="00C64C55">
      <w:pPr>
        <w:pStyle w:val="BodyText"/>
        <w:ind w:left="547"/>
        <w:rPr>
          <w:rFonts w:ascii="Times New Roman"/>
          <w:sz w:val="20"/>
        </w:rPr>
      </w:pPr>
      <w:r>
        <w:rPr>
          <w:rFonts w:ascii="Times New Roman"/>
          <w:sz w:val="20"/>
        </w:rPr>
      </w:r>
      <w:r>
        <w:rPr>
          <w:rFonts w:ascii="Times New Roman"/>
          <w:sz w:val="20"/>
        </w:rPr>
        <w:pict>
          <v:shape id="_x0000_s1050" type="#_x0000_t202" alt="" style="width:478.9pt;height:278.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6936mm">
            <v:textbox inset="0,0,0,0">
              <w:txbxContent>
                <w:p w:rsidR="00DF44DF" w:rsidRDefault="00DF44DF">
                  <w:pPr>
                    <w:ind w:left="103" w:right="102"/>
                    <w:rPr>
                      <w:sz w:val="24"/>
                    </w:rPr>
                  </w:pPr>
                  <w:r>
                    <w:rPr>
                      <w:sz w:val="24"/>
                    </w:rPr>
                    <w:t>the department chair of Teacher Education, University Curriculum Committee, and the University Senate in Spring 2016. The specific system includes initial, midpoint and pre- culminating, and culminating assessment: Decisions about candidate performance are based on multiple assessments made at multiple points before program completion. The models focus on student performance; with early, mid-point and summative measures. Authentic assessments are a focal point for program assessment.</w:t>
                  </w:r>
                </w:p>
                <w:p w:rsidR="00DF44DF" w:rsidRDefault="00DF44DF">
                  <w:pPr>
                    <w:pStyle w:val="BodyText"/>
                    <w:spacing w:before="6"/>
                    <w:rPr>
                      <w:rFonts w:ascii="Times New Roman"/>
                      <w:b/>
                      <w:sz w:val="25"/>
                    </w:rPr>
                  </w:pPr>
                </w:p>
                <w:p w:rsidR="00DF44DF" w:rsidRDefault="00DF44DF">
                  <w:pPr>
                    <w:ind w:left="103"/>
                    <w:rPr>
                      <w:sz w:val="24"/>
                    </w:rPr>
                  </w:pPr>
                  <w:r>
                    <w:rPr>
                      <w:sz w:val="24"/>
                    </w:rPr>
                    <w:t>The assessment tools and data source that we use for the assessment process include:</w:t>
                  </w:r>
                </w:p>
                <w:p w:rsidR="00DF44DF" w:rsidRDefault="00DF44DF">
                  <w:pPr>
                    <w:numPr>
                      <w:ilvl w:val="0"/>
                      <w:numId w:val="4"/>
                    </w:numPr>
                    <w:tabs>
                      <w:tab w:val="left" w:pos="303"/>
                    </w:tabs>
                    <w:ind w:hanging="199"/>
                    <w:rPr>
                      <w:sz w:val="24"/>
                    </w:rPr>
                  </w:pPr>
                  <w:r>
                    <w:rPr>
                      <w:sz w:val="24"/>
                    </w:rPr>
                    <w:t>Signature assignments including paper, proposal, project, case study analysis, and</w:t>
                  </w:r>
                  <w:r>
                    <w:rPr>
                      <w:spacing w:val="-19"/>
                      <w:sz w:val="24"/>
                    </w:rPr>
                    <w:t xml:space="preserve"> </w:t>
                  </w:r>
                  <w:r>
                    <w:rPr>
                      <w:sz w:val="24"/>
                    </w:rPr>
                    <w:t>artifacts.</w:t>
                  </w:r>
                </w:p>
                <w:p w:rsidR="00DF44DF" w:rsidRDefault="00DF44DF">
                  <w:pPr>
                    <w:numPr>
                      <w:ilvl w:val="0"/>
                      <w:numId w:val="4"/>
                    </w:numPr>
                    <w:tabs>
                      <w:tab w:val="left" w:pos="303"/>
                    </w:tabs>
                    <w:ind w:hanging="199"/>
                    <w:rPr>
                      <w:sz w:val="24"/>
                    </w:rPr>
                  </w:pPr>
                  <w:r>
                    <w:rPr>
                      <w:sz w:val="24"/>
                    </w:rPr>
                    <w:t>Assignment rubrics</w:t>
                  </w:r>
                </w:p>
                <w:p w:rsidR="00DF44DF" w:rsidRDefault="00DF44DF">
                  <w:pPr>
                    <w:numPr>
                      <w:ilvl w:val="0"/>
                      <w:numId w:val="4"/>
                    </w:numPr>
                    <w:tabs>
                      <w:tab w:val="left" w:pos="303"/>
                    </w:tabs>
                    <w:ind w:hanging="199"/>
                    <w:rPr>
                      <w:sz w:val="24"/>
                    </w:rPr>
                  </w:pPr>
                  <w:r>
                    <w:rPr>
                      <w:sz w:val="24"/>
                    </w:rPr>
                    <w:t>Student course evaluation</w:t>
                  </w:r>
                </w:p>
                <w:p w:rsidR="00DF44DF" w:rsidRDefault="00DF44DF">
                  <w:pPr>
                    <w:numPr>
                      <w:ilvl w:val="0"/>
                      <w:numId w:val="4"/>
                    </w:numPr>
                    <w:tabs>
                      <w:tab w:val="left" w:pos="303"/>
                    </w:tabs>
                    <w:ind w:hanging="199"/>
                    <w:rPr>
                      <w:sz w:val="24"/>
                    </w:rPr>
                  </w:pPr>
                  <w:r>
                    <w:rPr>
                      <w:sz w:val="24"/>
                    </w:rPr>
                    <w:t>Informal student’s email</w:t>
                  </w:r>
                  <w:r>
                    <w:rPr>
                      <w:spacing w:val="-5"/>
                      <w:sz w:val="24"/>
                    </w:rPr>
                    <w:t xml:space="preserve"> </w:t>
                  </w:r>
                  <w:r>
                    <w:rPr>
                      <w:sz w:val="24"/>
                    </w:rPr>
                    <w:t>feedback</w:t>
                  </w:r>
                </w:p>
                <w:p w:rsidR="00DF44DF" w:rsidRDefault="00DF44DF">
                  <w:pPr>
                    <w:numPr>
                      <w:ilvl w:val="0"/>
                      <w:numId w:val="4"/>
                    </w:numPr>
                    <w:tabs>
                      <w:tab w:val="left" w:pos="303"/>
                    </w:tabs>
                    <w:ind w:hanging="199"/>
                    <w:rPr>
                      <w:sz w:val="24"/>
                    </w:rPr>
                  </w:pPr>
                  <w:r>
                    <w:rPr>
                      <w:sz w:val="24"/>
                    </w:rPr>
                    <w:t>Course award and certificate</w:t>
                  </w:r>
                </w:p>
                <w:p w:rsidR="00DF44DF" w:rsidRDefault="00DF44DF">
                  <w:pPr>
                    <w:numPr>
                      <w:ilvl w:val="0"/>
                      <w:numId w:val="4"/>
                    </w:numPr>
                    <w:tabs>
                      <w:tab w:val="left" w:pos="303"/>
                    </w:tabs>
                    <w:ind w:hanging="199"/>
                    <w:rPr>
                      <w:sz w:val="24"/>
                    </w:rPr>
                  </w:pPr>
                  <w:r>
                    <w:rPr>
                      <w:sz w:val="24"/>
                    </w:rPr>
                    <w:t>Exit survey</w:t>
                  </w:r>
                </w:p>
                <w:p w:rsidR="00DF44DF" w:rsidRDefault="00DF44DF">
                  <w:pPr>
                    <w:pStyle w:val="BodyText"/>
                    <w:spacing w:before="4"/>
                    <w:rPr>
                      <w:rFonts w:ascii="Times New Roman"/>
                      <w:b/>
                      <w:sz w:val="25"/>
                    </w:rPr>
                  </w:pPr>
                </w:p>
                <w:p w:rsidR="00DF44DF" w:rsidRDefault="00DF44DF">
                  <w:pPr>
                    <w:ind w:left="103" w:right="191"/>
                    <w:rPr>
                      <w:sz w:val="24"/>
                    </w:rPr>
                  </w:pPr>
                  <w:r>
                    <w:rPr>
                      <w:sz w:val="24"/>
                    </w:rPr>
                    <w:t>The evidence that we have used to document changes include syllabi, course lectures, Panopto recordings, online session recordings, student’s projects, course evaluation, Blackboard online course materials, etc.</w:t>
                  </w:r>
                </w:p>
              </w:txbxContent>
            </v:textbox>
            <w10:anchorlock/>
          </v:shape>
        </w:pict>
      </w:r>
    </w:p>
    <w:p w:rsidR="00BE6987" w:rsidRDefault="00BE6987">
      <w:pPr>
        <w:pStyle w:val="BodyText"/>
        <w:spacing w:before="1"/>
        <w:rPr>
          <w:rFonts w:ascii="Times New Roman"/>
          <w:b/>
          <w:sz w:val="13"/>
        </w:rPr>
      </w:pPr>
    </w:p>
    <w:p w:rsidR="00BE6987" w:rsidRDefault="00C64C55">
      <w:pPr>
        <w:pStyle w:val="ListParagraph"/>
        <w:numPr>
          <w:ilvl w:val="1"/>
          <w:numId w:val="12"/>
        </w:numPr>
        <w:tabs>
          <w:tab w:val="left" w:pos="954"/>
        </w:tabs>
        <w:spacing w:before="90"/>
        <w:rPr>
          <w:rFonts w:ascii="Times New Roman"/>
          <w:b/>
          <w:sz w:val="24"/>
        </w:rPr>
      </w:pPr>
      <w:r>
        <w:pict>
          <v:group id="_x0000_s1045" alt="" style="position:absolute;left:0;text-align:left;margin-left:66.35pt;margin-top:32.25pt;width:479.4pt;height:367.25pt;z-index:-251657728;mso-position-horizontal-relative:page" coordorigin="1327,645" coordsize="9588,7345">
            <v:line id="_x0000_s1046" alt="" style="position:absolute" from="1337,650" to="10905,650" strokeweight=".48pt"/>
            <v:line id="_x0000_s1047" alt="" style="position:absolute" from="1332,645" to="1332,7990" strokeweight=".48pt"/>
            <v:line id="_x0000_s1048" alt="" style="position:absolute" from="1337,7985" to="10905,7985" strokeweight=".16936mm"/>
            <v:line id="_x0000_s1049" alt="" style="position:absolute" from="10910,645" to="10910,7990" strokeweight=".16936mm"/>
            <w10:wrap anchorx="page"/>
          </v:group>
        </w:pict>
      </w:r>
      <w:r w:rsidR="00DF44DF">
        <w:rPr>
          <w:rFonts w:ascii="Times New Roman"/>
          <w:b/>
          <w:sz w:val="24"/>
        </w:rPr>
        <w:t>Summary of Assessment Results</w:t>
      </w:r>
    </w:p>
    <w:p w:rsidR="00BE6987" w:rsidRDefault="00BE6987">
      <w:pPr>
        <w:pStyle w:val="BodyText"/>
        <w:rPr>
          <w:rFonts w:ascii="Times New Roman"/>
          <w:b/>
          <w:sz w:val="26"/>
        </w:rPr>
      </w:pPr>
    </w:p>
    <w:p w:rsidR="00BE6987" w:rsidRDefault="00BE6987">
      <w:pPr>
        <w:pStyle w:val="BodyText"/>
        <w:spacing w:before="6"/>
        <w:rPr>
          <w:rFonts w:ascii="Times New Roman"/>
          <w:b/>
          <w:sz w:val="24"/>
        </w:rPr>
      </w:pPr>
    </w:p>
    <w:p w:rsidR="00BE6987" w:rsidRDefault="00DF44DF">
      <w:pPr>
        <w:pStyle w:val="ListParagraph"/>
        <w:numPr>
          <w:ilvl w:val="0"/>
          <w:numId w:val="11"/>
        </w:numPr>
        <w:tabs>
          <w:tab w:val="left" w:pos="860"/>
        </w:tabs>
        <w:ind w:right="508" w:firstLine="0"/>
        <w:rPr>
          <w:sz w:val="24"/>
        </w:rPr>
      </w:pPr>
      <w:r>
        <w:rPr>
          <w:sz w:val="24"/>
        </w:rPr>
        <w:t xml:space="preserve">In response to our Program Learning Objective #3, we add new course contents and redesign activities, assignments, and assessments for </w:t>
      </w:r>
      <w:r w:rsidR="00871064">
        <w:rPr>
          <w:sz w:val="24"/>
        </w:rPr>
        <w:t xml:space="preserve">EDUI </w:t>
      </w:r>
      <w:r>
        <w:rPr>
          <w:sz w:val="24"/>
        </w:rPr>
        <w:t xml:space="preserve">6110, Web as an Interactive Educational Tool class to help improving candidate’s creativity and designing skills in developing effective instructional or e-learning materials by choosing and applying appropriate tools and design theories individually and collaboratively. One of the required assignments in the class is the final website development. Students are required to apply sounded learning theories to design an effective instructional website. Our collected data has shown that our students’ creativity and designing skills in developing an effective instructional website have been improved with the integration of the redesigned activities and assignment. According to the data collected by the University at https://data.csueastbay.edu, we found that an overall course outcomes increase in </w:t>
      </w:r>
      <w:r w:rsidR="00871064">
        <w:rPr>
          <w:sz w:val="24"/>
        </w:rPr>
        <w:t xml:space="preserve">EDUI </w:t>
      </w:r>
      <w:r>
        <w:rPr>
          <w:sz w:val="24"/>
        </w:rPr>
        <w:t>6110 from 77% in Fall 2016 to 100% in Fall 2017. (See Figures 1, 2, and</w:t>
      </w:r>
      <w:r>
        <w:rPr>
          <w:spacing w:val="-20"/>
          <w:sz w:val="24"/>
        </w:rPr>
        <w:t xml:space="preserve"> </w:t>
      </w:r>
      <w:r>
        <w:rPr>
          <w:sz w:val="24"/>
        </w:rPr>
        <w:t>4.)</w:t>
      </w:r>
    </w:p>
    <w:p w:rsidR="00BE6987" w:rsidRDefault="00BE6987">
      <w:pPr>
        <w:pStyle w:val="BodyText"/>
        <w:rPr>
          <w:sz w:val="24"/>
        </w:rPr>
      </w:pPr>
    </w:p>
    <w:p w:rsidR="00BE6987" w:rsidRDefault="00DF44DF">
      <w:pPr>
        <w:pStyle w:val="ListParagraph"/>
        <w:numPr>
          <w:ilvl w:val="0"/>
          <w:numId w:val="11"/>
        </w:numPr>
        <w:tabs>
          <w:tab w:val="left" w:pos="860"/>
        </w:tabs>
        <w:spacing w:before="1"/>
        <w:ind w:right="671" w:firstLine="0"/>
        <w:rPr>
          <w:sz w:val="24"/>
        </w:rPr>
      </w:pPr>
      <w:r>
        <w:rPr>
          <w:sz w:val="24"/>
        </w:rPr>
        <w:t xml:space="preserve">Our Program Learning Objective #3 can also be assessed in the E-textile assignment in </w:t>
      </w:r>
      <w:r w:rsidR="00871064">
        <w:rPr>
          <w:sz w:val="24"/>
        </w:rPr>
        <w:t xml:space="preserve">EDUI </w:t>
      </w:r>
      <w:r>
        <w:rPr>
          <w:sz w:val="24"/>
        </w:rPr>
        <w:t>6240, Math, Science, and Technology class. In the class, students explore various tools</w:t>
      </w:r>
      <w:r>
        <w:rPr>
          <w:spacing w:val="-35"/>
          <w:sz w:val="24"/>
        </w:rPr>
        <w:t xml:space="preserve"> </w:t>
      </w:r>
      <w:r>
        <w:rPr>
          <w:sz w:val="24"/>
        </w:rPr>
        <w:t>to design and develop effective instructional materials. The E-Textile assignment</w:t>
      </w:r>
      <w:r>
        <w:rPr>
          <w:spacing w:val="-11"/>
          <w:sz w:val="24"/>
        </w:rPr>
        <w:t xml:space="preserve"> </w:t>
      </w:r>
      <w:r>
        <w:rPr>
          <w:sz w:val="24"/>
        </w:rPr>
        <w:t>requires</w:t>
      </w:r>
    </w:p>
    <w:p w:rsidR="00BE6987" w:rsidRDefault="00DF44DF">
      <w:pPr>
        <w:ind w:left="660" w:right="510"/>
        <w:rPr>
          <w:sz w:val="24"/>
        </w:rPr>
      </w:pPr>
      <w:r>
        <w:rPr>
          <w:sz w:val="24"/>
        </w:rPr>
        <w:t xml:space="preserve">students to “create and develop effective instructional or e-learning materials by choosing and applying appropriate tools and design theories individually and collaboratively.” According to the data collected by the University at https://data.csueastbay.edu, we found that an overall course outcomes increase in </w:t>
      </w:r>
      <w:r w:rsidR="00871064">
        <w:rPr>
          <w:sz w:val="24"/>
        </w:rPr>
        <w:t xml:space="preserve">EDUI </w:t>
      </w:r>
      <w:r>
        <w:rPr>
          <w:sz w:val="24"/>
        </w:rPr>
        <w:t>6110 from 87% in Fall 2016 to 100% in Fall 2017. (See Figures 5, 6, and 8.)</w:t>
      </w:r>
    </w:p>
    <w:p w:rsidR="00BE6987" w:rsidRDefault="00BE6987">
      <w:pPr>
        <w:pStyle w:val="BodyText"/>
        <w:spacing w:before="11"/>
        <w:rPr>
          <w:sz w:val="23"/>
        </w:rPr>
      </w:pPr>
    </w:p>
    <w:p w:rsidR="00BE6987" w:rsidRDefault="00DF44DF">
      <w:pPr>
        <w:pStyle w:val="ListParagraph"/>
        <w:numPr>
          <w:ilvl w:val="0"/>
          <w:numId w:val="11"/>
        </w:numPr>
        <w:tabs>
          <w:tab w:val="left" w:pos="860"/>
        </w:tabs>
        <w:ind w:left="859" w:hanging="199"/>
        <w:rPr>
          <w:sz w:val="24"/>
        </w:rPr>
      </w:pPr>
      <w:r>
        <w:rPr>
          <w:sz w:val="24"/>
        </w:rPr>
        <w:t>In response to our Program Learning Objective #4 particularly, we design and develop</w:t>
      </w:r>
      <w:r>
        <w:rPr>
          <w:spacing w:val="-19"/>
          <w:sz w:val="24"/>
        </w:rPr>
        <w:t xml:space="preserve"> </w:t>
      </w:r>
      <w:r>
        <w:rPr>
          <w:sz w:val="24"/>
        </w:rPr>
        <w:t>new</w:t>
      </w:r>
    </w:p>
    <w:p w:rsidR="00BE6987" w:rsidRDefault="00BE6987">
      <w:pPr>
        <w:rPr>
          <w:sz w:val="24"/>
        </w:rPr>
        <w:sectPr w:rsidR="00BE6987">
          <w:pgSz w:w="12240" w:h="15840"/>
          <w:pgMar w:top="540" w:right="1000" w:bottom="960" w:left="780" w:header="0" w:footer="768" w:gutter="0"/>
          <w:cols w:space="720"/>
        </w:sectPr>
      </w:pPr>
    </w:p>
    <w:p w:rsidR="00BE6987" w:rsidRDefault="00C64C55">
      <w:pPr>
        <w:spacing w:before="29"/>
        <w:ind w:left="660"/>
        <w:rPr>
          <w:sz w:val="24"/>
        </w:rPr>
      </w:pPr>
      <w:r>
        <w:lastRenderedPageBreak/>
        <w:pict>
          <v:group id="_x0000_s1038" alt="" style="position:absolute;left:0;text-align:left;margin-left:66.35pt;margin-top:1pt;width:479.4pt;height:499.15pt;z-index:-251656704;mso-position-horizontal-relative:page" coordorigin="1327,20" coordsize="9588,9983">
            <v:line id="_x0000_s1039" alt="" style="position:absolute" from="1337,25" to="10905,25" strokeweight=".48pt"/>
            <v:line id="_x0000_s1040" alt="" style="position:absolute" from="1332,20" to="1332,9993" strokeweight=".48pt"/>
            <v:rect id="_x0000_s1041" alt="" style="position:absolute;left:1327;top:9993;width:10;height:10" fillcolor="black" stroked="f"/>
            <v:line id="_x0000_s1042" alt="" style="position:absolute" from="1337,9998" to="10905,9998" strokeweight=".48pt"/>
            <v:line id="_x0000_s1043" alt="" style="position:absolute" from="10910,20" to="10910,9993" strokeweight=".16936mm"/>
            <v:rect id="_x0000_s1044" alt="" style="position:absolute;left:10905;top:9993;width:10;height:10" fillcolor="black" stroked="f"/>
            <w10:wrap anchorx="page"/>
          </v:group>
        </w:pict>
      </w:r>
      <w:r w:rsidR="00DF44DF">
        <w:rPr>
          <w:sz w:val="24"/>
        </w:rPr>
        <w:t xml:space="preserve">course contents, activities, research tools, assignments, and assessments for </w:t>
      </w:r>
      <w:r w:rsidR="00871064">
        <w:rPr>
          <w:sz w:val="24"/>
        </w:rPr>
        <w:t xml:space="preserve">EDUI </w:t>
      </w:r>
      <w:r w:rsidR="00DF44DF">
        <w:rPr>
          <w:sz w:val="24"/>
        </w:rPr>
        <w:t>6500,</w:t>
      </w:r>
    </w:p>
    <w:p w:rsidR="00BE6987" w:rsidRDefault="00DF44DF">
      <w:pPr>
        <w:ind w:left="660" w:right="444"/>
        <w:rPr>
          <w:sz w:val="24"/>
        </w:rPr>
      </w:pPr>
      <w:r>
        <w:rPr>
          <w:sz w:val="24"/>
        </w:rPr>
        <w:t xml:space="preserve">Research in Educational Technology class to help improving candidate’s analytical skills in reviewing literature and analyzing research data. New online research tools, such as Zotero, diigo, google forms, and google spreadsheet, are introduced and exercised in the class. A new assignment, online bibliography collection with Zotero has been implemented since Fall 2016. With the addition of applying the research tool, Zotero, and the incorporation of learning activities of Google Forms, literature review analysis, and critique, we found an overall course outcomes increase in </w:t>
      </w:r>
      <w:r w:rsidR="00871064">
        <w:rPr>
          <w:sz w:val="24"/>
        </w:rPr>
        <w:t xml:space="preserve">EDUI </w:t>
      </w:r>
      <w:r>
        <w:rPr>
          <w:sz w:val="24"/>
        </w:rPr>
        <w:t>6500 from 91% in Fall 2016 to 95% in Fall 2017. (See Figures 1, 2, and</w:t>
      </w:r>
    </w:p>
    <w:p w:rsidR="00BE6987" w:rsidRDefault="00DF44DF">
      <w:pPr>
        <w:spacing w:before="1"/>
        <w:ind w:left="660"/>
        <w:rPr>
          <w:sz w:val="24"/>
        </w:rPr>
      </w:pPr>
      <w:r>
        <w:rPr>
          <w:sz w:val="24"/>
        </w:rPr>
        <w:t>3.)</w:t>
      </w:r>
    </w:p>
    <w:p w:rsidR="00BE6987" w:rsidRDefault="00BE6987">
      <w:pPr>
        <w:pStyle w:val="BodyText"/>
        <w:rPr>
          <w:sz w:val="24"/>
        </w:rPr>
      </w:pPr>
    </w:p>
    <w:p w:rsidR="00BE6987" w:rsidRDefault="00DF44DF">
      <w:pPr>
        <w:pStyle w:val="ListParagraph"/>
        <w:numPr>
          <w:ilvl w:val="0"/>
          <w:numId w:val="11"/>
        </w:numPr>
        <w:tabs>
          <w:tab w:val="left" w:pos="860"/>
        </w:tabs>
        <w:ind w:right="444" w:firstLine="0"/>
        <w:rPr>
          <w:sz w:val="24"/>
        </w:rPr>
      </w:pPr>
      <w:r>
        <w:rPr>
          <w:sz w:val="24"/>
        </w:rPr>
        <w:t>Our Program Learning Objective #4 can also be assessed in the project proposal assignment</w:t>
      </w:r>
      <w:r>
        <w:rPr>
          <w:spacing w:val="-32"/>
          <w:sz w:val="24"/>
        </w:rPr>
        <w:t xml:space="preserve"> </w:t>
      </w:r>
      <w:r>
        <w:rPr>
          <w:sz w:val="24"/>
        </w:rPr>
        <w:t xml:space="preserve">in </w:t>
      </w:r>
      <w:r w:rsidR="00871064">
        <w:rPr>
          <w:sz w:val="24"/>
        </w:rPr>
        <w:t xml:space="preserve">EDUI </w:t>
      </w:r>
      <w:r>
        <w:rPr>
          <w:sz w:val="24"/>
        </w:rPr>
        <w:t xml:space="preserve">6899, Master Project. The project proposal assignment requires students to “gather, use, and analyze data, bibliographic and other resources of materials extensively and critically” following a systematic approach to support and propose the design and development of their master projects. The project proposal is one of the two major assignments in </w:t>
      </w:r>
      <w:r w:rsidR="00871064">
        <w:rPr>
          <w:sz w:val="24"/>
        </w:rPr>
        <w:t xml:space="preserve">EDUI </w:t>
      </w:r>
      <w:r>
        <w:rPr>
          <w:sz w:val="24"/>
        </w:rPr>
        <w:t xml:space="preserve">6899 class. According to the data collected by the University at https://data.csueastbay.edu, we found that an overall course outcomes increase in </w:t>
      </w:r>
      <w:r w:rsidR="00871064">
        <w:rPr>
          <w:sz w:val="24"/>
        </w:rPr>
        <w:t xml:space="preserve">EDUI </w:t>
      </w:r>
      <w:r>
        <w:rPr>
          <w:sz w:val="24"/>
        </w:rPr>
        <w:t>6899 from 87% in Spring 2017 to 100% in Spring 2018. (See Figures 5, 6, and</w:t>
      </w:r>
      <w:r>
        <w:rPr>
          <w:spacing w:val="-3"/>
          <w:sz w:val="24"/>
        </w:rPr>
        <w:t xml:space="preserve"> </w:t>
      </w:r>
      <w:r>
        <w:rPr>
          <w:sz w:val="24"/>
        </w:rPr>
        <w:t>7.)</w:t>
      </w:r>
    </w:p>
    <w:p w:rsidR="00BE6987" w:rsidRDefault="00BE6987">
      <w:pPr>
        <w:pStyle w:val="BodyText"/>
        <w:spacing w:before="1"/>
        <w:rPr>
          <w:sz w:val="24"/>
        </w:rPr>
      </w:pPr>
    </w:p>
    <w:p w:rsidR="00BE6987" w:rsidRDefault="00DF44DF">
      <w:pPr>
        <w:pStyle w:val="ListParagraph"/>
        <w:numPr>
          <w:ilvl w:val="0"/>
          <w:numId w:val="11"/>
        </w:numPr>
        <w:tabs>
          <w:tab w:val="left" w:pos="860"/>
        </w:tabs>
        <w:ind w:right="605" w:firstLine="0"/>
        <w:rPr>
          <w:sz w:val="24"/>
        </w:rPr>
      </w:pPr>
      <w:r>
        <w:rPr>
          <w:sz w:val="24"/>
        </w:rPr>
        <w:t xml:space="preserve">With the successful course contents redesign for </w:t>
      </w:r>
      <w:r w:rsidR="00871064">
        <w:rPr>
          <w:sz w:val="24"/>
        </w:rPr>
        <w:t xml:space="preserve">EDUI </w:t>
      </w:r>
      <w:r>
        <w:rPr>
          <w:sz w:val="24"/>
        </w:rPr>
        <w:t>6210 Principles of Instructional</w:t>
      </w:r>
      <w:r>
        <w:rPr>
          <w:spacing w:val="-36"/>
          <w:sz w:val="24"/>
        </w:rPr>
        <w:t xml:space="preserve"> </w:t>
      </w:r>
      <w:r>
        <w:rPr>
          <w:sz w:val="24"/>
        </w:rPr>
        <w:t>Design from a hybrid to a totally online format, the course received a QM (Quality Matters) online course certificate in Spring</w:t>
      </w:r>
      <w:r>
        <w:rPr>
          <w:spacing w:val="1"/>
          <w:sz w:val="24"/>
        </w:rPr>
        <w:t xml:space="preserve"> </w:t>
      </w:r>
      <w:r>
        <w:rPr>
          <w:sz w:val="24"/>
        </w:rPr>
        <w:t>2017.</w:t>
      </w:r>
    </w:p>
    <w:p w:rsidR="00BE6987" w:rsidRDefault="00BE6987">
      <w:pPr>
        <w:pStyle w:val="BodyText"/>
        <w:rPr>
          <w:sz w:val="24"/>
        </w:rPr>
      </w:pPr>
    </w:p>
    <w:p w:rsidR="00BE6987" w:rsidRDefault="00DF44DF">
      <w:pPr>
        <w:pStyle w:val="ListParagraph"/>
        <w:numPr>
          <w:ilvl w:val="0"/>
          <w:numId w:val="11"/>
        </w:numPr>
        <w:tabs>
          <w:tab w:val="left" w:pos="860"/>
        </w:tabs>
        <w:ind w:right="629" w:firstLine="0"/>
        <w:rPr>
          <w:sz w:val="24"/>
        </w:rPr>
      </w:pPr>
      <w:r>
        <w:rPr>
          <w:sz w:val="24"/>
        </w:rPr>
        <w:t xml:space="preserve">The course, </w:t>
      </w:r>
      <w:r w:rsidR="00871064">
        <w:rPr>
          <w:sz w:val="24"/>
        </w:rPr>
        <w:t xml:space="preserve">EDUI </w:t>
      </w:r>
      <w:r>
        <w:rPr>
          <w:sz w:val="24"/>
        </w:rPr>
        <w:t>6500 Research in Educational Technology, was also successfully redesign in course contents and format from quarter to semester and from hybrid to totally online, the course also received a QM (Quality Matters) online course certificate in December</w:t>
      </w:r>
      <w:r>
        <w:rPr>
          <w:spacing w:val="-16"/>
          <w:sz w:val="24"/>
        </w:rPr>
        <w:t xml:space="preserve"> </w:t>
      </w:r>
      <w:r>
        <w:rPr>
          <w:sz w:val="24"/>
        </w:rPr>
        <w:t>2017.</w:t>
      </w:r>
    </w:p>
    <w:p w:rsidR="00BE6987" w:rsidRDefault="00BE6987">
      <w:pPr>
        <w:pStyle w:val="BodyText"/>
        <w:spacing w:before="11"/>
        <w:rPr>
          <w:sz w:val="23"/>
        </w:rPr>
      </w:pPr>
    </w:p>
    <w:p w:rsidR="00BE6987" w:rsidRDefault="00DF44DF">
      <w:pPr>
        <w:pStyle w:val="ListParagraph"/>
        <w:numPr>
          <w:ilvl w:val="0"/>
          <w:numId w:val="11"/>
        </w:numPr>
        <w:tabs>
          <w:tab w:val="left" w:pos="860"/>
        </w:tabs>
        <w:spacing w:before="1"/>
        <w:ind w:right="464" w:firstLine="0"/>
        <w:rPr>
          <w:sz w:val="24"/>
        </w:rPr>
      </w:pPr>
      <w:r>
        <w:rPr>
          <w:sz w:val="24"/>
        </w:rPr>
        <w:t xml:space="preserve">With successful planning, our educational Technology master program has been elevated as a standalone graduate program instead of an option in education. Before Spring 2017, our </w:t>
      </w:r>
      <w:r w:rsidR="00871064">
        <w:rPr>
          <w:sz w:val="24"/>
        </w:rPr>
        <w:t>Educational Technology</w:t>
      </w:r>
      <w:r>
        <w:rPr>
          <w:sz w:val="24"/>
        </w:rPr>
        <w:t xml:space="preserve"> program was an option in education. To enhance the quality of program and to provide maximum degree benefits for our candidates, we prepared tons of documents to justify the benefits and needs of such elevation and then finally approved by CSUEB Senate Committee. With such elevation, we were happy to issue 20 M.S. Degree in Educational Technology in Spring</w:t>
      </w:r>
      <w:r>
        <w:rPr>
          <w:spacing w:val="-2"/>
          <w:sz w:val="24"/>
        </w:rPr>
        <w:t xml:space="preserve"> </w:t>
      </w:r>
      <w:r>
        <w:rPr>
          <w:sz w:val="24"/>
        </w:rPr>
        <w:t>2017.</w:t>
      </w:r>
    </w:p>
    <w:p w:rsidR="00BE6987" w:rsidRDefault="00BE6987">
      <w:pPr>
        <w:rPr>
          <w:sz w:val="24"/>
        </w:rPr>
        <w:sectPr w:rsidR="00BE6987">
          <w:pgSz w:w="12240" w:h="15840"/>
          <w:pgMar w:top="520" w:right="1000" w:bottom="960" w:left="780" w:header="0" w:footer="768" w:gutter="0"/>
          <w:cols w:space="720"/>
        </w:sectPr>
      </w:pPr>
    </w:p>
    <w:p w:rsidR="00BE6987" w:rsidRDefault="00DF44DF">
      <w:pPr>
        <w:pStyle w:val="ListParagraph"/>
        <w:numPr>
          <w:ilvl w:val="0"/>
          <w:numId w:val="3"/>
        </w:numPr>
        <w:tabs>
          <w:tab w:val="left" w:pos="901"/>
        </w:tabs>
        <w:spacing w:before="72"/>
        <w:rPr>
          <w:rFonts w:ascii="Times New Roman"/>
          <w:b/>
          <w:sz w:val="24"/>
        </w:rPr>
      </w:pPr>
      <w:r>
        <w:rPr>
          <w:rFonts w:ascii="Times New Roman"/>
          <w:b/>
          <w:sz w:val="24"/>
          <w:u w:val="thick"/>
        </w:rPr>
        <w:lastRenderedPageBreak/>
        <w:t>STATISTICAL DATA</w:t>
      </w:r>
      <w:r>
        <w:rPr>
          <w:rFonts w:ascii="Times New Roman"/>
          <w:b/>
          <w:sz w:val="24"/>
        </w:rPr>
        <w:t xml:space="preserve"> </w:t>
      </w:r>
    </w:p>
    <w:p w:rsidR="00BE6987" w:rsidRDefault="00BE6987">
      <w:pPr>
        <w:pStyle w:val="BodyText"/>
        <w:spacing w:before="9"/>
        <w:rPr>
          <w:rFonts w:ascii="Times New Roman"/>
          <w:b/>
          <w:sz w:val="19"/>
        </w:rPr>
      </w:pPr>
    </w:p>
    <w:p w:rsidR="00BE6987" w:rsidRDefault="00C64C55">
      <w:pPr>
        <w:spacing w:before="51" w:line="458" w:lineRule="auto"/>
        <w:ind w:left="1037" w:right="613" w:hanging="377"/>
        <w:rPr>
          <w:sz w:val="24"/>
        </w:rPr>
      </w:pPr>
      <w:r>
        <w:pict>
          <v:group id="_x0000_s1035" alt="" style="position:absolute;left:0;text-align:left;margin-left:72.75pt;margin-top:45.85pt;width:473.25pt;height:254.95pt;z-index:-251655680;mso-position-horizontal-relative:page" coordorigin="1455,917" coordsize="9465,5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1470;top:939;width:9435;height:5062">
              <v:imagedata r:id="rId10" o:title=""/>
            </v:shape>
            <v:rect id="_x0000_s1037" alt="" style="position:absolute;left:1462;top:924;width:9450;height:5084" filled="f" strokecolor="#4f81bc"/>
            <w10:wrap anchorx="page"/>
          </v:group>
        </w:pict>
      </w:r>
      <w:r w:rsidR="00DF44DF">
        <w:rPr>
          <w:sz w:val="24"/>
        </w:rPr>
        <w:t>Below are the data screen shots and charts that show the summary of our assessment results: Figure 1: Fall 2016 Course Outcomes Data screen shot from https://data.csueastbay.edu</w:t>
      </w: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rPr>
          <w:sz w:val="24"/>
        </w:rPr>
      </w:pPr>
    </w:p>
    <w:p w:rsidR="00BE6987" w:rsidRDefault="00BE6987">
      <w:pPr>
        <w:pStyle w:val="BodyText"/>
        <w:spacing w:before="12"/>
        <w:rPr>
          <w:sz w:val="35"/>
        </w:rPr>
      </w:pPr>
    </w:p>
    <w:p w:rsidR="00BE6987" w:rsidRDefault="00DF44DF">
      <w:pPr>
        <w:spacing w:after="15"/>
        <w:ind w:left="1037"/>
        <w:rPr>
          <w:sz w:val="24"/>
        </w:rPr>
      </w:pPr>
      <w:r>
        <w:rPr>
          <w:sz w:val="24"/>
        </w:rPr>
        <w:t>Figure 2: Fall 2017 Course Outcomes Data screen shot from https://data.csueastbay.edu</w:t>
      </w:r>
    </w:p>
    <w:p w:rsidR="00BE6987" w:rsidRDefault="00C64C55">
      <w:pPr>
        <w:pStyle w:val="BodyText"/>
        <w:ind w:left="674"/>
        <w:rPr>
          <w:sz w:val="20"/>
        </w:rPr>
      </w:pPr>
      <w:r>
        <w:rPr>
          <w:sz w:val="20"/>
        </w:rPr>
      </w:r>
      <w:r>
        <w:rPr>
          <w:sz w:val="20"/>
        </w:rPr>
        <w:pict>
          <v:group id="_x0000_s1032" alt="" style="width:469.2pt;height:268.2pt;mso-position-horizontal-relative:char;mso-position-vertical-relative:line" coordsize="9384,5364">
            <v:shape id="_x0000_s1033" type="#_x0000_t75" alt="" style="position:absolute;left:15;top:15;width:9354;height:5334">
              <v:imagedata r:id="rId11" o:title=""/>
            </v:shape>
            <v:rect id="_x0000_s1034" alt="" style="position:absolute;left:7;top:7;width:9369;height:5349" filled="f" strokecolor="#4f81bc"/>
            <w10:anchorlock/>
          </v:group>
        </w:pict>
      </w:r>
    </w:p>
    <w:p w:rsidR="00BE6987" w:rsidRDefault="00BE6987">
      <w:pPr>
        <w:rPr>
          <w:sz w:val="20"/>
        </w:rPr>
        <w:sectPr w:rsidR="00BE6987">
          <w:pgSz w:w="12240" w:h="15840"/>
          <w:pgMar w:top="940" w:right="1000" w:bottom="960" w:left="780" w:header="0" w:footer="768" w:gutter="0"/>
          <w:cols w:space="720"/>
        </w:sectPr>
      </w:pPr>
    </w:p>
    <w:p w:rsidR="00BE6987" w:rsidRDefault="00DF44DF">
      <w:pPr>
        <w:spacing w:before="39"/>
        <w:ind w:left="1435"/>
        <w:rPr>
          <w:sz w:val="24"/>
        </w:rPr>
      </w:pPr>
      <w:r>
        <w:rPr>
          <w:sz w:val="24"/>
        </w:rPr>
        <w:lastRenderedPageBreak/>
        <w:t xml:space="preserve">Figure 3: Fall 2016 and Fall 2017, </w:t>
      </w:r>
      <w:r w:rsidR="00871064">
        <w:rPr>
          <w:sz w:val="24"/>
        </w:rPr>
        <w:t xml:space="preserve">EDUI </w:t>
      </w:r>
      <w:r>
        <w:rPr>
          <w:sz w:val="24"/>
        </w:rPr>
        <w:t>6500 Course Outcomes Comparison Chart</w:t>
      </w:r>
    </w:p>
    <w:p w:rsidR="00BE6987" w:rsidRDefault="00DF44DF">
      <w:pPr>
        <w:pStyle w:val="BodyText"/>
        <w:ind w:left="1335"/>
        <w:rPr>
          <w:sz w:val="20"/>
        </w:rPr>
      </w:pPr>
      <w:r>
        <w:rPr>
          <w:noProof/>
          <w:sz w:val="20"/>
        </w:rPr>
        <w:drawing>
          <wp:inline distT="0" distB="0" distL="0" distR="0">
            <wp:extent cx="5080159" cy="309562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5080159" cy="3095625"/>
                    </a:xfrm>
                    <a:prstGeom prst="rect">
                      <a:avLst/>
                    </a:prstGeom>
                  </pic:spPr>
                </pic:pic>
              </a:graphicData>
            </a:graphic>
          </wp:inline>
        </w:drawing>
      </w:r>
    </w:p>
    <w:p w:rsidR="00BE6987" w:rsidRDefault="00BE6987">
      <w:pPr>
        <w:pStyle w:val="BodyText"/>
        <w:rPr>
          <w:sz w:val="24"/>
        </w:rPr>
      </w:pPr>
    </w:p>
    <w:p w:rsidR="00BE6987" w:rsidRDefault="00BE6987">
      <w:pPr>
        <w:pStyle w:val="BodyText"/>
        <w:spacing w:before="12"/>
        <w:rPr>
          <w:sz w:val="20"/>
        </w:rPr>
      </w:pPr>
    </w:p>
    <w:p w:rsidR="00BE6987" w:rsidRDefault="00DF44DF">
      <w:pPr>
        <w:ind w:left="1435"/>
        <w:rPr>
          <w:sz w:val="24"/>
        </w:rPr>
      </w:pPr>
      <w:r>
        <w:rPr>
          <w:sz w:val="24"/>
        </w:rPr>
        <w:t xml:space="preserve">Figure 4: Fall 2016 and Fall 2017, </w:t>
      </w:r>
      <w:r w:rsidR="00871064">
        <w:rPr>
          <w:sz w:val="24"/>
        </w:rPr>
        <w:t xml:space="preserve">EDUI </w:t>
      </w:r>
      <w:r>
        <w:rPr>
          <w:sz w:val="24"/>
        </w:rPr>
        <w:t>6110 Course Outcomes Comparison Chart</w:t>
      </w:r>
    </w:p>
    <w:p w:rsidR="00BE6987" w:rsidRDefault="00DF44DF">
      <w:pPr>
        <w:pStyle w:val="BodyText"/>
        <w:ind w:left="1365"/>
        <w:rPr>
          <w:sz w:val="20"/>
        </w:rPr>
      </w:pPr>
      <w:r>
        <w:rPr>
          <w:noProof/>
          <w:sz w:val="20"/>
        </w:rPr>
        <w:drawing>
          <wp:inline distT="0" distB="0" distL="0" distR="0">
            <wp:extent cx="5001487" cy="3036379"/>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5001487" cy="3036379"/>
                    </a:xfrm>
                    <a:prstGeom prst="rect">
                      <a:avLst/>
                    </a:prstGeom>
                  </pic:spPr>
                </pic:pic>
              </a:graphicData>
            </a:graphic>
          </wp:inline>
        </w:drawing>
      </w:r>
    </w:p>
    <w:p w:rsidR="00BE6987" w:rsidRDefault="00BE6987">
      <w:pPr>
        <w:rPr>
          <w:sz w:val="20"/>
        </w:rPr>
        <w:sectPr w:rsidR="00BE6987">
          <w:pgSz w:w="12240" w:h="15840"/>
          <w:pgMar w:top="500" w:right="1000" w:bottom="960" w:left="780" w:header="0" w:footer="768" w:gutter="0"/>
          <w:cols w:space="720"/>
        </w:sectPr>
      </w:pPr>
    </w:p>
    <w:p w:rsidR="00BE6987" w:rsidRDefault="00DF44DF">
      <w:pPr>
        <w:spacing w:before="39" w:after="15"/>
        <w:ind w:left="898"/>
        <w:rPr>
          <w:sz w:val="24"/>
        </w:rPr>
      </w:pPr>
      <w:r>
        <w:rPr>
          <w:sz w:val="24"/>
        </w:rPr>
        <w:lastRenderedPageBreak/>
        <w:t xml:space="preserve">Figure 5: Spring 2017 Course Outcomes Data screen shot from </w:t>
      </w:r>
      <w:hyperlink r:id="rId14">
        <w:r>
          <w:rPr>
            <w:color w:val="0000FF"/>
            <w:sz w:val="24"/>
            <w:u w:val="single" w:color="0000FF"/>
          </w:rPr>
          <w:t>https://data.csueastbay.edu</w:t>
        </w:r>
      </w:hyperlink>
    </w:p>
    <w:p w:rsidR="00BE6987" w:rsidRDefault="00C64C55">
      <w:pPr>
        <w:pStyle w:val="BodyText"/>
        <w:ind w:left="674"/>
        <w:rPr>
          <w:sz w:val="20"/>
        </w:rPr>
      </w:pPr>
      <w:r>
        <w:rPr>
          <w:sz w:val="20"/>
        </w:rPr>
      </w:r>
      <w:r>
        <w:rPr>
          <w:sz w:val="20"/>
        </w:rPr>
        <w:pict>
          <v:group id="_x0000_s1029" alt="" style="width:473.25pt;height:258.95pt;mso-position-horizontal-relative:char;mso-position-vertical-relative:line" coordsize="9465,5179">
            <v:shape id="_x0000_s1030" type="#_x0000_t75" alt="" style="position:absolute;left:15;top:22;width:9435;height:5142">
              <v:imagedata r:id="rId15" o:title=""/>
            </v:shape>
            <v:rect id="_x0000_s1031" alt="" style="position:absolute;left:7;top:7;width:9450;height:5164" filled="f" strokecolor="#4f81bc"/>
            <w10:anchorlock/>
          </v:group>
        </w:pict>
      </w:r>
    </w:p>
    <w:p w:rsidR="00BE6987" w:rsidRDefault="00BE6987">
      <w:pPr>
        <w:pStyle w:val="BodyText"/>
        <w:spacing w:before="5"/>
        <w:rPr>
          <w:sz w:val="19"/>
        </w:rPr>
      </w:pPr>
    </w:p>
    <w:p w:rsidR="00BE6987" w:rsidRDefault="00DF44DF">
      <w:pPr>
        <w:spacing w:before="51" w:after="15"/>
        <w:ind w:left="866"/>
        <w:rPr>
          <w:sz w:val="24"/>
        </w:rPr>
      </w:pPr>
      <w:r>
        <w:rPr>
          <w:sz w:val="24"/>
        </w:rPr>
        <w:t>Figure 6: Winter 2018 Course Outcomes Data screen shot from https://data.csueastbay.edu</w:t>
      </w:r>
    </w:p>
    <w:p w:rsidR="00BE6987" w:rsidRDefault="00C64C55">
      <w:pPr>
        <w:pStyle w:val="BodyText"/>
        <w:ind w:left="674"/>
        <w:rPr>
          <w:sz w:val="20"/>
        </w:rPr>
      </w:pPr>
      <w:r>
        <w:rPr>
          <w:sz w:val="20"/>
        </w:rPr>
      </w:r>
      <w:r>
        <w:rPr>
          <w:sz w:val="20"/>
        </w:rPr>
        <w:pict>
          <v:group id="_x0000_s1026" alt="" style="width:468.65pt;height:252.05pt;mso-position-horizontal-relative:char;mso-position-vertical-relative:line" coordsize="9373,5041">
            <v:shape id="_x0000_s1027" type="#_x0000_t75" alt="" style="position:absolute;left:15;top:22;width:9343;height:5004">
              <v:imagedata r:id="rId16" o:title=""/>
            </v:shape>
            <v:rect id="_x0000_s1028" alt="" style="position:absolute;left:7;top:7;width:9358;height:5026" filled="f" strokecolor="#4f81bc"/>
            <w10:anchorlock/>
          </v:group>
        </w:pict>
      </w:r>
    </w:p>
    <w:p w:rsidR="00BE6987" w:rsidRDefault="00BE6987">
      <w:pPr>
        <w:rPr>
          <w:sz w:val="20"/>
        </w:rPr>
        <w:sectPr w:rsidR="00BE6987">
          <w:pgSz w:w="12240" w:h="15840"/>
          <w:pgMar w:top="500" w:right="1000" w:bottom="960" w:left="780" w:header="0" w:footer="768" w:gutter="0"/>
          <w:cols w:space="720"/>
        </w:sectPr>
      </w:pPr>
    </w:p>
    <w:p w:rsidR="00BE6987" w:rsidRDefault="00DF44DF">
      <w:pPr>
        <w:spacing w:before="39"/>
        <w:ind w:left="1157"/>
        <w:rPr>
          <w:sz w:val="24"/>
        </w:rPr>
      </w:pPr>
      <w:r>
        <w:rPr>
          <w:sz w:val="24"/>
        </w:rPr>
        <w:lastRenderedPageBreak/>
        <w:t xml:space="preserve">Figure 7: Spring 2017 and Spring 2018, </w:t>
      </w:r>
      <w:r w:rsidR="00871064">
        <w:rPr>
          <w:sz w:val="24"/>
        </w:rPr>
        <w:t xml:space="preserve">EDUI </w:t>
      </w:r>
      <w:r>
        <w:rPr>
          <w:sz w:val="24"/>
        </w:rPr>
        <w:t>6899 Course Outcomes Comparison Chart</w:t>
      </w:r>
    </w:p>
    <w:p w:rsidR="00BE6987" w:rsidRDefault="00DF44DF">
      <w:pPr>
        <w:pStyle w:val="BodyText"/>
        <w:ind w:left="1365"/>
        <w:rPr>
          <w:sz w:val="20"/>
        </w:rPr>
      </w:pPr>
      <w:r>
        <w:rPr>
          <w:noProof/>
          <w:sz w:val="20"/>
        </w:rPr>
        <w:drawing>
          <wp:inline distT="0" distB="0" distL="0" distR="0">
            <wp:extent cx="5050752" cy="3067050"/>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7" cstate="print"/>
                    <a:stretch>
                      <a:fillRect/>
                    </a:stretch>
                  </pic:blipFill>
                  <pic:spPr>
                    <a:xfrm>
                      <a:off x="0" y="0"/>
                      <a:ext cx="5050752" cy="3067050"/>
                    </a:xfrm>
                    <a:prstGeom prst="rect">
                      <a:avLst/>
                    </a:prstGeom>
                  </pic:spPr>
                </pic:pic>
              </a:graphicData>
            </a:graphic>
          </wp:inline>
        </w:drawing>
      </w:r>
    </w:p>
    <w:p w:rsidR="00BE6987" w:rsidRDefault="00BE6987">
      <w:pPr>
        <w:pStyle w:val="BodyText"/>
        <w:rPr>
          <w:sz w:val="24"/>
        </w:rPr>
      </w:pPr>
    </w:p>
    <w:p w:rsidR="00BE6987" w:rsidRDefault="00DF44DF">
      <w:pPr>
        <w:spacing w:before="200"/>
        <w:ind w:left="1157"/>
        <w:rPr>
          <w:sz w:val="24"/>
        </w:rPr>
      </w:pPr>
      <w:r>
        <w:rPr>
          <w:sz w:val="24"/>
        </w:rPr>
        <w:t xml:space="preserve">Figure 7: Spring 2017 and Spring 2018, </w:t>
      </w:r>
      <w:r w:rsidR="00871064">
        <w:rPr>
          <w:sz w:val="24"/>
        </w:rPr>
        <w:t xml:space="preserve">EDUI </w:t>
      </w:r>
      <w:r>
        <w:rPr>
          <w:sz w:val="24"/>
        </w:rPr>
        <w:t>6240 Course Outcomes Comparison Chart</w:t>
      </w:r>
    </w:p>
    <w:p w:rsidR="00BE6987" w:rsidRDefault="00DF44DF">
      <w:pPr>
        <w:pStyle w:val="BodyText"/>
        <w:ind w:left="1360"/>
        <w:rPr>
          <w:sz w:val="20"/>
        </w:rPr>
      </w:pPr>
      <w:r>
        <w:rPr>
          <w:noProof/>
          <w:sz w:val="20"/>
        </w:rPr>
        <w:drawing>
          <wp:inline distT="0" distB="0" distL="0" distR="0">
            <wp:extent cx="5007164" cy="3036379"/>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8" cstate="print"/>
                    <a:stretch>
                      <a:fillRect/>
                    </a:stretch>
                  </pic:blipFill>
                  <pic:spPr>
                    <a:xfrm>
                      <a:off x="0" y="0"/>
                      <a:ext cx="5007164" cy="3036379"/>
                    </a:xfrm>
                    <a:prstGeom prst="rect">
                      <a:avLst/>
                    </a:prstGeom>
                  </pic:spPr>
                </pic:pic>
              </a:graphicData>
            </a:graphic>
          </wp:inline>
        </w:drawing>
      </w:r>
    </w:p>
    <w:p w:rsidR="00BE6987" w:rsidRDefault="00BE6987">
      <w:pPr>
        <w:rPr>
          <w:sz w:val="20"/>
        </w:rPr>
        <w:sectPr w:rsidR="00BE6987">
          <w:pgSz w:w="12240" w:h="15840"/>
          <w:pgMar w:top="500" w:right="1000" w:bottom="960" w:left="780" w:header="0" w:footer="768" w:gutter="0"/>
          <w:cols w:space="720"/>
        </w:sectPr>
      </w:pPr>
    </w:p>
    <w:p w:rsidR="00BE6987" w:rsidRDefault="00DF44DF">
      <w:pPr>
        <w:spacing w:before="31"/>
        <w:ind w:left="660"/>
        <w:rPr>
          <w:b/>
          <w:sz w:val="24"/>
        </w:rPr>
      </w:pPr>
      <w:r>
        <w:rPr>
          <w:b/>
          <w:sz w:val="24"/>
        </w:rPr>
        <w:lastRenderedPageBreak/>
        <w:t>Appendix</w:t>
      </w:r>
    </w:p>
    <w:p w:rsidR="00BE6987" w:rsidRDefault="00DF44DF">
      <w:pPr>
        <w:pStyle w:val="Heading3"/>
        <w:spacing w:before="198"/>
      </w:pPr>
      <w:r>
        <w:t>Curriculum Map #1:</w:t>
      </w:r>
    </w:p>
    <w:p w:rsidR="00BE6987" w:rsidRDefault="00DF44DF">
      <w:pPr>
        <w:spacing w:line="264" w:lineRule="exact"/>
        <w:ind w:left="660"/>
        <w:rPr>
          <w:rFonts w:ascii="Arial"/>
          <w:b/>
          <w:sz w:val="23"/>
        </w:rPr>
      </w:pPr>
      <w:r>
        <w:rPr>
          <w:rFonts w:ascii="Arial"/>
          <w:b/>
          <w:sz w:val="23"/>
        </w:rPr>
        <w:t>PSLOs Aligned to Required and Elective Courses in MS in Educational Technology</w:t>
      </w:r>
    </w:p>
    <w:p w:rsidR="00BE6987" w:rsidRDefault="00DF44DF">
      <w:pPr>
        <w:pStyle w:val="ListParagraph"/>
        <w:numPr>
          <w:ilvl w:val="1"/>
          <w:numId w:val="3"/>
        </w:numPr>
        <w:tabs>
          <w:tab w:val="left" w:pos="1380"/>
          <w:tab w:val="left" w:pos="1381"/>
        </w:tabs>
        <w:spacing w:before="13"/>
      </w:pPr>
      <w:r>
        <w:t>Provide a course title and new number for all required and elective courses. Indicate if</w:t>
      </w:r>
      <w:r>
        <w:rPr>
          <w:spacing w:val="-16"/>
        </w:rPr>
        <w:t xml:space="preserve"> </w:t>
      </w:r>
      <w:r>
        <w:t>required</w:t>
      </w:r>
    </w:p>
    <w:p w:rsidR="00BE6987" w:rsidRDefault="00DF44DF">
      <w:pPr>
        <w:pStyle w:val="BodyText"/>
        <w:spacing w:before="34"/>
        <w:ind w:left="1380"/>
      </w:pPr>
      <w:r>
        <w:t>(R) or elective (E) course</w:t>
      </w:r>
    </w:p>
    <w:p w:rsidR="00BE6987" w:rsidRDefault="00DF44DF">
      <w:pPr>
        <w:pStyle w:val="ListParagraph"/>
        <w:numPr>
          <w:ilvl w:val="1"/>
          <w:numId w:val="3"/>
        </w:numPr>
        <w:tabs>
          <w:tab w:val="left" w:pos="1380"/>
          <w:tab w:val="left" w:pos="1381"/>
        </w:tabs>
        <w:spacing w:before="51" w:after="38"/>
      </w:pPr>
      <w:r>
        <w:t xml:space="preserve">For all </w:t>
      </w:r>
      <w:r>
        <w:rPr>
          <w:u w:val="single"/>
        </w:rPr>
        <w:t>required</w:t>
      </w:r>
      <w:r>
        <w:t xml:space="preserve"> courses, use I = Introduce, D = Develop, M = Master, A=</w:t>
      </w:r>
      <w:r>
        <w:rPr>
          <w:spacing w:val="-16"/>
        </w:rPr>
        <w:t xml:space="preserve"> </w:t>
      </w:r>
      <w:r>
        <w:t>Assess.</w:t>
      </w: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636"/>
        <w:gridCol w:w="1493"/>
        <w:gridCol w:w="1492"/>
        <w:gridCol w:w="1492"/>
        <w:gridCol w:w="1492"/>
        <w:gridCol w:w="1493"/>
      </w:tblGrid>
      <w:tr w:rsidR="00BE6987">
        <w:trPr>
          <w:trHeight w:val="268"/>
        </w:trPr>
        <w:tc>
          <w:tcPr>
            <w:tcW w:w="1476" w:type="dxa"/>
          </w:tcPr>
          <w:p w:rsidR="00BE6987" w:rsidRDefault="00DF44DF">
            <w:pPr>
              <w:pStyle w:val="TableParagraph"/>
              <w:spacing w:line="248" w:lineRule="exact"/>
              <w:ind w:left="108"/>
            </w:pPr>
            <w:r>
              <w:t>PLOs</w:t>
            </w:r>
          </w:p>
        </w:tc>
        <w:tc>
          <w:tcPr>
            <w:tcW w:w="636" w:type="dxa"/>
          </w:tcPr>
          <w:p w:rsidR="00BE6987" w:rsidRDefault="00DF44DF">
            <w:pPr>
              <w:pStyle w:val="TableParagraph"/>
              <w:spacing w:line="248" w:lineRule="exact"/>
              <w:ind w:left="108"/>
            </w:pPr>
            <w:r>
              <w:t>R/E</w:t>
            </w:r>
          </w:p>
        </w:tc>
        <w:tc>
          <w:tcPr>
            <w:tcW w:w="1493" w:type="dxa"/>
          </w:tcPr>
          <w:p w:rsidR="00BE6987" w:rsidRDefault="00DF44DF">
            <w:pPr>
              <w:pStyle w:val="TableParagraph"/>
              <w:spacing w:line="248" w:lineRule="exact"/>
              <w:ind w:left="415" w:right="405"/>
              <w:jc w:val="center"/>
            </w:pPr>
            <w:r>
              <w:t>PSLO 1</w:t>
            </w:r>
          </w:p>
        </w:tc>
        <w:tc>
          <w:tcPr>
            <w:tcW w:w="1492" w:type="dxa"/>
          </w:tcPr>
          <w:p w:rsidR="00BE6987" w:rsidRDefault="00DF44DF">
            <w:pPr>
              <w:pStyle w:val="TableParagraph"/>
              <w:spacing w:line="248" w:lineRule="exact"/>
              <w:ind w:left="417" w:right="405"/>
              <w:jc w:val="center"/>
            </w:pPr>
            <w:r>
              <w:t>PSLO 2</w:t>
            </w:r>
          </w:p>
        </w:tc>
        <w:tc>
          <w:tcPr>
            <w:tcW w:w="1492" w:type="dxa"/>
          </w:tcPr>
          <w:p w:rsidR="00BE6987" w:rsidRDefault="00DF44DF">
            <w:pPr>
              <w:pStyle w:val="TableParagraph"/>
              <w:spacing w:line="248" w:lineRule="exact"/>
              <w:ind w:left="419" w:right="405"/>
              <w:jc w:val="center"/>
            </w:pPr>
            <w:r>
              <w:t>PSLO 3</w:t>
            </w:r>
          </w:p>
        </w:tc>
        <w:tc>
          <w:tcPr>
            <w:tcW w:w="1492" w:type="dxa"/>
          </w:tcPr>
          <w:p w:rsidR="00BE6987" w:rsidRDefault="00DF44DF">
            <w:pPr>
              <w:pStyle w:val="TableParagraph"/>
              <w:spacing w:line="248" w:lineRule="exact"/>
              <w:ind w:left="419" w:right="403"/>
              <w:jc w:val="center"/>
            </w:pPr>
            <w:r>
              <w:t>PSLO 4</w:t>
            </w:r>
          </w:p>
        </w:tc>
        <w:tc>
          <w:tcPr>
            <w:tcW w:w="1493" w:type="dxa"/>
          </w:tcPr>
          <w:p w:rsidR="00BE6987" w:rsidRDefault="00DF44DF">
            <w:pPr>
              <w:pStyle w:val="TableParagraph"/>
              <w:spacing w:line="248" w:lineRule="exact"/>
              <w:ind w:left="419" w:right="401"/>
              <w:jc w:val="center"/>
            </w:pPr>
            <w:r>
              <w:t>PSLO 5</w:t>
            </w:r>
          </w:p>
        </w:tc>
      </w:tr>
      <w:tr w:rsidR="00BE6987">
        <w:trPr>
          <w:trHeight w:val="1074"/>
        </w:trPr>
        <w:tc>
          <w:tcPr>
            <w:tcW w:w="1476" w:type="dxa"/>
          </w:tcPr>
          <w:p w:rsidR="00BE6987" w:rsidRDefault="00871064">
            <w:pPr>
              <w:pStyle w:val="TableParagraph"/>
              <w:spacing w:line="265" w:lineRule="exact"/>
              <w:ind w:left="108"/>
            </w:pPr>
            <w:r>
              <w:t xml:space="preserve">EDUI </w:t>
            </w:r>
            <w:r w:rsidR="00DF44DF">
              <w:t>6110,</w:t>
            </w:r>
          </w:p>
          <w:p w:rsidR="00BE6987" w:rsidRDefault="00DF44DF">
            <w:pPr>
              <w:pStyle w:val="TableParagraph"/>
              <w:spacing w:line="270" w:lineRule="atLeast"/>
              <w:ind w:left="108" w:right="391"/>
              <w:jc w:val="both"/>
            </w:pPr>
            <w:r>
              <w:t>Web as an Interactive Edu Tool</w:t>
            </w:r>
          </w:p>
        </w:tc>
        <w:tc>
          <w:tcPr>
            <w:tcW w:w="636" w:type="dxa"/>
          </w:tcPr>
          <w:p w:rsidR="00BE6987" w:rsidRDefault="00BE6987">
            <w:pPr>
              <w:pStyle w:val="TableParagraph"/>
              <w:spacing w:before="9"/>
              <w:rPr>
                <w:sz w:val="21"/>
              </w:rPr>
            </w:pPr>
          </w:p>
          <w:p w:rsidR="00BE6987" w:rsidRDefault="00DF44DF">
            <w:pPr>
              <w:pStyle w:val="TableParagraph"/>
              <w:ind w:left="108"/>
            </w:pPr>
            <w:r>
              <w:t>R</w:t>
            </w:r>
          </w:p>
        </w:tc>
        <w:tc>
          <w:tcPr>
            <w:tcW w:w="1493" w:type="dxa"/>
          </w:tcPr>
          <w:p w:rsidR="00BE6987" w:rsidRDefault="00BE6987">
            <w:pPr>
              <w:pStyle w:val="TableParagraph"/>
              <w:spacing w:before="9"/>
              <w:rPr>
                <w:sz w:val="21"/>
              </w:rPr>
            </w:pPr>
          </w:p>
          <w:p w:rsidR="00BE6987" w:rsidRDefault="00DF44DF">
            <w:pPr>
              <w:pStyle w:val="TableParagraph"/>
              <w:ind w:left="9"/>
              <w:jc w:val="center"/>
            </w:pPr>
            <w:r>
              <w:t>I</w:t>
            </w:r>
          </w:p>
        </w:tc>
        <w:tc>
          <w:tcPr>
            <w:tcW w:w="1492" w:type="dxa"/>
          </w:tcPr>
          <w:p w:rsidR="00BE6987" w:rsidRDefault="00BE6987">
            <w:pPr>
              <w:pStyle w:val="TableParagraph"/>
              <w:spacing w:before="9"/>
              <w:rPr>
                <w:sz w:val="21"/>
              </w:rPr>
            </w:pPr>
          </w:p>
          <w:p w:rsidR="00BE6987" w:rsidRDefault="00DF44DF">
            <w:pPr>
              <w:pStyle w:val="TableParagraph"/>
              <w:ind w:left="10"/>
              <w:jc w:val="center"/>
            </w:pPr>
            <w:r>
              <w:t>I</w:t>
            </w:r>
          </w:p>
        </w:tc>
        <w:tc>
          <w:tcPr>
            <w:tcW w:w="1492" w:type="dxa"/>
          </w:tcPr>
          <w:p w:rsidR="00BE6987" w:rsidRDefault="00BE6987">
            <w:pPr>
              <w:pStyle w:val="TableParagraph"/>
              <w:spacing w:before="9"/>
              <w:rPr>
                <w:sz w:val="21"/>
              </w:rPr>
            </w:pPr>
          </w:p>
          <w:p w:rsidR="00BE6987" w:rsidRDefault="00DF44DF">
            <w:pPr>
              <w:pStyle w:val="TableParagraph"/>
              <w:ind w:left="12"/>
              <w:jc w:val="center"/>
            </w:pPr>
            <w:r>
              <w:t>I</w:t>
            </w:r>
          </w:p>
        </w:tc>
        <w:tc>
          <w:tcPr>
            <w:tcW w:w="1492" w:type="dxa"/>
          </w:tcPr>
          <w:p w:rsidR="00BE6987" w:rsidRDefault="00BE6987">
            <w:pPr>
              <w:pStyle w:val="TableParagraph"/>
              <w:spacing w:before="9"/>
              <w:rPr>
                <w:sz w:val="21"/>
              </w:rPr>
            </w:pPr>
          </w:p>
          <w:p w:rsidR="00BE6987" w:rsidRDefault="00DF44DF">
            <w:pPr>
              <w:pStyle w:val="TableParagraph"/>
              <w:ind w:left="14"/>
              <w:jc w:val="center"/>
            </w:pPr>
            <w:r>
              <w:t>I</w:t>
            </w:r>
          </w:p>
        </w:tc>
        <w:tc>
          <w:tcPr>
            <w:tcW w:w="1493" w:type="dxa"/>
          </w:tcPr>
          <w:p w:rsidR="00BE6987" w:rsidRDefault="00BE6987">
            <w:pPr>
              <w:pStyle w:val="TableParagraph"/>
              <w:spacing w:before="9"/>
              <w:rPr>
                <w:sz w:val="21"/>
              </w:rPr>
            </w:pPr>
          </w:p>
          <w:p w:rsidR="00BE6987" w:rsidRDefault="00DF44DF">
            <w:pPr>
              <w:pStyle w:val="TableParagraph"/>
              <w:ind w:left="15"/>
              <w:jc w:val="center"/>
            </w:pPr>
            <w:r>
              <w:t>I</w:t>
            </w:r>
          </w:p>
        </w:tc>
      </w:tr>
      <w:tr w:rsidR="00BE6987">
        <w:trPr>
          <w:trHeight w:val="1075"/>
        </w:trPr>
        <w:tc>
          <w:tcPr>
            <w:tcW w:w="1476" w:type="dxa"/>
          </w:tcPr>
          <w:p w:rsidR="00BE6987" w:rsidRDefault="00871064">
            <w:pPr>
              <w:pStyle w:val="TableParagraph"/>
              <w:spacing w:line="265" w:lineRule="exact"/>
              <w:ind w:left="108"/>
            </w:pPr>
            <w:r>
              <w:t xml:space="preserve">EDUI </w:t>
            </w:r>
            <w:r w:rsidR="00DF44DF">
              <w:t>6200,</w:t>
            </w:r>
          </w:p>
          <w:p w:rsidR="00BE6987" w:rsidRDefault="00DF44DF">
            <w:pPr>
              <w:pStyle w:val="TableParagraph"/>
              <w:ind w:left="108" w:right="280"/>
            </w:pPr>
            <w:r>
              <w:t>Theories &amp; Design of E-</w:t>
            </w:r>
          </w:p>
          <w:p w:rsidR="00BE6987" w:rsidRDefault="00DF44DF">
            <w:pPr>
              <w:pStyle w:val="TableParagraph"/>
              <w:spacing w:before="1" w:line="252" w:lineRule="exact"/>
              <w:ind w:left="108"/>
            </w:pPr>
            <w:r>
              <w:t>learning</w:t>
            </w:r>
          </w:p>
        </w:tc>
        <w:tc>
          <w:tcPr>
            <w:tcW w:w="636" w:type="dxa"/>
          </w:tcPr>
          <w:p w:rsidR="00BE6987" w:rsidRDefault="00BE6987">
            <w:pPr>
              <w:pStyle w:val="TableParagraph"/>
              <w:spacing w:before="8"/>
              <w:rPr>
                <w:sz w:val="21"/>
              </w:rPr>
            </w:pPr>
          </w:p>
          <w:p w:rsidR="00BE6987" w:rsidRDefault="00DF44DF">
            <w:pPr>
              <w:pStyle w:val="TableParagraph"/>
              <w:ind w:left="108"/>
            </w:pPr>
            <w:r>
              <w:t>R</w:t>
            </w:r>
          </w:p>
        </w:tc>
        <w:tc>
          <w:tcPr>
            <w:tcW w:w="1493" w:type="dxa"/>
          </w:tcPr>
          <w:p w:rsidR="00BE6987" w:rsidRDefault="00BE6987">
            <w:pPr>
              <w:pStyle w:val="TableParagraph"/>
              <w:spacing w:before="8"/>
              <w:rPr>
                <w:sz w:val="21"/>
              </w:rPr>
            </w:pPr>
          </w:p>
          <w:p w:rsidR="00BE6987" w:rsidRDefault="00DF44DF">
            <w:pPr>
              <w:pStyle w:val="TableParagraph"/>
              <w:ind w:left="11"/>
              <w:jc w:val="center"/>
            </w:pPr>
            <w:r>
              <w:t>D</w:t>
            </w:r>
          </w:p>
        </w:tc>
        <w:tc>
          <w:tcPr>
            <w:tcW w:w="1492" w:type="dxa"/>
          </w:tcPr>
          <w:p w:rsidR="00BE6987" w:rsidRDefault="00BE6987">
            <w:pPr>
              <w:pStyle w:val="TableParagraph"/>
              <w:spacing w:before="8"/>
              <w:rPr>
                <w:sz w:val="21"/>
              </w:rPr>
            </w:pPr>
          </w:p>
          <w:p w:rsidR="00BE6987" w:rsidRDefault="00DF44DF">
            <w:pPr>
              <w:pStyle w:val="TableParagraph"/>
              <w:ind w:left="13"/>
              <w:jc w:val="center"/>
            </w:pPr>
            <w:r>
              <w:t>D</w:t>
            </w:r>
          </w:p>
        </w:tc>
        <w:tc>
          <w:tcPr>
            <w:tcW w:w="1492" w:type="dxa"/>
          </w:tcPr>
          <w:p w:rsidR="00BE6987" w:rsidRDefault="00BE6987">
            <w:pPr>
              <w:pStyle w:val="TableParagraph"/>
              <w:spacing w:before="8"/>
              <w:rPr>
                <w:sz w:val="21"/>
              </w:rPr>
            </w:pPr>
          </w:p>
          <w:p w:rsidR="00BE6987" w:rsidRDefault="00DF44DF">
            <w:pPr>
              <w:pStyle w:val="TableParagraph"/>
              <w:ind w:left="15"/>
              <w:jc w:val="center"/>
            </w:pPr>
            <w:r>
              <w:t>D</w:t>
            </w:r>
          </w:p>
        </w:tc>
        <w:tc>
          <w:tcPr>
            <w:tcW w:w="1492" w:type="dxa"/>
          </w:tcPr>
          <w:p w:rsidR="00BE6987" w:rsidRDefault="00BE6987">
            <w:pPr>
              <w:pStyle w:val="TableParagraph"/>
              <w:rPr>
                <w:rFonts w:ascii="Times New Roman"/>
              </w:rPr>
            </w:pPr>
          </w:p>
        </w:tc>
        <w:tc>
          <w:tcPr>
            <w:tcW w:w="1493" w:type="dxa"/>
          </w:tcPr>
          <w:p w:rsidR="00BE6987" w:rsidRDefault="00BE6987">
            <w:pPr>
              <w:pStyle w:val="TableParagraph"/>
              <w:spacing w:before="8"/>
              <w:rPr>
                <w:sz w:val="21"/>
              </w:rPr>
            </w:pPr>
          </w:p>
          <w:p w:rsidR="00BE6987" w:rsidRDefault="00DF44DF">
            <w:pPr>
              <w:pStyle w:val="TableParagraph"/>
              <w:ind w:left="15"/>
              <w:jc w:val="center"/>
            </w:pPr>
            <w:r>
              <w:t>I</w:t>
            </w:r>
          </w:p>
        </w:tc>
      </w:tr>
      <w:tr w:rsidR="00BE6987">
        <w:trPr>
          <w:trHeight w:val="1072"/>
        </w:trPr>
        <w:tc>
          <w:tcPr>
            <w:tcW w:w="1476" w:type="dxa"/>
          </w:tcPr>
          <w:p w:rsidR="00BE6987" w:rsidRDefault="00871064">
            <w:pPr>
              <w:pStyle w:val="TableParagraph"/>
              <w:spacing w:line="265" w:lineRule="exact"/>
              <w:ind w:left="108"/>
            </w:pPr>
            <w:r>
              <w:t xml:space="preserve">EDUI </w:t>
            </w:r>
            <w:r w:rsidR="00DF44DF">
              <w:t>6240,</w:t>
            </w:r>
          </w:p>
          <w:p w:rsidR="00BE6987" w:rsidRDefault="00DF44DF">
            <w:pPr>
              <w:pStyle w:val="TableParagraph"/>
              <w:ind w:left="108" w:right="411"/>
            </w:pPr>
            <w:r>
              <w:t>Math, Science, &amp;</w:t>
            </w:r>
          </w:p>
          <w:p w:rsidR="00BE6987" w:rsidRDefault="00DF44DF">
            <w:pPr>
              <w:pStyle w:val="TableParagraph"/>
              <w:spacing w:line="250" w:lineRule="exact"/>
              <w:ind w:left="108"/>
            </w:pPr>
            <w:r>
              <w:t>Tech</w:t>
            </w:r>
          </w:p>
        </w:tc>
        <w:tc>
          <w:tcPr>
            <w:tcW w:w="636" w:type="dxa"/>
          </w:tcPr>
          <w:p w:rsidR="00BE6987" w:rsidRDefault="00BE6987">
            <w:pPr>
              <w:pStyle w:val="TableParagraph"/>
              <w:spacing w:before="9"/>
              <w:rPr>
                <w:sz w:val="21"/>
              </w:rPr>
            </w:pPr>
          </w:p>
          <w:p w:rsidR="00BE6987" w:rsidRDefault="00DF44DF">
            <w:pPr>
              <w:pStyle w:val="TableParagraph"/>
              <w:ind w:left="108"/>
            </w:pPr>
            <w:r>
              <w:t>R</w:t>
            </w:r>
          </w:p>
        </w:tc>
        <w:tc>
          <w:tcPr>
            <w:tcW w:w="1493" w:type="dxa"/>
          </w:tcPr>
          <w:p w:rsidR="00BE6987" w:rsidRDefault="00BE6987">
            <w:pPr>
              <w:pStyle w:val="TableParagraph"/>
              <w:spacing w:before="9"/>
              <w:rPr>
                <w:sz w:val="21"/>
              </w:rPr>
            </w:pPr>
          </w:p>
          <w:p w:rsidR="00BE6987" w:rsidRDefault="00DF44DF">
            <w:pPr>
              <w:pStyle w:val="TableParagraph"/>
              <w:ind w:left="11"/>
              <w:jc w:val="center"/>
            </w:pPr>
            <w:r>
              <w:t>M</w:t>
            </w:r>
          </w:p>
        </w:tc>
        <w:tc>
          <w:tcPr>
            <w:tcW w:w="1492" w:type="dxa"/>
          </w:tcPr>
          <w:p w:rsidR="00BE6987" w:rsidRDefault="00BE6987">
            <w:pPr>
              <w:pStyle w:val="TableParagraph"/>
              <w:spacing w:before="9"/>
              <w:rPr>
                <w:sz w:val="21"/>
              </w:rPr>
            </w:pPr>
          </w:p>
          <w:p w:rsidR="00BE6987" w:rsidRDefault="00DF44DF">
            <w:pPr>
              <w:pStyle w:val="TableParagraph"/>
              <w:ind w:left="13"/>
              <w:jc w:val="center"/>
            </w:pPr>
            <w:r>
              <w:t>M</w:t>
            </w:r>
          </w:p>
        </w:tc>
        <w:tc>
          <w:tcPr>
            <w:tcW w:w="1492" w:type="dxa"/>
          </w:tcPr>
          <w:p w:rsidR="00BE6987" w:rsidRDefault="00BE6987">
            <w:pPr>
              <w:pStyle w:val="TableParagraph"/>
              <w:spacing w:before="9"/>
              <w:rPr>
                <w:sz w:val="21"/>
              </w:rPr>
            </w:pPr>
          </w:p>
          <w:p w:rsidR="00BE6987" w:rsidRDefault="00DF44DF">
            <w:pPr>
              <w:pStyle w:val="TableParagraph"/>
              <w:ind w:left="15"/>
              <w:jc w:val="center"/>
            </w:pPr>
            <w:r>
              <w:t>D</w:t>
            </w:r>
          </w:p>
        </w:tc>
        <w:tc>
          <w:tcPr>
            <w:tcW w:w="1492" w:type="dxa"/>
          </w:tcPr>
          <w:p w:rsidR="00BE6987" w:rsidRDefault="00BE6987">
            <w:pPr>
              <w:pStyle w:val="TableParagraph"/>
              <w:rPr>
                <w:rFonts w:ascii="Times New Roman"/>
              </w:rPr>
            </w:pPr>
          </w:p>
        </w:tc>
        <w:tc>
          <w:tcPr>
            <w:tcW w:w="1493" w:type="dxa"/>
          </w:tcPr>
          <w:p w:rsidR="00BE6987" w:rsidRDefault="00BE6987">
            <w:pPr>
              <w:pStyle w:val="TableParagraph"/>
              <w:spacing w:before="9"/>
              <w:rPr>
                <w:sz w:val="21"/>
              </w:rPr>
            </w:pPr>
          </w:p>
          <w:p w:rsidR="00BE6987" w:rsidRDefault="00DF44DF">
            <w:pPr>
              <w:pStyle w:val="TableParagraph"/>
              <w:ind w:left="15"/>
              <w:jc w:val="center"/>
            </w:pPr>
            <w:r>
              <w:t>I</w:t>
            </w:r>
          </w:p>
        </w:tc>
      </w:tr>
      <w:tr w:rsidR="00BE6987">
        <w:trPr>
          <w:trHeight w:val="805"/>
        </w:trPr>
        <w:tc>
          <w:tcPr>
            <w:tcW w:w="1476" w:type="dxa"/>
          </w:tcPr>
          <w:p w:rsidR="00BE6987" w:rsidRDefault="00871064">
            <w:pPr>
              <w:pStyle w:val="TableParagraph"/>
              <w:spacing w:line="267" w:lineRule="exact"/>
              <w:ind w:left="108"/>
            </w:pPr>
            <w:r>
              <w:t xml:space="preserve">EDUI </w:t>
            </w:r>
            <w:r w:rsidR="00DF44DF">
              <w:t>6500,</w:t>
            </w:r>
          </w:p>
          <w:p w:rsidR="00BE6987" w:rsidRDefault="00DF44DF">
            <w:pPr>
              <w:pStyle w:val="TableParagraph"/>
              <w:spacing w:line="267" w:lineRule="exact"/>
              <w:ind w:left="108"/>
            </w:pPr>
            <w:r>
              <w:t>Research in</w:t>
            </w:r>
          </w:p>
          <w:p w:rsidR="00BE6987" w:rsidRDefault="00871064">
            <w:pPr>
              <w:pStyle w:val="TableParagraph"/>
              <w:spacing w:line="252" w:lineRule="exact"/>
              <w:ind w:left="108"/>
            </w:pPr>
            <w:r>
              <w:t>Educational Technology</w:t>
            </w:r>
          </w:p>
        </w:tc>
        <w:tc>
          <w:tcPr>
            <w:tcW w:w="636" w:type="dxa"/>
          </w:tcPr>
          <w:p w:rsidR="00BE6987" w:rsidRDefault="00BE6987">
            <w:pPr>
              <w:pStyle w:val="TableParagraph"/>
              <w:spacing w:before="9"/>
              <w:rPr>
                <w:sz w:val="21"/>
              </w:rPr>
            </w:pPr>
          </w:p>
          <w:p w:rsidR="00BE6987" w:rsidRDefault="00DF44DF">
            <w:pPr>
              <w:pStyle w:val="TableParagraph"/>
              <w:ind w:left="108"/>
            </w:pPr>
            <w:r>
              <w:t>R</w:t>
            </w:r>
          </w:p>
        </w:tc>
        <w:tc>
          <w:tcPr>
            <w:tcW w:w="1493" w:type="dxa"/>
          </w:tcPr>
          <w:p w:rsidR="00BE6987" w:rsidRDefault="00BE6987">
            <w:pPr>
              <w:pStyle w:val="TableParagraph"/>
              <w:spacing w:before="9"/>
              <w:rPr>
                <w:sz w:val="21"/>
              </w:rPr>
            </w:pPr>
          </w:p>
          <w:p w:rsidR="00BE6987" w:rsidRDefault="00DF44DF">
            <w:pPr>
              <w:pStyle w:val="TableParagraph"/>
              <w:ind w:left="11"/>
              <w:jc w:val="center"/>
            </w:pPr>
            <w:r>
              <w:t>M</w:t>
            </w:r>
          </w:p>
        </w:tc>
        <w:tc>
          <w:tcPr>
            <w:tcW w:w="1492" w:type="dxa"/>
          </w:tcPr>
          <w:p w:rsidR="00BE6987" w:rsidRDefault="00BE6987">
            <w:pPr>
              <w:pStyle w:val="TableParagraph"/>
              <w:spacing w:before="9"/>
              <w:rPr>
                <w:sz w:val="21"/>
              </w:rPr>
            </w:pPr>
          </w:p>
          <w:p w:rsidR="00BE6987" w:rsidRDefault="00DF44DF">
            <w:pPr>
              <w:pStyle w:val="TableParagraph"/>
              <w:ind w:left="13"/>
              <w:jc w:val="center"/>
            </w:pPr>
            <w:r>
              <w:t>M</w:t>
            </w:r>
          </w:p>
        </w:tc>
        <w:tc>
          <w:tcPr>
            <w:tcW w:w="1492" w:type="dxa"/>
          </w:tcPr>
          <w:p w:rsidR="00BE6987" w:rsidRDefault="00BE6987">
            <w:pPr>
              <w:pStyle w:val="TableParagraph"/>
              <w:spacing w:before="9"/>
              <w:rPr>
                <w:sz w:val="21"/>
              </w:rPr>
            </w:pPr>
          </w:p>
          <w:p w:rsidR="00BE6987" w:rsidRDefault="00DF44DF">
            <w:pPr>
              <w:pStyle w:val="TableParagraph"/>
              <w:ind w:left="15"/>
              <w:jc w:val="center"/>
            </w:pPr>
            <w:r>
              <w:t>M</w:t>
            </w:r>
          </w:p>
        </w:tc>
        <w:tc>
          <w:tcPr>
            <w:tcW w:w="1492" w:type="dxa"/>
          </w:tcPr>
          <w:p w:rsidR="00BE6987" w:rsidRDefault="00BE6987">
            <w:pPr>
              <w:pStyle w:val="TableParagraph"/>
              <w:spacing w:before="9"/>
              <w:rPr>
                <w:sz w:val="21"/>
              </w:rPr>
            </w:pPr>
          </w:p>
          <w:p w:rsidR="00BE6987" w:rsidRDefault="00DF44DF">
            <w:pPr>
              <w:pStyle w:val="TableParagraph"/>
              <w:ind w:left="17"/>
              <w:jc w:val="center"/>
            </w:pPr>
            <w:r>
              <w:t>D</w:t>
            </w:r>
          </w:p>
        </w:tc>
        <w:tc>
          <w:tcPr>
            <w:tcW w:w="1493" w:type="dxa"/>
          </w:tcPr>
          <w:p w:rsidR="00BE6987" w:rsidRDefault="00BE6987">
            <w:pPr>
              <w:pStyle w:val="TableParagraph"/>
              <w:spacing w:before="9"/>
              <w:rPr>
                <w:sz w:val="21"/>
              </w:rPr>
            </w:pPr>
          </w:p>
          <w:p w:rsidR="00BE6987" w:rsidRDefault="00DF44DF">
            <w:pPr>
              <w:pStyle w:val="TableParagraph"/>
              <w:ind w:left="19"/>
              <w:jc w:val="center"/>
            </w:pPr>
            <w:r>
              <w:t>M</w:t>
            </w:r>
          </w:p>
        </w:tc>
      </w:tr>
      <w:tr w:rsidR="00BE6987">
        <w:trPr>
          <w:trHeight w:val="1074"/>
        </w:trPr>
        <w:tc>
          <w:tcPr>
            <w:tcW w:w="1476" w:type="dxa"/>
          </w:tcPr>
          <w:p w:rsidR="00BE6987" w:rsidRDefault="00871064">
            <w:pPr>
              <w:pStyle w:val="TableParagraph"/>
              <w:spacing w:line="265" w:lineRule="exact"/>
              <w:ind w:left="108"/>
            </w:pPr>
            <w:r>
              <w:t xml:space="preserve">EDUI </w:t>
            </w:r>
            <w:r w:rsidR="00DF44DF">
              <w:t>6250,</w:t>
            </w:r>
          </w:p>
          <w:p w:rsidR="00BE6987" w:rsidRDefault="00DF44DF">
            <w:pPr>
              <w:pStyle w:val="TableParagraph"/>
              <w:spacing w:line="270" w:lineRule="atLeast"/>
              <w:ind w:left="108" w:right="138"/>
            </w:pPr>
            <w:r>
              <w:t>Mobile Applications for Educators</w:t>
            </w:r>
          </w:p>
        </w:tc>
        <w:tc>
          <w:tcPr>
            <w:tcW w:w="636" w:type="dxa"/>
          </w:tcPr>
          <w:p w:rsidR="00BE6987" w:rsidRDefault="00BE6987">
            <w:pPr>
              <w:pStyle w:val="TableParagraph"/>
              <w:spacing w:before="9"/>
              <w:rPr>
                <w:sz w:val="21"/>
              </w:rPr>
            </w:pPr>
          </w:p>
          <w:p w:rsidR="00BE6987" w:rsidRDefault="00DF44DF">
            <w:pPr>
              <w:pStyle w:val="TableParagraph"/>
              <w:ind w:left="108"/>
            </w:pPr>
            <w:r>
              <w:t>E</w:t>
            </w:r>
          </w:p>
        </w:tc>
        <w:tc>
          <w:tcPr>
            <w:tcW w:w="1493" w:type="dxa"/>
          </w:tcPr>
          <w:p w:rsidR="00BE6987" w:rsidRDefault="00BE6987">
            <w:pPr>
              <w:pStyle w:val="TableParagraph"/>
              <w:spacing w:before="9"/>
              <w:rPr>
                <w:sz w:val="21"/>
              </w:rPr>
            </w:pPr>
          </w:p>
          <w:p w:rsidR="00BE6987" w:rsidRDefault="00DF44DF">
            <w:pPr>
              <w:pStyle w:val="TableParagraph"/>
              <w:ind w:left="9"/>
              <w:jc w:val="center"/>
            </w:pPr>
            <w:r>
              <w:t>I</w:t>
            </w:r>
          </w:p>
        </w:tc>
        <w:tc>
          <w:tcPr>
            <w:tcW w:w="1492" w:type="dxa"/>
          </w:tcPr>
          <w:p w:rsidR="00BE6987" w:rsidRDefault="00BE6987">
            <w:pPr>
              <w:pStyle w:val="TableParagraph"/>
              <w:spacing w:before="9"/>
              <w:rPr>
                <w:sz w:val="21"/>
              </w:rPr>
            </w:pPr>
          </w:p>
          <w:p w:rsidR="00BE6987" w:rsidRDefault="00DF44DF">
            <w:pPr>
              <w:pStyle w:val="TableParagraph"/>
              <w:ind w:left="13"/>
              <w:jc w:val="center"/>
            </w:pPr>
            <w:r>
              <w:t>D</w:t>
            </w:r>
          </w:p>
        </w:tc>
        <w:tc>
          <w:tcPr>
            <w:tcW w:w="1492" w:type="dxa"/>
          </w:tcPr>
          <w:p w:rsidR="00BE6987" w:rsidRDefault="00BE6987">
            <w:pPr>
              <w:pStyle w:val="TableParagraph"/>
              <w:spacing w:before="9"/>
              <w:rPr>
                <w:sz w:val="21"/>
              </w:rPr>
            </w:pPr>
          </w:p>
          <w:p w:rsidR="00BE6987" w:rsidRDefault="00DF44DF">
            <w:pPr>
              <w:pStyle w:val="TableParagraph"/>
              <w:ind w:left="15"/>
              <w:jc w:val="center"/>
            </w:pPr>
            <w:r>
              <w:t>D</w:t>
            </w:r>
          </w:p>
        </w:tc>
        <w:tc>
          <w:tcPr>
            <w:tcW w:w="1492" w:type="dxa"/>
          </w:tcPr>
          <w:p w:rsidR="00BE6987" w:rsidRDefault="00BE6987">
            <w:pPr>
              <w:pStyle w:val="TableParagraph"/>
              <w:rPr>
                <w:rFonts w:ascii="Times New Roman"/>
              </w:rPr>
            </w:pPr>
          </w:p>
        </w:tc>
        <w:tc>
          <w:tcPr>
            <w:tcW w:w="1493" w:type="dxa"/>
          </w:tcPr>
          <w:p w:rsidR="00BE6987" w:rsidRDefault="00BE6987">
            <w:pPr>
              <w:pStyle w:val="TableParagraph"/>
              <w:rPr>
                <w:rFonts w:ascii="Times New Roman"/>
              </w:rPr>
            </w:pPr>
          </w:p>
        </w:tc>
      </w:tr>
      <w:tr w:rsidR="00BE6987">
        <w:trPr>
          <w:trHeight w:val="806"/>
        </w:trPr>
        <w:tc>
          <w:tcPr>
            <w:tcW w:w="1476" w:type="dxa"/>
          </w:tcPr>
          <w:p w:rsidR="00BE6987" w:rsidRDefault="00871064">
            <w:pPr>
              <w:pStyle w:val="TableParagraph"/>
              <w:spacing w:line="265" w:lineRule="exact"/>
              <w:ind w:left="108"/>
            </w:pPr>
            <w:r>
              <w:t xml:space="preserve">EDUI </w:t>
            </w:r>
            <w:r w:rsidR="00DF44DF">
              <w:t>6005,</w:t>
            </w:r>
          </w:p>
          <w:p w:rsidR="00BE6987" w:rsidRDefault="00DF44DF">
            <w:pPr>
              <w:pStyle w:val="TableParagraph"/>
              <w:spacing w:line="270" w:lineRule="atLeast"/>
              <w:ind w:left="108" w:right="556"/>
            </w:pPr>
            <w:r>
              <w:t>Digital Graphics</w:t>
            </w:r>
          </w:p>
        </w:tc>
        <w:tc>
          <w:tcPr>
            <w:tcW w:w="636" w:type="dxa"/>
          </w:tcPr>
          <w:p w:rsidR="00BE6987" w:rsidRDefault="00BE6987">
            <w:pPr>
              <w:pStyle w:val="TableParagraph"/>
              <w:spacing w:before="9"/>
              <w:rPr>
                <w:sz w:val="21"/>
              </w:rPr>
            </w:pPr>
          </w:p>
          <w:p w:rsidR="00BE6987" w:rsidRDefault="00DF44DF">
            <w:pPr>
              <w:pStyle w:val="TableParagraph"/>
              <w:ind w:left="108"/>
            </w:pPr>
            <w:r>
              <w:t>E</w:t>
            </w:r>
          </w:p>
        </w:tc>
        <w:tc>
          <w:tcPr>
            <w:tcW w:w="1493" w:type="dxa"/>
          </w:tcPr>
          <w:p w:rsidR="00BE6987" w:rsidRDefault="00BE6987">
            <w:pPr>
              <w:pStyle w:val="TableParagraph"/>
              <w:spacing w:before="9"/>
              <w:rPr>
                <w:sz w:val="21"/>
              </w:rPr>
            </w:pPr>
          </w:p>
          <w:p w:rsidR="00BE6987" w:rsidRDefault="00DF44DF">
            <w:pPr>
              <w:pStyle w:val="TableParagraph"/>
              <w:ind w:left="11"/>
              <w:jc w:val="center"/>
            </w:pPr>
            <w:r>
              <w:t>D</w:t>
            </w:r>
          </w:p>
        </w:tc>
        <w:tc>
          <w:tcPr>
            <w:tcW w:w="1492" w:type="dxa"/>
          </w:tcPr>
          <w:p w:rsidR="00BE6987" w:rsidRDefault="00BE6987">
            <w:pPr>
              <w:pStyle w:val="TableParagraph"/>
              <w:spacing w:before="9"/>
              <w:rPr>
                <w:sz w:val="21"/>
              </w:rPr>
            </w:pPr>
          </w:p>
          <w:p w:rsidR="00BE6987" w:rsidRDefault="00DF44DF">
            <w:pPr>
              <w:pStyle w:val="TableParagraph"/>
              <w:ind w:left="13"/>
              <w:jc w:val="center"/>
            </w:pPr>
            <w:r>
              <w:t>D</w:t>
            </w:r>
          </w:p>
        </w:tc>
        <w:tc>
          <w:tcPr>
            <w:tcW w:w="1492" w:type="dxa"/>
          </w:tcPr>
          <w:p w:rsidR="00BE6987" w:rsidRDefault="00BE6987">
            <w:pPr>
              <w:pStyle w:val="TableParagraph"/>
              <w:spacing w:before="9"/>
              <w:rPr>
                <w:sz w:val="21"/>
              </w:rPr>
            </w:pPr>
          </w:p>
          <w:p w:rsidR="00BE6987" w:rsidRDefault="00DF44DF">
            <w:pPr>
              <w:pStyle w:val="TableParagraph"/>
              <w:ind w:left="15"/>
              <w:jc w:val="center"/>
            </w:pPr>
            <w:r>
              <w:t>D</w:t>
            </w:r>
          </w:p>
        </w:tc>
        <w:tc>
          <w:tcPr>
            <w:tcW w:w="1492" w:type="dxa"/>
          </w:tcPr>
          <w:p w:rsidR="00BE6987" w:rsidRDefault="00BE6987">
            <w:pPr>
              <w:pStyle w:val="TableParagraph"/>
              <w:rPr>
                <w:rFonts w:ascii="Times New Roman"/>
              </w:rPr>
            </w:pPr>
          </w:p>
        </w:tc>
        <w:tc>
          <w:tcPr>
            <w:tcW w:w="1493" w:type="dxa"/>
          </w:tcPr>
          <w:p w:rsidR="00BE6987" w:rsidRDefault="00BE6987">
            <w:pPr>
              <w:pStyle w:val="TableParagraph"/>
              <w:rPr>
                <w:rFonts w:ascii="Times New Roman"/>
              </w:rPr>
            </w:pPr>
          </w:p>
        </w:tc>
      </w:tr>
      <w:tr w:rsidR="00BE6987">
        <w:trPr>
          <w:trHeight w:val="1074"/>
        </w:trPr>
        <w:tc>
          <w:tcPr>
            <w:tcW w:w="1476" w:type="dxa"/>
          </w:tcPr>
          <w:p w:rsidR="00BE6987" w:rsidRDefault="00871064">
            <w:pPr>
              <w:pStyle w:val="TableParagraph"/>
              <w:spacing w:line="265" w:lineRule="exact"/>
              <w:ind w:left="108"/>
            </w:pPr>
            <w:r>
              <w:t xml:space="preserve">EDUI </w:t>
            </w:r>
            <w:r w:rsidR="00DF44DF">
              <w:t>6210,</w:t>
            </w:r>
          </w:p>
          <w:p w:rsidR="00BE6987" w:rsidRDefault="00DF44DF">
            <w:pPr>
              <w:pStyle w:val="TableParagraph"/>
              <w:spacing w:line="270" w:lineRule="atLeast"/>
              <w:ind w:left="108" w:right="225"/>
              <w:jc w:val="both"/>
            </w:pPr>
            <w:r>
              <w:t>Principles of Instructional Design</w:t>
            </w:r>
          </w:p>
        </w:tc>
        <w:tc>
          <w:tcPr>
            <w:tcW w:w="636" w:type="dxa"/>
          </w:tcPr>
          <w:p w:rsidR="00BE6987" w:rsidRDefault="00BE6987">
            <w:pPr>
              <w:pStyle w:val="TableParagraph"/>
              <w:spacing w:before="9"/>
              <w:rPr>
                <w:sz w:val="21"/>
              </w:rPr>
            </w:pPr>
          </w:p>
          <w:p w:rsidR="00BE6987" w:rsidRDefault="00DF44DF">
            <w:pPr>
              <w:pStyle w:val="TableParagraph"/>
              <w:ind w:left="108"/>
            </w:pPr>
            <w:r>
              <w:t>E</w:t>
            </w:r>
          </w:p>
        </w:tc>
        <w:tc>
          <w:tcPr>
            <w:tcW w:w="1493" w:type="dxa"/>
          </w:tcPr>
          <w:p w:rsidR="00BE6987" w:rsidRDefault="00BE6987">
            <w:pPr>
              <w:pStyle w:val="TableParagraph"/>
              <w:spacing w:before="9"/>
              <w:rPr>
                <w:sz w:val="21"/>
              </w:rPr>
            </w:pPr>
          </w:p>
          <w:p w:rsidR="00BE6987" w:rsidRDefault="00DF44DF">
            <w:pPr>
              <w:pStyle w:val="TableParagraph"/>
              <w:ind w:left="9"/>
              <w:jc w:val="center"/>
            </w:pPr>
            <w:r>
              <w:t>I</w:t>
            </w:r>
          </w:p>
        </w:tc>
        <w:tc>
          <w:tcPr>
            <w:tcW w:w="1492" w:type="dxa"/>
          </w:tcPr>
          <w:p w:rsidR="00BE6987" w:rsidRDefault="00BE6987">
            <w:pPr>
              <w:pStyle w:val="TableParagraph"/>
              <w:spacing w:before="9"/>
              <w:rPr>
                <w:sz w:val="21"/>
              </w:rPr>
            </w:pPr>
          </w:p>
          <w:p w:rsidR="00BE6987" w:rsidRDefault="00DF44DF">
            <w:pPr>
              <w:pStyle w:val="TableParagraph"/>
              <w:ind w:left="13"/>
              <w:jc w:val="center"/>
            </w:pPr>
            <w:r>
              <w:t>D</w:t>
            </w:r>
          </w:p>
        </w:tc>
        <w:tc>
          <w:tcPr>
            <w:tcW w:w="1492" w:type="dxa"/>
          </w:tcPr>
          <w:p w:rsidR="00BE6987" w:rsidRDefault="00BE6987">
            <w:pPr>
              <w:pStyle w:val="TableParagraph"/>
              <w:spacing w:before="9"/>
              <w:rPr>
                <w:sz w:val="21"/>
              </w:rPr>
            </w:pPr>
          </w:p>
          <w:p w:rsidR="00BE6987" w:rsidRDefault="00DF44DF">
            <w:pPr>
              <w:pStyle w:val="TableParagraph"/>
              <w:ind w:left="15"/>
              <w:jc w:val="center"/>
            </w:pPr>
            <w:r>
              <w:t>M</w:t>
            </w:r>
          </w:p>
        </w:tc>
        <w:tc>
          <w:tcPr>
            <w:tcW w:w="1492" w:type="dxa"/>
          </w:tcPr>
          <w:p w:rsidR="00BE6987" w:rsidRDefault="00BE6987">
            <w:pPr>
              <w:pStyle w:val="TableParagraph"/>
              <w:rPr>
                <w:rFonts w:ascii="Times New Roman"/>
              </w:rPr>
            </w:pPr>
          </w:p>
        </w:tc>
        <w:tc>
          <w:tcPr>
            <w:tcW w:w="1493" w:type="dxa"/>
          </w:tcPr>
          <w:p w:rsidR="00BE6987" w:rsidRDefault="00BE6987">
            <w:pPr>
              <w:pStyle w:val="TableParagraph"/>
              <w:spacing w:before="9"/>
              <w:rPr>
                <w:sz w:val="21"/>
              </w:rPr>
            </w:pPr>
          </w:p>
          <w:p w:rsidR="00BE6987" w:rsidRDefault="00DF44DF">
            <w:pPr>
              <w:pStyle w:val="TableParagraph"/>
              <w:ind w:left="19"/>
              <w:jc w:val="center"/>
            </w:pPr>
            <w:r>
              <w:t>D</w:t>
            </w:r>
          </w:p>
        </w:tc>
      </w:tr>
      <w:tr w:rsidR="00BE6987">
        <w:trPr>
          <w:trHeight w:val="803"/>
        </w:trPr>
        <w:tc>
          <w:tcPr>
            <w:tcW w:w="1476" w:type="dxa"/>
          </w:tcPr>
          <w:p w:rsidR="00BE6987" w:rsidRDefault="00871064">
            <w:pPr>
              <w:pStyle w:val="TableParagraph"/>
              <w:spacing w:line="265" w:lineRule="exact"/>
              <w:ind w:left="108"/>
            </w:pPr>
            <w:r>
              <w:t xml:space="preserve">EDUI </w:t>
            </w:r>
            <w:r w:rsidR="00DF44DF">
              <w:t>6315</w:t>
            </w:r>
          </w:p>
          <w:p w:rsidR="00BE6987" w:rsidRDefault="00DF44DF">
            <w:pPr>
              <w:pStyle w:val="TableParagraph"/>
              <w:spacing w:line="270" w:lineRule="atLeast"/>
              <w:ind w:left="108" w:right="165"/>
            </w:pPr>
            <w:r>
              <w:t>Current Technologies</w:t>
            </w:r>
          </w:p>
        </w:tc>
        <w:tc>
          <w:tcPr>
            <w:tcW w:w="636" w:type="dxa"/>
          </w:tcPr>
          <w:p w:rsidR="00BE6987" w:rsidRDefault="00BE6987">
            <w:pPr>
              <w:pStyle w:val="TableParagraph"/>
              <w:spacing w:before="8"/>
              <w:rPr>
                <w:sz w:val="21"/>
              </w:rPr>
            </w:pPr>
          </w:p>
          <w:p w:rsidR="00BE6987" w:rsidRDefault="00DF44DF">
            <w:pPr>
              <w:pStyle w:val="TableParagraph"/>
              <w:ind w:left="108"/>
            </w:pPr>
            <w:r>
              <w:t>E</w:t>
            </w:r>
          </w:p>
        </w:tc>
        <w:tc>
          <w:tcPr>
            <w:tcW w:w="1493" w:type="dxa"/>
          </w:tcPr>
          <w:p w:rsidR="00BE6987" w:rsidRDefault="00BE6987">
            <w:pPr>
              <w:pStyle w:val="TableParagraph"/>
              <w:spacing w:before="8"/>
              <w:rPr>
                <w:sz w:val="21"/>
              </w:rPr>
            </w:pPr>
          </w:p>
          <w:p w:rsidR="00BE6987" w:rsidRDefault="00DF44DF">
            <w:pPr>
              <w:pStyle w:val="TableParagraph"/>
              <w:ind w:left="11"/>
              <w:jc w:val="center"/>
            </w:pPr>
            <w:r>
              <w:t>D</w:t>
            </w:r>
          </w:p>
        </w:tc>
        <w:tc>
          <w:tcPr>
            <w:tcW w:w="1492" w:type="dxa"/>
          </w:tcPr>
          <w:p w:rsidR="00BE6987" w:rsidRDefault="00BE6987">
            <w:pPr>
              <w:pStyle w:val="TableParagraph"/>
              <w:spacing w:before="8"/>
              <w:rPr>
                <w:sz w:val="21"/>
              </w:rPr>
            </w:pPr>
          </w:p>
          <w:p w:rsidR="00BE6987" w:rsidRDefault="00DF44DF">
            <w:pPr>
              <w:pStyle w:val="TableParagraph"/>
              <w:ind w:left="13"/>
              <w:jc w:val="center"/>
            </w:pPr>
            <w:r>
              <w:t>D</w:t>
            </w:r>
          </w:p>
        </w:tc>
        <w:tc>
          <w:tcPr>
            <w:tcW w:w="1492" w:type="dxa"/>
          </w:tcPr>
          <w:p w:rsidR="00BE6987" w:rsidRDefault="00BE6987">
            <w:pPr>
              <w:pStyle w:val="TableParagraph"/>
              <w:spacing w:before="8"/>
              <w:rPr>
                <w:sz w:val="21"/>
              </w:rPr>
            </w:pPr>
          </w:p>
          <w:p w:rsidR="00BE6987" w:rsidRDefault="00DF44DF">
            <w:pPr>
              <w:pStyle w:val="TableParagraph"/>
              <w:ind w:left="15"/>
              <w:jc w:val="center"/>
            </w:pPr>
            <w:r>
              <w:t>D</w:t>
            </w:r>
          </w:p>
        </w:tc>
        <w:tc>
          <w:tcPr>
            <w:tcW w:w="1492" w:type="dxa"/>
          </w:tcPr>
          <w:p w:rsidR="00BE6987" w:rsidRDefault="00BE6987">
            <w:pPr>
              <w:pStyle w:val="TableParagraph"/>
              <w:rPr>
                <w:rFonts w:ascii="Times New Roman"/>
              </w:rPr>
            </w:pPr>
          </w:p>
        </w:tc>
        <w:tc>
          <w:tcPr>
            <w:tcW w:w="1493" w:type="dxa"/>
          </w:tcPr>
          <w:p w:rsidR="00BE6987" w:rsidRDefault="00BE6987">
            <w:pPr>
              <w:pStyle w:val="TableParagraph"/>
              <w:rPr>
                <w:rFonts w:ascii="Times New Roman"/>
              </w:rPr>
            </w:pPr>
          </w:p>
        </w:tc>
      </w:tr>
      <w:tr w:rsidR="00BE6987">
        <w:trPr>
          <w:trHeight w:val="804"/>
        </w:trPr>
        <w:tc>
          <w:tcPr>
            <w:tcW w:w="1476" w:type="dxa"/>
          </w:tcPr>
          <w:p w:rsidR="00BE6987" w:rsidRDefault="00871064">
            <w:pPr>
              <w:pStyle w:val="TableParagraph"/>
              <w:spacing w:line="266" w:lineRule="exact"/>
              <w:ind w:left="108"/>
            </w:pPr>
            <w:r>
              <w:t xml:space="preserve">EDUI </w:t>
            </w:r>
            <w:r w:rsidR="00DF44DF">
              <w:t>6900,</w:t>
            </w:r>
          </w:p>
          <w:p w:rsidR="00BE6987" w:rsidRDefault="00DF44DF">
            <w:pPr>
              <w:pStyle w:val="TableParagraph"/>
              <w:spacing w:line="267" w:lineRule="exact"/>
              <w:ind w:left="108"/>
            </w:pPr>
            <w:r>
              <w:t>Independent</w:t>
            </w:r>
          </w:p>
          <w:p w:rsidR="00BE6987" w:rsidRDefault="00DF44DF">
            <w:pPr>
              <w:pStyle w:val="TableParagraph"/>
              <w:spacing w:line="251" w:lineRule="exact"/>
              <w:ind w:left="108"/>
            </w:pPr>
            <w:r>
              <w:t>Study</w:t>
            </w:r>
          </w:p>
        </w:tc>
        <w:tc>
          <w:tcPr>
            <w:tcW w:w="636" w:type="dxa"/>
          </w:tcPr>
          <w:p w:rsidR="00BE6987" w:rsidRDefault="00BE6987">
            <w:pPr>
              <w:pStyle w:val="TableParagraph"/>
              <w:spacing w:before="9"/>
              <w:rPr>
                <w:sz w:val="21"/>
              </w:rPr>
            </w:pPr>
          </w:p>
          <w:p w:rsidR="00BE6987" w:rsidRDefault="00DF44DF">
            <w:pPr>
              <w:pStyle w:val="TableParagraph"/>
              <w:spacing w:before="1"/>
              <w:ind w:left="108"/>
            </w:pPr>
            <w:r>
              <w:t>E</w:t>
            </w:r>
          </w:p>
        </w:tc>
        <w:tc>
          <w:tcPr>
            <w:tcW w:w="1493" w:type="dxa"/>
          </w:tcPr>
          <w:p w:rsidR="00BE6987" w:rsidRDefault="00BE6987">
            <w:pPr>
              <w:pStyle w:val="TableParagraph"/>
              <w:spacing w:before="9"/>
              <w:rPr>
                <w:sz w:val="21"/>
              </w:rPr>
            </w:pPr>
          </w:p>
          <w:p w:rsidR="00BE6987" w:rsidRDefault="00DF44DF">
            <w:pPr>
              <w:pStyle w:val="TableParagraph"/>
              <w:spacing w:before="1"/>
              <w:ind w:left="8"/>
              <w:jc w:val="center"/>
            </w:pPr>
            <w:r>
              <w:t>A</w:t>
            </w:r>
          </w:p>
        </w:tc>
        <w:tc>
          <w:tcPr>
            <w:tcW w:w="1492" w:type="dxa"/>
          </w:tcPr>
          <w:p w:rsidR="00BE6987" w:rsidRDefault="00BE6987">
            <w:pPr>
              <w:pStyle w:val="TableParagraph"/>
              <w:spacing w:before="9"/>
              <w:rPr>
                <w:sz w:val="21"/>
              </w:rPr>
            </w:pPr>
          </w:p>
          <w:p w:rsidR="00BE6987" w:rsidRDefault="00DF44DF">
            <w:pPr>
              <w:pStyle w:val="TableParagraph"/>
              <w:spacing w:before="1"/>
              <w:ind w:left="10"/>
              <w:jc w:val="center"/>
            </w:pPr>
            <w:r>
              <w:t>A</w:t>
            </w:r>
          </w:p>
        </w:tc>
        <w:tc>
          <w:tcPr>
            <w:tcW w:w="1492" w:type="dxa"/>
          </w:tcPr>
          <w:p w:rsidR="00BE6987" w:rsidRDefault="00BE6987">
            <w:pPr>
              <w:pStyle w:val="TableParagraph"/>
              <w:spacing w:before="9"/>
              <w:rPr>
                <w:sz w:val="21"/>
              </w:rPr>
            </w:pPr>
          </w:p>
          <w:p w:rsidR="00BE6987" w:rsidRDefault="00DF44DF">
            <w:pPr>
              <w:pStyle w:val="TableParagraph"/>
              <w:spacing w:before="1"/>
              <w:ind w:left="12"/>
              <w:jc w:val="center"/>
            </w:pPr>
            <w:r>
              <w:t>A</w:t>
            </w:r>
          </w:p>
        </w:tc>
        <w:tc>
          <w:tcPr>
            <w:tcW w:w="1492" w:type="dxa"/>
          </w:tcPr>
          <w:p w:rsidR="00BE6987" w:rsidRDefault="00BE6987">
            <w:pPr>
              <w:pStyle w:val="TableParagraph"/>
              <w:spacing w:before="9"/>
              <w:rPr>
                <w:sz w:val="21"/>
              </w:rPr>
            </w:pPr>
          </w:p>
          <w:p w:rsidR="00BE6987" w:rsidRDefault="00DF44DF">
            <w:pPr>
              <w:pStyle w:val="TableParagraph"/>
              <w:spacing w:before="1"/>
              <w:ind w:left="14"/>
              <w:jc w:val="center"/>
            </w:pPr>
            <w:r>
              <w:t>A</w:t>
            </w:r>
          </w:p>
        </w:tc>
        <w:tc>
          <w:tcPr>
            <w:tcW w:w="1493" w:type="dxa"/>
          </w:tcPr>
          <w:p w:rsidR="00BE6987" w:rsidRDefault="00BE6987">
            <w:pPr>
              <w:pStyle w:val="TableParagraph"/>
              <w:spacing w:before="9"/>
              <w:rPr>
                <w:sz w:val="21"/>
              </w:rPr>
            </w:pPr>
          </w:p>
          <w:p w:rsidR="00BE6987" w:rsidRDefault="00DF44DF">
            <w:pPr>
              <w:pStyle w:val="TableParagraph"/>
              <w:spacing w:before="1"/>
              <w:ind w:left="15"/>
              <w:jc w:val="center"/>
            </w:pPr>
            <w:r>
              <w:t>A</w:t>
            </w:r>
          </w:p>
        </w:tc>
      </w:tr>
      <w:tr w:rsidR="00BE6987">
        <w:trPr>
          <w:trHeight w:val="537"/>
        </w:trPr>
        <w:tc>
          <w:tcPr>
            <w:tcW w:w="1476" w:type="dxa"/>
          </w:tcPr>
          <w:p w:rsidR="00BE6987" w:rsidRDefault="00871064">
            <w:pPr>
              <w:pStyle w:val="TableParagraph"/>
              <w:spacing w:line="266" w:lineRule="exact"/>
              <w:ind w:left="108"/>
            </w:pPr>
            <w:r>
              <w:t xml:space="preserve">EDUI </w:t>
            </w:r>
            <w:r w:rsidR="00DF44DF">
              <w:t>6899,</w:t>
            </w:r>
          </w:p>
          <w:p w:rsidR="00BE6987" w:rsidRDefault="00DF44DF">
            <w:pPr>
              <w:pStyle w:val="TableParagraph"/>
              <w:spacing w:line="252" w:lineRule="exact"/>
              <w:ind w:left="108"/>
            </w:pPr>
            <w:r>
              <w:t>Project</w:t>
            </w:r>
          </w:p>
        </w:tc>
        <w:tc>
          <w:tcPr>
            <w:tcW w:w="636" w:type="dxa"/>
          </w:tcPr>
          <w:p w:rsidR="00BE6987" w:rsidRDefault="00BE6987">
            <w:pPr>
              <w:pStyle w:val="TableParagraph"/>
              <w:spacing w:before="9"/>
              <w:rPr>
                <w:sz w:val="21"/>
              </w:rPr>
            </w:pPr>
          </w:p>
          <w:p w:rsidR="00BE6987" w:rsidRDefault="00DF44DF">
            <w:pPr>
              <w:pStyle w:val="TableParagraph"/>
              <w:spacing w:line="252" w:lineRule="exact"/>
              <w:ind w:left="108"/>
            </w:pPr>
            <w:r>
              <w:t>R</w:t>
            </w:r>
          </w:p>
        </w:tc>
        <w:tc>
          <w:tcPr>
            <w:tcW w:w="1493" w:type="dxa"/>
          </w:tcPr>
          <w:p w:rsidR="00BE6987" w:rsidRDefault="00BE6987">
            <w:pPr>
              <w:pStyle w:val="TableParagraph"/>
              <w:spacing w:before="9"/>
              <w:rPr>
                <w:sz w:val="21"/>
              </w:rPr>
            </w:pPr>
          </w:p>
          <w:p w:rsidR="00BE6987" w:rsidRDefault="00DF44DF">
            <w:pPr>
              <w:pStyle w:val="TableParagraph"/>
              <w:spacing w:line="252" w:lineRule="exact"/>
              <w:ind w:left="11"/>
              <w:jc w:val="center"/>
            </w:pPr>
            <w:r>
              <w:t>M</w:t>
            </w:r>
          </w:p>
        </w:tc>
        <w:tc>
          <w:tcPr>
            <w:tcW w:w="1492" w:type="dxa"/>
          </w:tcPr>
          <w:p w:rsidR="00BE6987" w:rsidRDefault="00BE6987">
            <w:pPr>
              <w:pStyle w:val="TableParagraph"/>
              <w:spacing w:before="9"/>
              <w:rPr>
                <w:sz w:val="21"/>
              </w:rPr>
            </w:pPr>
          </w:p>
          <w:p w:rsidR="00BE6987" w:rsidRDefault="00DF44DF">
            <w:pPr>
              <w:pStyle w:val="TableParagraph"/>
              <w:spacing w:line="252" w:lineRule="exact"/>
              <w:ind w:left="13"/>
              <w:jc w:val="center"/>
            </w:pPr>
            <w:r>
              <w:t>M</w:t>
            </w:r>
          </w:p>
        </w:tc>
        <w:tc>
          <w:tcPr>
            <w:tcW w:w="1492" w:type="dxa"/>
          </w:tcPr>
          <w:p w:rsidR="00BE6987" w:rsidRDefault="00BE6987">
            <w:pPr>
              <w:pStyle w:val="TableParagraph"/>
              <w:spacing w:before="9"/>
              <w:rPr>
                <w:sz w:val="21"/>
              </w:rPr>
            </w:pPr>
          </w:p>
          <w:p w:rsidR="00BE6987" w:rsidRDefault="00DF44DF">
            <w:pPr>
              <w:pStyle w:val="TableParagraph"/>
              <w:spacing w:line="252" w:lineRule="exact"/>
              <w:ind w:left="15"/>
              <w:jc w:val="center"/>
            </w:pPr>
            <w:r>
              <w:t>M</w:t>
            </w:r>
          </w:p>
        </w:tc>
        <w:tc>
          <w:tcPr>
            <w:tcW w:w="1492" w:type="dxa"/>
          </w:tcPr>
          <w:p w:rsidR="00BE6987" w:rsidRDefault="00BE6987">
            <w:pPr>
              <w:pStyle w:val="TableParagraph"/>
              <w:spacing w:before="9"/>
              <w:rPr>
                <w:sz w:val="21"/>
              </w:rPr>
            </w:pPr>
          </w:p>
          <w:p w:rsidR="00BE6987" w:rsidRDefault="00DF44DF">
            <w:pPr>
              <w:pStyle w:val="TableParagraph"/>
              <w:spacing w:line="252" w:lineRule="exact"/>
              <w:ind w:left="17"/>
              <w:jc w:val="center"/>
            </w:pPr>
            <w:r>
              <w:t>M</w:t>
            </w:r>
          </w:p>
        </w:tc>
        <w:tc>
          <w:tcPr>
            <w:tcW w:w="1493" w:type="dxa"/>
          </w:tcPr>
          <w:p w:rsidR="00BE6987" w:rsidRDefault="00BE6987">
            <w:pPr>
              <w:pStyle w:val="TableParagraph"/>
              <w:spacing w:before="9"/>
              <w:rPr>
                <w:sz w:val="21"/>
              </w:rPr>
            </w:pPr>
          </w:p>
          <w:p w:rsidR="00BE6987" w:rsidRDefault="00DF44DF">
            <w:pPr>
              <w:pStyle w:val="TableParagraph"/>
              <w:spacing w:line="252" w:lineRule="exact"/>
              <w:ind w:left="19"/>
              <w:jc w:val="center"/>
            </w:pPr>
            <w:r>
              <w:t>M</w:t>
            </w:r>
          </w:p>
        </w:tc>
      </w:tr>
      <w:tr w:rsidR="00BE6987">
        <w:trPr>
          <w:trHeight w:val="805"/>
        </w:trPr>
        <w:tc>
          <w:tcPr>
            <w:tcW w:w="1476" w:type="dxa"/>
          </w:tcPr>
          <w:p w:rsidR="00BE6987" w:rsidRDefault="00871064">
            <w:pPr>
              <w:pStyle w:val="TableParagraph"/>
              <w:spacing w:line="265" w:lineRule="exact"/>
              <w:ind w:left="108"/>
            </w:pPr>
            <w:r>
              <w:t xml:space="preserve">EDUI </w:t>
            </w:r>
            <w:r w:rsidR="00DF44DF">
              <w:t>6420,</w:t>
            </w:r>
          </w:p>
          <w:p w:rsidR="00BE6987" w:rsidRDefault="00DF44DF">
            <w:pPr>
              <w:pStyle w:val="TableParagraph"/>
              <w:spacing w:line="270" w:lineRule="atLeast"/>
              <w:ind w:left="108" w:right="311"/>
            </w:pPr>
            <w:r>
              <w:t>Technology Internship</w:t>
            </w:r>
          </w:p>
        </w:tc>
        <w:tc>
          <w:tcPr>
            <w:tcW w:w="636" w:type="dxa"/>
          </w:tcPr>
          <w:p w:rsidR="00BE6987" w:rsidRDefault="00BE6987">
            <w:pPr>
              <w:pStyle w:val="TableParagraph"/>
              <w:spacing w:before="9"/>
              <w:rPr>
                <w:sz w:val="21"/>
              </w:rPr>
            </w:pPr>
          </w:p>
          <w:p w:rsidR="00BE6987" w:rsidRDefault="00DF44DF">
            <w:pPr>
              <w:pStyle w:val="TableParagraph"/>
              <w:ind w:left="108"/>
            </w:pPr>
            <w:r>
              <w:t>E</w:t>
            </w:r>
          </w:p>
        </w:tc>
        <w:tc>
          <w:tcPr>
            <w:tcW w:w="1493" w:type="dxa"/>
          </w:tcPr>
          <w:p w:rsidR="00BE6987" w:rsidRDefault="00BE6987">
            <w:pPr>
              <w:pStyle w:val="TableParagraph"/>
              <w:spacing w:before="9"/>
              <w:rPr>
                <w:sz w:val="21"/>
              </w:rPr>
            </w:pPr>
          </w:p>
          <w:p w:rsidR="00BE6987" w:rsidRDefault="00DF44DF">
            <w:pPr>
              <w:pStyle w:val="TableParagraph"/>
              <w:ind w:left="8"/>
              <w:jc w:val="center"/>
            </w:pPr>
            <w:r>
              <w:t>A</w:t>
            </w:r>
          </w:p>
        </w:tc>
        <w:tc>
          <w:tcPr>
            <w:tcW w:w="1492" w:type="dxa"/>
          </w:tcPr>
          <w:p w:rsidR="00BE6987" w:rsidRDefault="00BE6987">
            <w:pPr>
              <w:pStyle w:val="TableParagraph"/>
              <w:spacing w:before="9"/>
              <w:rPr>
                <w:sz w:val="21"/>
              </w:rPr>
            </w:pPr>
          </w:p>
          <w:p w:rsidR="00BE6987" w:rsidRDefault="00DF44DF">
            <w:pPr>
              <w:pStyle w:val="TableParagraph"/>
              <w:ind w:left="13"/>
              <w:jc w:val="center"/>
            </w:pPr>
            <w:r>
              <w:t>D</w:t>
            </w:r>
          </w:p>
        </w:tc>
        <w:tc>
          <w:tcPr>
            <w:tcW w:w="1492" w:type="dxa"/>
          </w:tcPr>
          <w:p w:rsidR="00BE6987" w:rsidRDefault="00BE6987">
            <w:pPr>
              <w:pStyle w:val="TableParagraph"/>
              <w:spacing w:before="9"/>
              <w:rPr>
                <w:sz w:val="21"/>
              </w:rPr>
            </w:pPr>
          </w:p>
          <w:p w:rsidR="00BE6987" w:rsidRDefault="00DF44DF">
            <w:pPr>
              <w:pStyle w:val="TableParagraph"/>
              <w:ind w:left="12"/>
              <w:jc w:val="center"/>
            </w:pPr>
            <w:r>
              <w:t>A</w:t>
            </w:r>
          </w:p>
        </w:tc>
        <w:tc>
          <w:tcPr>
            <w:tcW w:w="1492" w:type="dxa"/>
          </w:tcPr>
          <w:p w:rsidR="00BE6987" w:rsidRDefault="00BE6987">
            <w:pPr>
              <w:pStyle w:val="TableParagraph"/>
              <w:rPr>
                <w:rFonts w:ascii="Times New Roman"/>
              </w:rPr>
            </w:pPr>
          </w:p>
        </w:tc>
        <w:tc>
          <w:tcPr>
            <w:tcW w:w="1493" w:type="dxa"/>
          </w:tcPr>
          <w:p w:rsidR="00BE6987" w:rsidRDefault="00BE6987">
            <w:pPr>
              <w:pStyle w:val="TableParagraph"/>
              <w:rPr>
                <w:rFonts w:ascii="Times New Roman"/>
              </w:rPr>
            </w:pPr>
          </w:p>
        </w:tc>
      </w:tr>
      <w:tr w:rsidR="00BE6987">
        <w:trPr>
          <w:trHeight w:val="537"/>
        </w:trPr>
        <w:tc>
          <w:tcPr>
            <w:tcW w:w="1476" w:type="dxa"/>
          </w:tcPr>
          <w:p w:rsidR="00BE6987" w:rsidRDefault="00871064">
            <w:pPr>
              <w:pStyle w:val="TableParagraph"/>
              <w:spacing w:line="265" w:lineRule="exact"/>
              <w:ind w:left="108"/>
            </w:pPr>
            <w:r>
              <w:t xml:space="preserve">EDUI </w:t>
            </w:r>
            <w:r w:rsidR="00DF44DF">
              <w:t>6909,</w:t>
            </w:r>
          </w:p>
          <w:p w:rsidR="00BE6987" w:rsidRDefault="00DF44DF">
            <w:pPr>
              <w:pStyle w:val="TableParagraph"/>
              <w:spacing w:line="252" w:lineRule="exact"/>
              <w:ind w:left="108"/>
            </w:pPr>
            <w:r>
              <w:t>Dept. Thesis</w:t>
            </w:r>
          </w:p>
        </w:tc>
        <w:tc>
          <w:tcPr>
            <w:tcW w:w="636" w:type="dxa"/>
          </w:tcPr>
          <w:p w:rsidR="00BE6987" w:rsidRDefault="00BE6987">
            <w:pPr>
              <w:pStyle w:val="TableParagraph"/>
              <w:spacing w:before="9"/>
              <w:rPr>
                <w:sz w:val="21"/>
              </w:rPr>
            </w:pPr>
          </w:p>
          <w:p w:rsidR="00BE6987" w:rsidRDefault="00DF44DF">
            <w:pPr>
              <w:pStyle w:val="TableParagraph"/>
              <w:spacing w:line="252" w:lineRule="exact"/>
              <w:ind w:left="108"/>
            </w:pPr>
            <w:r>
              <w:t>E</w:t>
            </w:r>
          </w:p>
        </w:tc>
        <w:tc>
          <w:tcPr>
            <w:tcW w:w="1493" w:type="dxa"/>
          </w:tcPr>
          <w:p w:rsidR="00BE6987" w:rsidRDefault="00BE6987">
            <w:pPr>
              <w:pStyle w:val="TableParagraph"/>
              <w:spacing w:before="9"/>
              <w:rPr>
                <w:sz w:val="21"/>
              </w:rPr>
            </w:pPr>
          </w:p>
          <w:p w:rsidR="00BE6987" w:rsidRDefault="00DF44DF">
            <w:pPr>
              <w:pStyle w:val="TableParagraph"/>
              <w:spacing w:line="252" w:lineRule="exact"/>
              <w:ind w:left="8"/>
              <w:jc w:val="center"/>
            </w:pPr>
            <w:r>
              <w:t>A</w:t>
            </w:r>
          </w:p>
        </w:tc>
        <w:tc>
          <w:tcPr>
            <w:tcW w:w="1492" w:type="dxa"/>
          </w:tcPr>
          <w:p w:rsidR="00BE6987" w:rsidRDefault="00BE6987">
            <w:pPr>
              <w:pStyle w:val="TableParagraph"/>
              <w:spacing w:before="9"/>
              <w:rPr>
                <w:sz w:val="21"/>
              </w:rPr>
            </w:pPr>
          </w:p>
          <w:p w:rsidR="00BE6987" w:rsidRDefault="00DF44DF">
            <w:pPr>
              <w:pStyle w:val="TableParagraph"/>
              <w:spacing w:line="252" w:lineRule="exact"/>
              <w:ind w:left="10"/>
              <w:jc w:val="center"/>
            </w:pPr>
            <w:r>
              <w:t>A</w:t>
            </w:r>
          </w:p>
        </w:tc>
        <w:tc>
          <w:tcPr>
            <w:tcW w:w="1492" w:type="dxa"/>
          </w:tcPr>
          <w:p w:rsidR="00BE6987" w:rsidRDefault="00BE6987">
            <w:pPr>
              <w:pStyle w:val="TableParagraph"/>
              <w:spacing w:before="9"/>
              <w:rPr>
                <w:sz w:val="21"/>
              </w:rPr>
            </w:pPr>
          </w:p>
          <w:p w:rsidR="00BE6987" w:rsidRDefault="00DF44DF">
            <w:pPr>
              <w:pStyle w:val="TableParagraph"/>
              <w:spacing w:line="252" w:lineRule="exact"/>
              <w:ind w:left="12"/>
              <w:jc w:val="center"/>
            </w:pPr>
            <w:r>
              <w:t>A</w:t>
            </w:r>
          </w:p>
        </w:tc>
        <w:tc>
          <w:tcPr>
            <w:tcW w:w="1492" w:type="dxa"/>
          </w:tcPr>
          <w:p w:rsidR="00BE6987" w:rsidRDefault="00BE6987">
            <w:pPr>
              <w:pStyle w:val="TableParagraph"/>
              <w:spacing w:before="9"/>
              <w:rPr>
                <w:sz w:val="21"/>
              </w:rPr>
            </w:pPr>
          </w:p>
          <w:p w:rsidR="00BE6987" w:rsidRDefault="00DF44DF">
            <w:pPr>
              <w:pStyle w:val="TableParagraph"/>
              <w:spacing w:line="252" w:lineRule="exact"/>
              <w:ind w:left="17"/>
              <w:jc w:val="center"/>
            </w:pPr>
            <w:r>
              <w:t>M</w:t>
            </w:r>
          </w:p>
        </w:tc>
        <w:tc>
          <w:tcPr>
            <w:tcW w:w="1493" w:type="dxa"/>
          </w:tcPr>
          <w:p w:rsidR="00BE6987" w:rsidRDefault="00BE6987">
            <w:pPr>
              <w:pStyle w:val="TableParagraph"/>
              <w:spacing w:before="9"/>
              <w:rPr>
                <w:sz w:val="21"/>
              </w:rPr>
            </w:pPr>
          </w:p>
          <w:p w:rsidR="00BE6987" w:rsidRDefault="00DF44DF">
            <w:pPr>
              <w:pStyle w:val="TableParagraph"/>
              <w:spacing w:line="252" w:lineRule="exact"/>
              <w:ind w:left="19"/>
              <w:jc w:val="center"/>
            </w:pPr>
            <w:r>
              <w:t>M</w:t>
            </w:r>
          </w:p>
        </w:tc>
      </w:tr>
    </w:tbl>
    <w:p w:rsidR="00BE6987" w:rsidRDefault="00BE6987">
      <w:pPr>
        <w:spacing w:line="252" w:lineRule="exact"/>
        <w:jc w:val="center"/>
        <w:sectPr w:rsidR="00BE6987">
          <w:pgSz w:w="12240" w:h="15840"/>
          <w:pgMar w:top="1000" w:right="1000" w:bottom="960" w:left="780" w:header="0" w:footer="768" w:gutter="0"/>
          <w:cols w:space="720"/>
        </w:sectPr>
      </w:pPr>
    </w:p>
    <w:p w:rsidR="00BE6987" w:rsidRDefault="00DF44DF">
      <w:pPr>
        <w:pStyle w:val="Heading1"/>
        <w:spacing w:before="25" w:line="276" w:lineRule="auto"/>
        <w:ind w:left="4913" w:right="742" w:hanging="3812"/>
        <w:rPr>
          <w:rFonts w:ascii="Calibri"/>
        </w:rPr>
      </w:pPr>
      <w:r>
        <w:rPr>
          <w:rFonts w:ascii="Calibri"/>
        </w:rPr>
        <w:lastRenderedPageBreak/>
        <w:t>Curriculum Map #2: CSUEB, ILOs Aligned to PSLOs for Educational Technology Master Program</w:t>
      </w:r>
    </w:p>
    <w:p w:rsidR="00BE6987" w:rsidRDefault="00BE6987">
      <w:pPr>
        <w:pStyle w:val="BodyText"/>
        <w:spacing w:before="5"/>
        <w:rPr>
          <w:b/>
          <w:sz w:val="16"/>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0"/>
        <w:gridCol w:w="1169"/>
        <w:gridCol w:w="1261"/>
        <w:gridCol w:w="1261"/>
        <w:gridCol w:w="1173"/>
        <w:gridCol w:w="1098"/>
      </w:tblGrid>
      <w:tr w:rsidR="00BE6987">
        <w:trPr>
          <w:trHeight w:val="585"/>
        </w:trPr>
        <w:tc>
          <w:tcPr>
            <w:tcW w:w="3620" w:type="dxa"/>
          </w:tcPr>
          <w:p w:rsidR="00BE6987" w:rsidRDefault="00DF44DF">
            <w:pPr>
              <w:pStyle w:val="TableParagraph"/>
              <w:spacing w:line="292" w:lineRule="exact"/>
              <w:ind w:left="108"/>
              <w:rPr>
                <w:b/>
                <w:sz w:val="24"/>
              </w:rPr>
            </w:pPr>
            <w:r>
              <w:rPr>
                <w:b/>
                <w:sz w:val="24"/>
              </w:rPr>
              <w:t>Institutional Learning Outcomes</w:t>
            </w:r>
          </w:p>
        </w:tc>
        <w:tc>
          <w:tcPr>
            <w:tcW w:w="1169" w:type="dxa"/>
          </w:tcPr>
          <w:p w:rsidR="00BE6987" w:rsidRDefault="00DF44DF">
            <w:pPr>
              <w:pStyle w:val="TableParagraph"/>
              <w:spacing w:line="292" w:lineRule="exact"/>
              <w:ind w:left="105"/>
              <w:rPr>
                <w:sz w:val="24"/>
              </w:rPr>
            </w:pPr>
            <w:r>
              <w:rPr>
                <w:sz w:val="24"/>
              </w:rPr>
              <w:t>PSLO 1</w:t>
            </w:r>
          </w:p>
        </w:tc>
        <w:tc>
          <w:tcPr>
            <w:tcW w:w="1261" w:type="dxa"/>
          </w:tcPr>
          <w:p w:rsidR="00BE6987" w:rsidRDefault="00DF44DF">
            <w:pPr>
              <w:pStyle w:val="TableParagraph"/>
              <w:spacing w:line="292" w:lineRule="exact"/>
              <w:ind w:left="107"/>
              <w:rPr>
                <w:sz w:val="24"/>
              </w:rPr>
            </w:pPr>
            <w:r>
              <w:rPr>
                <w:sz w:val="24"/>
              </w:rPr>
              <w:t>PSLO 2</w:t>
            </w:r>
          </w:p>
        </w:tc>
        <w:tc>
          <w:tcPr>
            <w:tcW w:w="1261" w:type="dxa"/>
          </w:tcPr>
          <w:p w:rsidR="00BE6987" w:rsidRDefault="00DF44DF">
            <w:pPr>
              <w:pStyle w:val="TableParagraph"/>
              <w:spacing w:line="292" w:lineRule="exact"/>
              <w:ind w:left="107"/>
              <w:rPr>
                <w:sz w:val="24"/>
              </w:rPr>
            </w:pPr>
            <w:r>
              <w:rPr>
                <w:sz w:val="24"/>
              </w:rPr>
              <w:t>PSLO 3</w:t>
            </w:r>
          </w:p>
        </w:tc>
        <w:tc>
          <w:tcPr>
            <w:tcW w:w="1173" w:type="dxa"/>
          </w:tcPr>
          <w:p w:rsidR="00BE6987" w:rsidRDefault="00DF44DF">
            <w:pPr>
              <w:pStyle w:val="TableParagraph"/>
              <w:spacing w:line="292" w:lineRule="exact"/>
              <w:ind w:left="106"/>
              <w:rPr>
                <w:sz w:val="24"/>
              </w:rPr>
            </w:pPr>
            <w:r>
              <w:rPr>
                <w:sz w:val="24"/>
              </w:rPr>
              <w:t>PSLO 4</w:t>
            </w:r>
          </w:p>
        </w:tc>
        <w:tc>
          <w:tcPr>
            <w:tcW w:w="1098" w:type="dxa"/>
          </w:tcPr>
          <w:p w:rsidR="00BE6987" w:rsidRDefault="00DF44DF">
            <w:pPr>
              <w:pStyle w:val="TableParagraph"/>
              <w:spacing w:line="292" w:lineRule="exact"/>
              <w:ind w:left="102"/>
              <w:rPr>
                <w:sz w:val="24"/>
              </w:rPr>
            </w:pPr>
            <w:r>
              <w:rPr>
                <w:sz w:val="24"/>
              </w:rPr>
              <w:t>PSLO 5</w:t>
            </w:r>
          </w:p>
        </w:tc>
      </w:tr>
      <w:tr w:rsidR="00BE6987">
        <w:trPr>
          <w:trHeight w:val="2051"/>
        </w:trPr>
        <w:tc>
          <w:tcPr>
            <w:tcW w:w="3620" w:type="dxa"/>
          </w:tcPr>
          <w:p w:rsidR="00BE6987" w:rsidRDefault="00DF44DF">
            <w:pPr>
              <w:pStyle w:val="TableParagraph"/>
              <w:ind w:left="108" w:right="242"/>
              <w:rPr>
                <w:sz w:val="24"/>
              </w:rPr>
            </w:pPr>
            <w:r>
              <w:rPr>
                <w:b/>
                <w:sz w:val="24"/>
              </w:rPr>
              <w:t xml:space="preserve">Thinking and Reasoning: </w:t>
            </w:r>
            <w:r>
              <w:rPr>
                <w:sz w:val="24"/>
              </w:rPr>
              <w:t>think critically and creatively and apply analytical and quantitative reasoning to address complex challenges and everyday problems.</w:t>
            </w:r>
          </w:p>
        </w:tc>
        <w:tc>
          <w:tcPr>
            <w:tcW w:w="1169" w:type="dxa"/>
          </w:tcPr>
          <w:p w:rsidR="00BE6987" w:rsidRDefault="00BE6987">
            <w:pPr>
              <w:pStyle w:val="TableParagraph"/>
              <w:rPr>
                <w:rFonts w:ascii="Times New Roman"/>
              </w:rPr>
            </w:pPr>
          </w:p>
        </w:tc>
        <w:tc>
          <w:tcPr>
            <w:tcW w:w="1261"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7"/>
              <w:rPr>
                <w:sz w:val="24"/>
              </w:rPr>
            </w:pPr>
            <w:r>
              <w:rPr>
                <w:sz w:val="24"/>
              </w:rPr>
              <w:t>√</w:t>
            </w:r>
          </w:p>
        </w:tc>
        <w:tc>
          <w:tcPr>
            <w:tcW w:w="1261"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7"/>
              <w:rPr>
                <w:sz w:val="24"/>
              </w:rPr>
            </w:pPr>
            <w:r>
              <w:rPr>
                <w:sz w:val="24"/>
              </w:rPr>
              <w:t>√</w:t>
            </w:r>
          </w:p>
        </w:tc>
        <w:tc>
          <w:tcPr>
            <w:tcW w:w="1173"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6"/>
              <w:rPr>
                <w:sz w:val="24"/>
              </w:rPr>
            </w:pPr>
            <w:r>
              <w:rPr>
                <w:sz w:val="24"/>
              </w:rPr>
              <w:t>√</w:t>
            </w:r>
          </w:p>
        </w:tc>
        <w:tc>
          <w:tcPr>
            <w:tcW w:w="1098"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2"/>
              <w:rPr>
                <w:sz w:val="24"/>
              </w:rPr>
            </w:pPr>
            <w:r>
              <w:rPr>
                <w:sz w:val="24"/>
              </w:rPr>
              <w:t>√</w:t>
            </w:r>
          </w:p>
        </w:tc>
      </w:tr>
      <w:tr w:rsidR="00BE6987">
        <w:trPr>
          <w:trHeight w:val="1464"/>
        </w:trPr>
        <w:tc>
          <w:tcPr>
            <w:tcW w:w="3620" w:type="dxa"/>
          </w:tcPr>
          <w:p w:rsidR="00BE6987" w:rsidRDefault="00DF44DF">
            <w:pPr>
              <w:pStyle w:val="TableParagraph"/>
              <w:ind w:left="108" w:right="444"/>
              <w:rPr>
                <w:sz w:val="24"/>
              </w:rPr>
            </w:pPr>
            <w:r>
              <w:rPr>
                <w:b/>
                <w:sz w:val="24"/>
              </w:rPr>
              <w:t xml:space="preserve">Communication: </w:t>
            </w:r>
            <w:r>
              <w:rPr>
                <w:sz w:val="24"/>
              </w:rPr>
              <w:t>communicate ideas, perspectives, and values clearly and persuasively while listening openly to others.</w:t>
            </w:r>
          </w:p>
        </w:tc>
        <w:tc>
          <w:tcPr>
            <w:tcW w:w="1169" w:type="dxa"/>
          </w:tcPr>
          <w:p w:rsidR="00BE6987" w:rsidRDefault="00BE6987">
            <w:pPr>
              <w:pStyle w:val="TableParagraph"/>
              <w:rPr>
                <w:rFonts w:ascii="Times New Roman"/>
              </w:rPr>
            </w:pPr>
          </w:p>
        </w:tc>
        <w:tc>
          <w:tcPr>
            <w:tcW w:w="1261"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7"/>
              <w:rPr>
                <w:sz w:val="24"/>
              </w:rPr>
            </w:pPr>
            <w:r>
              <w:rPr>
                <w:sz w:val="24"/>
              </w:rPr>
              <w:t>√</w:t>
            </w:r>
          </w:p>
        </w:tc>
        <w:tc>
          <w:tcPr>
            <w:tcW w:w="1261" w:type="dxa"/>
          </w:tcPr>
          <w:p w:rsidR="00BE6987" w:rsidRDefault="00BE6987">
            <w:pPr>
              <w:pStyle w:val="TableParagraph"/>
              <w:rPr>
                <w:rFonts w:ascii="Times New Roman"/>
              </w:rPr>
            </w:pPr>
          </w:p>
        </w:tc>
        <w:tc>
          <w:tcPr>
            <w:tcW w:w="1173"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6"/>
              <w:rPr>
                <w:sz w:val="24"/>
              </w:rPr>
            </w:pPr>
            <w:r>
              <w:rPr>
                <w:sz w:val="24"/>
              </w:rPr>
              <w:t>√</w:t>
            </w:r>
          </w:p>
        </w:tc>
        <w:tc>
          <w:tcPr>
            <w:tcW w:w="1098"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2"/>
              <w:rPr>
                <w:sz w:val="24"/>
              </w:rPr>
            </w:pPr>
            <w:r>
              <w:rPr>
                <w:sz w:val="24"/>
              </w:rPr>
              <w:t>√</w:t>
            </w:r>
          </w:p>
        </w:tc>
      </w:tr>
      <w:tr w:rsidR="00BE6987">
        <w:trPr>
          <w:trHeight w:val="1758"/>
        </w:trPr>
        <w:tc>
          <w:tcPr>
            <w:tcW w:w="3620" w:type="dxa"/>
          </w:tcPr>
          <w:p w:rsidR="00BE6987" w:rsidRDefault="00DF44DF">
            <w:pPr>
              <w:pStyle w:val="TableParagraph"/>
              <w:ind w:left="108" w:right="281"/>
              <w:rPr>
                <w:sz w:val="24"/>
              </w:rPr>
            </w:pPr>
            <w:r>
              <w:rPr>
                <w:b/>
                <w:sz w:val="24"/>
              </w:rPr>
              <w:t xml:space="preserve">Diversity: </w:t>
            </w:r>
            <w:r>
              <w:rPr>
                <w:sz w:val="24"/>
              </w:rPr>
              <w:t>apply knowledge of diversity and multicultural competencies to promote equity and social justice in our communities.</w:t>
            </w:r>
          </w:p>
        </w:tc>
        <w:tc>
          <w:tcPr>
            <w:tcW w:w="1169"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5"/>
              <w:rPr>
                <w:sz w:val="24"/>
              </w:rPr>
            </w:pPr>
            <w:r>
              <w:rPr>
                <w:sz w:val="24"/>
              </w:rPr>
              <w:t>√</w:t>
            </w:r>
          </w:p>
        </w:tc>
        <w:tc>
          <w:tcPr>
            <w:tcW w:w="1261" w:type="dxa"/>
          </w:tcPr>
          <w:p w:rsidR="00BE6987" w:rsidRDefault="00BE6987">
            <w:pPr>
              <w:pStyle w:val="TableParagraph"/>
              <w:rPr>
                <w:rFonts w:ascii="Times New Roman"/>
              </w:rPr>
            </w:pPr>
          </w:p>
        </w:tc>
        <w:tc>
          <w:tcPr>
            <w:tcW w:w="1261" w:type="dxa"/>
          </w:tcPr>
          <w:p w:rsidR="00BE6987" w:rsidRDefault="00BE6987">
            <w:pPr>
              <w:pStyle w:val="TableParagraph"/>
              <w:rPr>
                <w:rFonts w:ascii="Times New Roman"/>
              </w:rPr>
            </w:pPr>
          </w:p>
        </w:tc>
        <w:tc>
          <w:tcPr>
            <w:tcW w:w="1173" w:type="dxa"/>
          </w:tcPr>
          <w:p w:rsidR="00BE6987" w:rsidRDefault="00BE6987">
            <w:pPr>
              <w:pStyle w:val="TableParagraph"/>
              <w:rPr>
                <w:rFonts w:ascii="Times New Roman"/>
              </w:rPr>
            </w:pPr>
          </w:p>
        </w:tc>
        <w:tc>
          <w:tcPr>
            <w:tcW w:w="1098" w:type="dxa"/>
          </w:tcPr>
          <w:p w:rsidR="00BE6987" w:rsidRDefault="00BE6987">
            <w:pPr>
              <w:pStyle w:val="TableParagraph"/>
              <w:rPr>
                <w:rFonts w:ascii="Times New Roman"/>
              </w:rPr>
            </w:pPr>
          </w:p>
        </w:tc>
      </w:tr>
      <w:tr w:rsidR="00BE6987">
        <w:trPr>
          <w:trHeight w:val="1463"/>
        </w:trPr>
        <w:tc>
          <w:tcPr>
            <w:tcW w:w="3620" w:type="dxa"/>
          </w:tcPr>
          <w:p w:rsidR="00BE6987" w:rsidRDefault="00DF44DF">
            <w:pPr>
              <w:pStyle w:val="TableParagraph"/>
              <w:ind w:left="108" w:right="169"/>
              <w:rPr>
                <w:sz w:val="24"/>
              </w:rPr>
            </w:pPr>
            <w:r>
              <w:rPr>
                <w:b/>
                <w:sz w:val="24"/>
              </w:rPr>
              <w:t>Collaboration</w:t>
            </w:r>
            <w:r>
              <w:rPr>
                <w:i/>
                <w:sz w:val="24"/>
              </w:rPr>
              <w:t xml:space="preserve">: </w:t>
            </w:r>
            <w:r>
              <w:rPr>
                <w:sz w:val="24"/>
              </w:rPr>
              <w:t>work collaboratively and respectfully as members and leaders of diverse teams and communities.</w:t>
            </w:r>
          </w:p>
        </w:tc>
        <w:tc>
          <w:tcPr>
            <w:tcW w:w="1169" w:type="dxa"/>
          </w:tcPr>
          <w:p w:rsidR="00BE6987" w:rsidRDefault="00BE6987">
            <w:pPr>
              <w:pStyle w:val="TableParagraph"/>
              <w:rPr>
                <w:rFonts w:ascii="Times New Roman"/>
              </w:rPr>
            </w:pPr>
          </w:p>
        </w:tc>
        <w:tc>
          <w:tcPr>
            <w:tcW w:w="1261" w:type="dxa"/>
          </w:tcPr>
          <w:p w:rsidR="00BE6987" w:rsidRDefault="00BE6987">
            <w:pPr>
              <w:pStyle w:val="TableParagraph"/>
              <w:rPr>
                <w:rFonts w:ascii="Times New Roman"/>
              </w:rPr>
            </w:pPr>
          </w:p>
        </w:tc>
        <w:tc>
          <w:tcPr>
            <w:tcW w:w="1261"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7"/>
              <w:rPr>
                <w:sz w:val="24"/>
              </w:rPr>
            </w:pPr>
            <w:r>
              <w:rPr>
                <w:sz w:val="24"/>
              </w:rPr>
              <w:t>√</w:t>
            </w:r>
          </w:p>
        </w:tc>
        <w:tc>
          <w:tcPr>
            <w:tcW w:w="1173"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6"/>
              <w:rPr>
                <w:sz w:val="24"/>
              </w:rPr>
            </w:pPr>
            <w:r>
              <w:rPr>
                <w:sz w:val="24"/>
              </w:rPr>
              <w:t>√</w:t>
            </w:r>
          </w:p>
        </w:tc>
        <w:tc>
          <w:tcPr>
            <w:tcW w:w="1098" w:type="dxa"/>
          </w:tcPr>
          <w:p w:rsidR="00BE6987" w:rsidRDefault="00BE6987">
            <w:pPr>
              <w:pStyle w:val="TableParagraph"/>
              <w:rPr>
                <w:b/>
                <w:sz w:val="24"/>
              </w:rPr>
            </w:pPr>
          </w:p>
          <w:p w:rsidR="00BE6987" w:rsidRDefault="00BE6987">
            <w:pPr>
              <w:pStyle w:val="TableParagraph"/>
              <w:spacing w:before="11"/>
              <w:rPr>
                <w:b/>
                <w:sz w:val="23"/>
              </w:rPr>
            </w:pPr>
          </w:p>
          <w:p w:rsidR="00BE6987" w:rsidRDefault="00DF44DF">
            <w:pPr>
              <w:pStyle w:val="TableParagraph"/>
              <w:ind w:left="102"/>
              <w:rPr>
                <w:sz w:val="24"/>
              </w:rPr>
            </w:pPr>
            <w:r>
              <w:rPr>
                <w:sz w:val="24"/>
              </w:rPr>
              <w:t>√</w:t>
            </w:r>
          </w:p>
        </w:tc>
      </w:tr>
      <w:tr w:rsidR="00BE6987">
        <w:trPr>
          <w:trHeight w:val="1173"/>
        </w:trPr>
        <w:tc>
          <w:tcPr>
            <w:tcW w:w="3620" w:type="dxa"/>
          </w:tcPr>
          <w:p w:rsidR="00BE6987" w:rsidRDefault="00DF44DF">
            <w:pPr>
              <w:pStyle w:val="TableParagraph"/>
              <w:ind w:left="108" w:right="128"/>
              <w:rPr>
                <w:sz w:val="24"/>
              </w:rPr>
            </w:pPr>
            <w:r>
              <w:rPr>
                <w:b/>
                <w:sz w:val="24"/>
              </w:rPr>
              <w:t>Sustainability</w:t>
            </w:r>
            <w:r>
              <w:rPr>
                <w:i/>
                <w:sz w:val="24"/>
              </w:rPr>
              <w:t xml:space="preserve">: </w:t>
            </w:r>
            <w:r>
              <w:rPr>
                <w:sz w:val="24"/>
              </w:rPr>
              <w:t>act responsibly and sustainably at local, national, and global levels.</w:t>
            </w:r>
          </w:p>
        </w:tc>
        <w:tc>
          <w:tcPr>
            <w:tcW w:w="1169" w:type="dxa"/>
          </w:tcPr>
          <w:p w:rsidR="00BE6987" w:rsidRDefault="00BE6987">
            <w:pPr>
              <w:pStyle w:val="TableParagraph"/>
              <w:rPr>
                <w:rFonts w:ascii="Times New Roman"/>
              </w:rPr>
            </w:pPr>
          </w:p>
        </w:tc>
        <w:tc>
          <w:tcPr>
            <w:tcW w:w="1261" w:type="dxa"/>
          </w:tcPr>
          <w:p w:rsidR="00BE6987" w:rsidRDefault="00BE6987">
            <w:pPr>
              <w:pStyle w:val="TableParagraph"/>
              <w:rPr>
                <w:rFonts w:ascii="Times New Roman"/>
              </w:rPr>
            </w:pPr>
          </w:p>
        </w:tc>
        <w:tc>
          <w:tcPr>
            <w:tcW w:w="1261" w:type="dxa"/>
          </w:tcPr>
          <w:p w:rsidR="00BE6987" w:rsidRDefault="00BE6987">
            <w:pPr>
              <w:pStyle w:val="TableParagraph"/>
              <w:rPr>
                <w:rFonts w:ascii="Times New Roman"/>
              </w:rPr>
            </w:pPr>
          </w:p>
        </w:tc>
        <w:tc>
          <w:tcPr>
            <w:tcW w:w="1173" w:type="dxa"/>
          </w:tcPr>
          <w:p w:rsidR="00BE6987" w:rsidRDefault="00BE6987">
            <w:pPr>
              <w:pStyle w:val="TableParagraph"/>
              <w:rPr>
                <w:rFonts w:ascii="Times New Roman"/>
              </w:rPr>
            </w:pPr>
          </w:p>
        </w:tc>
        <w:tc>
          <w:tcPr>
            <w:tcW w:w="1098" w:type="dxa"/>
          </w:tcPr>
          <w:p w:rsidR="00BE6987" w:rsidRDefault="00BE6987">
            <w:pPr>
              <w:pStyle w:val="TableParagraph"/>
              <w:rPr>
                <w:b/>
                <w:sz w:val="24"/>
              </w:rPr>
            </w:pPr>
          </w:p>
          <w:p w:rsidR="00BE6987" w:rsidRDefault="00BE6987">
            <w:pPr>
              <w:pStyle w:val="TableParagraph"/>
              <w:spacing w:before="1"/>
              <w:rPr>
                <w:b/>
                <w:sz w:val="24"/>
              </w:rPr>
            </w:pPr>
          </w:p>
          <w:p w:rsidR="00BE6987" w:rsidRDefault="00DF44DF">
            <w:pPr>
              <w:pStyle w:val="TableParagraph"/>
              <w:ind w:left="102"/>
              <w:rPr>
                <w:sz w:val="24"/>
              </w:rPr>
            </w:pPr>
            <w:r>
              <w:rPr>
                <w:sz w:val="24"/>
              </w:rPr>
              <w:t>√</w:t>
            </w:r>
          </w:p>
        </w:tc>
      </w:tr>
    </w:tbl>
    <w:p w:rsidR="00BE6987" w:rsidRDefault="00BE6987">
      <w:pPr>
        <w:rPr>
          <w:sz w:val="24"/>
        </w:rPr>
        <w:sectPr w:rsidR="00BE6987">
          <w:pgSz w:w="12240" w:h="15840"/>
          <w:pgMar w:top="980" w:right="1000" w:bottom="960" w:left="780" w:header="0" w:footer="768" w:gutter="0"/>
          <w:cols w:space="720"/>
        </w:sectPr>
      </w:pPr>
    </w:p>
    <w:p w:rsidR="00BE6987" w:rsidRDefault="00DF44DF">
      <w:pPr>
        <w:spacing w:before="39"/>
        <w:ind w:left="3113"/>
        <w:rPr>
          <w:b/>
          <w:sz w:val="24"/>
        </w:rPr>
      </w:pPr>
      <w:r>
        <w:rPr>
          <w:b/>
          <w:sz w:val="24"/>
        </w:rPr>
        <w:lastRenderedPageBreak/>
        <w:t>CSU East Bay ILO-PLO Assessment Alignment</w:t>
      </w:r>
    </w:p>
    <w:p w:rsidR="00BE6987" w:rsidRDefault="00BE6987">
      <w:pPr>
        <w:pStyle w:val="BodyText"/>
        <w:spacing w:before="9"/>
        <w:rPr>
          <w:b/>
          <w:sz w:val="20"/>
        </w:rPr>
      </w:pPr>
    </w:p>
    <w:p w:rsidR="00BE6987" w:rsidRDefault="00DF44DF">
      <w:pPr>
        <w:spacing w:before="56"/>
        <w:ind w:left="660"/>
        <w:rPr>
          <w:b/>
        </w:rPr>
      </w:pPr>
      <w:r>
        <w:rPr>
          <w:b/>
        </w:rPr>
        <w:t>Name of College: CEAS</w:t>
      </w:r>
    </w:p>
    <w:p w:rsidR="00BE6987" w:rsidRDefault="00BE6987">
      <w:pPr>
        <w:pStyle w:val="BodyText"/>
        <w:spacing w:before="1"/>
        <w:rPr>
          <w:b/>
        </w:rPr>
      </w:pPr>
    </w:p>
    <w:p w:rsidR="00BE6987" w:rsidRDefault="00DF44DF">
      <w:pPr>
        <w:ind w:left="660"/>
        <w:rPr>
          <w:b/>
        </w:rPr>
      </w:pPr>
      <w:r>
        <w:rPr>
          <w:b/>
        </w:rPr>
        <w:t>Name of Program: Educational Technology, M.S.</w:t>
      </w:r>
    </w:p>
    <w:p w:rsidR="00BE6987" w:rsidRDefault="00BE6987">
      <w:pPr>
        <w:pStyle w:val="BodyText"/>
        <w:spacing w:before="4"/>
        <w:rPr>
          <w:b/>
        </w:rPr>
      </w:pPr>
    </w:p>
    <w:p w:rsidR="00BE6987" w:rsidRDefault="00DF44DF">
      <w:pPr>
        <w:ind w:left="1471" w:hanging="812"/>
        <w:rPr>
          <w:rFonts w:ascii="Cambria"/>
          <w:sz w:val="24"/>
        </w:rPr>
      </w:pPr>
      <w:r>
        <w:rPr>
          <w:rFonts w:ascii="Cambria"/>
          <w:b/>
          <w:sz w:val="24"/>
        </w:rPr>
        <w:t xml:space="preserve">PLO 1: </w:t>
      </w:r>
      <w:r>
        <w:rPr>
          <w:rFonts w:ascii="Cambria"/>
          <w:sz w:val="24"/>
        </w:rPr>
        <w:t>Create and develop effective instructional or e-learning materials by choosing and applying appropriate tools and design theories individually and collaboratively.</w:t>
      </w:r>
    </w:p>
    <w:p w:rsidR="00BE6987" w:rsidRDefault="00BE6987">
      <w:pPr>
        <w:pStyle w:val="BodyText"/>
        <w:rPr>
          <w:rFonts w:ascii="Cambria"/>
          <w:sz w:val="24"/>
        </w:rPr>
      </w:pPr>
    </w:p>
    <w:p w:rsidR="00BE6987" w:rsidRDefault="00DF44DF">
      <w:pPr>
        <w:ind w:left="1471" w:right="742" w:hanging="812"/>
        <w:rPr>
          <w:rFonts w:ascii="Cambria"/>
          <w:sz w:val="24"/>
        </w:rPr>
      </w:pPr>
      <w:r>
        <w:rPr>
          <w:rFonts w:ascii="Cambria"/>
          <w:b/>
          <w:sz w:val="24"/>
        </w:rPr>
        <w:t xml:space="preserve">PLO 2: </w:t>
      </w:r>
      <w:r>
        <w:rPr>
          <w:rFonts w:ascii="Cambria"/>
          <w:sz w:val="24"/>
        </w:rPr>
        <w:t>Gather, use, and analyze data, bibliographic and other resources of materials extensively and critically.</w:t>
      </w:r>
    </w:p>
    <w:p w:rsidR="00BE6987" w:rsidRDefault="00BE6987">
      <w:pPr>
        <w:pStyle w:val="BodyText"/>
        <w:spacing w:before="10"/>
        <w:rPr>
          <w:rFonts w:ascii="Cambri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1613"/>
        <w:gridCol w:w="1030"/>
        <w:gridCol w:w="1080"/>
        <w:gridCol w:w="1169"/>
        <w:gridCol w:w="614"/>
        <w:gridCol w:w="825"/>
        <w:gridCol w:w="2479"/>
      </w:tblGrid>
      <w:tr w:rsidR="00BE6987">
        <w:trPr>
          <w:trHeight w:val="731"/>
        </w:trPr>
        <w:tc>
          <w:tcPr>
            <w:tcW w:w="3022" w:type="dxa"/>
            <w:gridSpan w:val="2"/>
          </w:tcPr>
          <w:p w:rsidR="00BE6987" w:rsidRDefault="00DF44DF">
            <w:pPr>
              <w:pStyle w:val="TableParagraph"/>
              <w:ind w:left="792" w:hanging="615"/>
              <w:rPr>
                <w:b/>
                <w:sz w:val="20"/>
              </w:rPr>
            </w:pPr>
            <w:r>
              <w:rPr>
                <w:b/>
                <w:sz w:val="20"/>
              </w:rPr>
              <w:t>Institutional Learning Outcomes (Definitions pg.2)</w:t>
            </w:r>
          </w:p>
        </w:tc>
        <w:tc>
          <w:tcPr>
            <w:tcW w:w="1030" w:type="dxa"/>
          </w:tcPr>
          <w:p w:rsidR="00BE6987" w:rsidRDefault="00DF44DF">
            <w:pPr>
              <w:pStyle w:val="TableParagraph"/>
              <w:spacing w:line="243" w:lineRule="exact"/>
              <w:ind w:left="278"/>
              <w:rPr>
                <w:b/>
                <w:sz w:val="20"/>
              </w:rPr>
            </w:pPr>
            <w:r>
              <w:rPr>
                <w:b/>
                <w:sz w:val="20"/>
              </w:rPr>
              <w:t>PLO 1</w:t>
            </w:r>
          </w:p>
        </w:tc>
        <w:tc>
          <w:tcPr>
            <w:tcW w:w="1080" w:type="dxa"/>
          </w:tcPr>
          <w:p w:rsidR="00BE6987" w:rsidRDefault="00DF44DF">
            <w:pPr>
              <w:pStyle w:val="TableParagraph"/>
              <w:spacing w:line="243" w:lineRule="exact"/>
              <w:ind w:left="302"/>
              <w:rPr>
                <w:b/>
                <w:sz w:val="20"/>
              </w:rPr>
            </w:pPr>
            <w:r>
              <w:rPr>
                <w:b/>
                <w:sz w:val="20"/>
              </w:rPr>
              <w:t>PLO 2</w:t>
            </w:r>
          </w:p>
        </w:tc>
        <w:tc>
          <w:tcPr>
            <w:tcW w:w="1169" w:type="dxa"/>
          </w:tcPr>
          <w:p w:rsidR="00BE6987" w:rsidRDefault="00DF44DF">
            <w:pPr>
              <w:pStyle w:val="TableParagraph"/>
              <w:spacing w:line="243" w:lineRule="exact"/>
              <w:ind w:left="225"/>
              <w:rPr>
                <w:b/>
                <w:sz w:val="20"/>
              </w:rPr>
            </w:pPr>
            <w:r>
              <w:rPr>
                <w:b/>
                <w:sz w:val="20"/>
              </w:rPr>
              <w:t>Course #</w:t>
            </w:r>
          </w:p>
        </w:tc>
        <w:tc>
          <w:tcPr>
            <w:tcW w:w="614" w:type="dxa"/>
          </w:tcPr>
          <w:p w:rsidR="00BE6987" w:rsidRDefault="00DF44DF">
            <w:pPr>
              <w:pStyle w:val="TableParagraph"/>
              <w:spacing w:line="243" w:lineRule="exact"/>
              <w:ind w:left="163"/>
              <w:rPr>
                <w:b/>
                <w:sz w:val="20"/>
              </w:rPr>
            </w:pPr>
            <w:r>
              <w:rPr>
                <w:b/>
                <w:sz w:val="20"/>
              </w:rPr>
              <w:t>Fall</w:t>
            </w:r>
          </w:p>
        </w:tc>
        <w:tc>
          <w:tcPr>
            <w:tcW w:w="825" w:type="dxa"/>
          </w:tcPr>
          <w:p w:rsidR="00BE6987" w:rsidRDefault="00DF44DF">
            <w:pPr>
              <w:pStyle w:val="TableParagraph"/>
              <w:spacing w:line="243" w:lineRule="exact"/>
              <w:ind w:left="151"/>
              <w:rPr>
                <w:b/>
                <w:sz w:val="20"/>
              </w:rPr>
            </w:pPr>
            <w:r>
              <w:rPr>
                <w:b/>
                <w:sz w:val="20"/>
              </w:rPr>
              <w:t>Spring</w:t>
            </w:r>
          </w:p>
        </w:tc>
        <w:tc>
          <w:tcPr>
            <w:tcW w:w="2479" w:type="dxa"/>
          </w:tcPr>
          <w:p w:rsidR="00BE6987" w:rsidRDefault="00DF44DF">
            <w:pPr>
              <w:pStyle w:val="TableParagraph"/>
              <w:ind w:left="409" w:hanging="212"/>
              <w:rPr>
                <w:b/>
                <w:sz w:val="20"/>
              </w:rPr>
            </w:pPr>
            <w:r>
              <w:rPr>
                <w:b/>
                <w:sz w:val="20"/>
              </w:rPr>
              <w:t>Assignment/ Assessment (use legend, page 2)</w:t>
            </w:r>
          </w:p>
        </w:tc>
      </w:tr>
      <w:tr w:rsidR="00BE6987">
        <w:trPr>
          <w:trHeight w:val="508"/>
        </w:trPr>
        <w:tc>
          <w:tcPr>
            <w:tcW w:w="1409" w:type="dxa"/>
            <w:vMerge w:val="restart"/>
          </w:tcPr>
          <w:p w:rsidR="00BE6987" w:rsidRDefault="00BE6987">
            <w:pPr>
              <w:pStyle w:val="TableParagraph"/>
              <w:rPr>
                <w:rFonts w:ascii="Cambria"/>
                <w:sz w:val="18"/>
              </w:rPr>
            </w:pPr>
          </w:p>
          <w:p w:rsidR="00BE6987" w:rsidRDefault="00BE6987">
            <w:pPr>
              <w:pStyle w:val="TableParagraph"/>
              <w:rPr>
                <w:rFonts w:ascii="Cambria"/>
                <w:sz w:val="18"/>
              </w:rPr>
            </w:pPr>
          </w:p>
          <w:p w:rsidR="00BE6987" w:rsidRDefault="00BE6987">
            <w:pPr>
              <w:pStyle w:val="TableParagraph"/>
              <w:spacing w:before="9"/>
              <w:rPr>
                <w:rFonts w:ascii="Cambria"/>
                <w:sz w:val="25"/>
              </w:rPr>
            </w:pPr>
          </w:p>
          <w:p w:rsidR="00BE6987" w:rsidRDefault="00DF44DF">
            <w:pPr>
              <w:pStyle w:val="TableParagraph"/>
              <w:spacing w:line="278" w:lineRule="auto"/>
              <w:ind w:left="107" w:right="310"/>
              <w:rPr>
                <w:b/>
                <w:sz w:val="18"/>
              </w:rPr>
            </w:pPr>
            <w:r>
              <w:rPr>
                <w:b/>
                <w:sz w:val="18"/>
              </w:rPr>
              <w:t>Thinking and Reasoning</w:t>
            </w:r>
          </w:p>
        </w:tc>
        <w:tc>
          <w:tcPr>
            <w:tcW w:w="1613" w:type="dxa"/>
          </w:tcPr>
          <w:p w:rsidR="00BE6987" w:rsidRDefault="00DF44DF">
            <w:pPr>
              <w:pStyle w:val="TableParagraph"/>
              <w:spacing w:before="85"/>
              <w:ind w:left="107"/>
              <w:rPr>
                <w:sz w:val="16"/>
              </w:rPr>
            </w:pPr>
            <w:r>
              <w:rPr>
                <w:sz w:val="16"/>
              </w:rPr>
              <w:t>Critical Thinking</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650"/>
        </w:trPr>
        <w:tc>
          <w:tcPr>
            <w:tcW w:w="1409" w:type="dxa"/>
            <w:vMerge/>
            <w:tcBorders>
              <w:top w:val="nil"/>
            </w:tcBorders>
          </w:tcPr>
          <w:p w:rsidR="00BE6987" w:rsidRDefault="00BE6987">
            <w:pPr>
              <w:rPr>
                <w:sz w:val="2"/>
                <w:szCs w:val="2"/>
              </w:rPr>
            </w:pPr>
          </w:p>
        </w:tc>
        <w:tc>
          <w:tcPr>
            <w:tcW w:w="1613" w:type="dxa"/>
          </w:tcPr>
          <w:p w:rsidR="00BE6987" w:rsidRDefault="00DF44DF">
            <w:pPr>
              <w:pStyle w:val="TableParagraph"/>
              <w:spacing w:before="1" w:line="273" w:lineRule="auto"/>
              <w:ind w:left="107" w:right="660"/>
              <w:rPr>
                <w:sz w:val="16"/>
              </w:rPr>
            </w:pPr>
            <w:r>
              <w:rPr>
                <w:sz w:val="16"/>
              </w:rPr>
              <w:t>Quantitative Reasoning</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976"/>
        </w:trPr>
        <w:tc>
          <w:tcPr>
            <w:tcW w:w="1409" w:type="dxa"/>
            <w:vMerge/>
            <w:tcBorders>
              <w:top w:val="nil"/>
            </w:tcBorders>
          </w:tcPr>
          <w:p w:rsidR="00BE6987" w:rsidRDefault="00BE6987">
            <w:pPr>
              <w:rPr>
                <w:sz w:val="2"/>
                <w:szCs w:val="2"/>
              </w:rPr>
            </w:pPr>
          </w:p>
        </w:tc>
        <w:tc>
          <w:tcPr>
            <w:tcW w:w="1613" w:type="dxa"/>
          </w:tcPr>
          <w:p w:rsidR="00BE6987" w:rsidRDefault="00BE6987">
            <w:pPr>
              <w:pStyle w:val="TableParagraph"/>
              <w:spacing w:before="7"/>
              <w:rPr>
                <w:rFonts w:ascii="Cambria"/>
                <w:sz w:val="16"/>
              </w:rPr>
            </w:pPr>
          </w:p>
          <w:p w:rsidR="00BE6987" w:rsidRDefault="00DF44DF">
            <w:pPr>
              <w:pStyle w:val="TableParagraph"/>
              <w:spacing w:before="1"/>
              <w:ind w:left="107"/>
              <w:rPr>
                <w:sz w:val="16"/>
              </w:rPr>
            </w:pPr>
            <w:r>
              <w:rPr>
                <w:sz w:val="16"/>
              </w:rPr>
              <w:t>Creative Thinking</w:t>
            </w:r>
          </w:p>
        </w:tc>
        <w:tc>
          <w:tcPr>
            <w:tcW w:w="1030" w:type="dxa"/>
          </w:tcPr>
          <w:p w:rsidR="00BE6987" w:rsidRDefault="00BE6987">
            <w:pPr>
              <w:pStyle w:val="TableParagraph"/>
              <w:spacing w:before="9"/>
              <w:rPr>
                <w:rFonts w:ascii="Cambria"/>
                <w:sz w:val="20"/>
              </w:rPr>
            </w:pPr>
          </w:p>
          <w:p w:rsidR="00BE6987" w:rsidRDefault="00DF44DF">
            <w:pPr>
              <w:pStyle w:val="TableParagraph"/>
              <w:ind w:left="107"/>
              <w:rPr>
                <w:sz w:val="20"/>
              </w:rPr>
            </w:pPr>
            <w:r>
              <w:rPr>
                <w:w w:val="99"/>
                <w:sz w:val="20"/>
              </w:rPr>
              <w:t>X</w:t>
            </w:r>
          </w:p>
        </w:tc>
        <w:tc>
          <w:tcPr>
            <w:tcW w:w="1080" w:type="dxa"/>
          </w:tcPr>
          <w:p w:rsidR="00BE6987" w:rsidRDefault="00BE6987">
            <w:pPr>
              <w:pStyle w:val="TableParagraph"/>
              <w:rPr>
                <w:rFonts w:ascii="Times New Roman"/>
                <w:sz w:val="20"/>
              </w:rPr>
            </w:pPr>
          </w:p>
        </w:tc>
        <w:tc>
          <w:tcPr>
            <w:tcW w:w="1169" w:type="dxa"/>
          </w:tcPr>
          <w:p w:rsidR="00BE6987" w:rsidRDefault="00871064">
            <w:pPr>
              <w:pStyle w:val="TableParagraph"/>
              <w:ind w:left="107" w:right="348"/>
              <w:jc w:val="both"/>
              <w:rPr>
                <w:sz w:val="20"/>
              </w:rPr>
            </w:pPr>
            <w:r>
              <w:rPr>
                <w:w w:val="95"/>
                <w:sz w:val="20"/>
              </w:rPr>
              <w:t xml:space="preserve">EDUI </w:t>
            </w:r>
            <w:r w:rsidR="00DF44DF">
              <w:rPr>
                <w:w w:val="95"/>
                <w:sz w:val="20"/>
              </w:rPr>
              <w:t xml:space="preserve">610 </w:t>
            </w:r>
            <w:r>
              <w:rPr>
                <w:w w:val="95"/>
                <w:sz w:val="20"/>
              </w:rPr>
              <w:t xml:space="preserve">EDUI </w:t>
            </w:r>
            <w:r w:rsidR="00DF44DF">
              <w:rPr>
                <w:w w:val="95"/>
                <w:sz w:val="20"/>
              </w:rPr>
              <w:t xml:space="preserve">620 </w:t>
            </w:r>
            <w:r>
              <w:rPr>
                <w:w w:val="95"/>
                <w:sz w:val="20"/>
              </w:rPr>
              <w:t xml:space="preserve">EDUI </w:t>
            </w:r>
            <w:r w:rsidR="00DF44DF">
              <w:rPr>
                <w:w w:val="95"/>
                <w:sz w:val="20"/>
              </w:rPr>
              <w:t>693</w:t>
            </w:r>
          </w:p>
        </w:tc>
        <w:tc>
          <w:tcPr>
            <w:tcW w:w="614" w:type="dxa"/>
          </w:tcPr>
          <w:p w:rsidR="00BE6987" w:rsidRDefault="00DF44DF">
            <w:pPr>
              <w:pStyle w:val="TableParagraph"/>
              <w:spacing w:line="243" w:lineRule="exact"/>
              <w:ind w:left="108"/>
              <w:rPr>
                <w:sz w:val="20"/>
              </w:rPr>
            </w:pPr>
            <w:r>
              <w:rPr>
                <w:w w:val="99"/>
                <w:sz w:val="20"/>
              </w:rPr>
              <w:t>X</w:t>
            </w:r>
          </w:p>
        </w:tc>
        <w:tc>
          <w:tcPr>
            <w:tcW w:w="825" w:type="dxa"/>
          </w:tcPr>
          <w:p w:rsidR="00BE6987" w:rsidRDefault="00BE6987">
            <w:pPr>
              <w:pStyle w:val="TableParagraph"/>
              <w:spacing w:before="9"/>
              <w:rPr>
                <w:rFonts w:ascii="Cambria"/>
                <w:sz w:val="20"/>
              </w:rPr>
            </w:pPr>
          </w:p>
          <w:p w:rsidR="00BE6987" w:rsidRDefault="00DF44DF">
            <w:pPr>
              <w:pStyle w:val="TableParagraph"/>
              <w:ind w:left="108" w:right="583"/>
              <w:rPr>
                <w:sz w:val="20"/>
              </w:rPr>
            </w:pPr>
            <w:r>
              <w:rPr>
                <w:sz w:val="20"/>
              </w:rPr>
              <w:t>X X</w:t>
            </w:r>
          </w:p>
        </w:tc>
        <w:tc>
          <w:tcPr>
            <w:tcW w:w="2479" w:type="dxa"/>
          </w:tcPr>
          <w:p w:rsidR="00BE6987" w:rsidRDefault="00DF44DF">
            <w:pPr>
              <w:pStyle w:val="TableParagraph"/>
              <w:numPr>
                <w:ilvl w:val="0"/>
                <w:numId w:val="2"/>
              </w:numPr>
              <w:tabs>
                <w:tab w:val="left" w:pos="512"/>
                <w:tab w:val="left" w:pos="513"/>
              </w:tabs>
              <w:spacing w:line="243" w:lineRule="exact"/>
              <w:rPr>
                <w:sz w:val="20"/>
              </w:rPr>
            </w:pPr>
            <w:r>
              <w:rPr>
                <w:sz w:val="20"/>
              </w:rPr>
              <w:t>Project / rubric</w:t>
            </w:r>
          </w:p>
          <w:p w:rsidR="00BE6987" w:rsidRDefault="00DF44DF">
            <w:pPr>
              <w:pStyle w:val="TableParagraph"/>
              <w:numPr>
                <w:ilvl w:val="0"/>
                <w:numId w:val="2"/>
              </w:numPr>
              <w:tabs>
                <w:tab w:val="left" w:pos="512"/>
                <w:tab w:val="left" w:pos="513"/>
              </w:tabs>
              <w:ind w:right="581"/>
              <w:rPr>
                <w:sz w:val="20"/>
              </w:rPr>
            </w:pPr>
            <w:r>
              <w:rPr>
                <w:sz w:val="20"/>
              </w:rPr>
              <w:t>Website</w:t>
            </w:r>
            <w:r>
              <w:rPr>
                <w:spacing w:val="-5"/>
                <w:sz w:val="20"/>
              </w:rPr>
              <w:t xml:space="preserve"> </w:t>
            </w:r>
            <w:r>
              <w:rPr>
                <w:sz w:val="20"/>
              </w:rPr>
              <w:t>project/ rubric</w:t>
            </w:r>
          </w:p>
          <w:p w:rsidR="00BE6987" w:rsidRDefault="00DF44DF">
            <w:pPr>
              <w:pStyle w:val="TableParagraph"/>
              <w:numPr>
                <w:ilvl w:val="0"/>
                <w:numId w:val="2"/>
              </w:numPr>
              <w:tabs>
                <w:tab w:val="left" w:pos="512"/>
                <w:tab w:val="left" w:pos="513"/>
              </w:tabs>
              <w:spacing w:line="224" w:lineRule="exact"/>
              <w:rPr>
                <w:sz w:val="20"/>
              </w:rPr>
            </w:pPr>
            <w:r>
              <w:rPr>
                <w:sz w:val="20"/>
              </w:rPr>
              <w:t>Exit project/</w:t>
            </w:r>
            <w:r>
              <w:rPr>
                <w:spacing w:val="-2"/>
                <w:sz w:val="20"/>
              </w:rPr>
              <w:t xml:space="preserve"> </w:t>
            </w:r>
            <w:r>
              <w:rPr>
                <w:sz w:val="20"/>
              </w:rPr>
              <w:t>rubric</w:t>
            </w:r>
          </w:p>
        </w:tc>
      </w:tr>
      <w:tr w:rsidR="00BE6987">
        <w:trPr>
          <w:trHeight w:val="650"/>
        </w:trPr>
        <w:tc>
          <w:tcPr>
            <w:tcW w:w="1409" w:type="dxa"/>
            <w:vMerge w:val="restart"/>
          </w:tcPr>
          <w:p w:rsidR="00BE6987" w:rsidRDefault="00BE6987">
            <w:pPr>
              <w:pStyle w:val="TableParagraph"/>
              <w:rPr>
                <w:rFonts w:ascii="Cambria"/>
                <w:sz w:val="18"/>
              </w:rPr>
            </w:pPr>
          </w:p>
          <w:p w:rsidR="00BE6987" w:rsidRDefault="00BE6987">
            <w:pPr>
              <w:pStyle w:val="TableParagraph"/>
              <w:rPr>
                <w:rFonts w:ascii="Cambria"/>
                <w:sz w:val="18"/>
              </w:rPr>
            </w:pPr>
          </w:p>
          <w:p w:rsidR="00BE6987" w:rsidRDefault="00BE6987">
            <w:pPr>
              <w:pStyle w:val="TableParagraph"/>
              <w:rPr>
                <w:rFonts w:ascii="Cambria"/>
                <w:sz w:val="18"/>
              </w:rPr>
            </w:pPr>
          </w:p>
          <w:p w:rsidR="00BE6987" w:rsidRDefault="00BE6987">
            <w:pPr>
              <w:pStyle w:val="TableParagraph"/>
              <w:rPr>
                <w:rFonts w:ascii="Cambria"/>
                <w:sz w:val="18"/>
              </w:rPr>
            </w:pPr>
          </w:p>
          <w:p w:rsidR="00BE6987" w:rsidRDefault="00BE6987">
            <w:pPr>
              <w:pStyle w:val="TableParagraph"/>
              <w:spacing w:before="2"/>
              <w:rPr>
                <w:rFonts w:ascii="Cambria"/>
                <w:sz w:val="20"/>
              </w:rPr>
            </w:pPr>
          </w:p>
          <w:p w:rsidR="00BE6987" w:rsidRDefault="00DF44DF">
            <w:pPr>
              <w:pStyle w:val="TableParagraph"/>
              <w:ind w:left="107"/>
              <w:rPr>
                <w:b/>
                <w:sz w:val="18"/>
              </w:rPr>
            </w:pPr>
            <w:r>
              <w:rPr>
                <w:b/>
                <w:sz w:val="18"/>
              </w:rPr>
              <w:t>Communication</w:t>
            </w:r>
          </w:p>
        </w:tc>
        <w:tc>
          <w:tcPr>
            <w:tcW w:w="1613" w:type="dxa"/>
          </w:tcPr>
          <w:p w:rsidR="00BE6987" w:rsidRDefault="00DF44DF">
            <w:pPr>
              <w:pStyle w:val="TableParagraph"/>
              <w:spacing w:line="278" w:lineRule="auto"/>
              <w:ind w:left="107" w:right="442"/>
              <w:rPr>
                <w:sz w:val="16"/>
              </w:rPr>
            </w:pPr>
            <w:r>
              <w:rPr>
                <w:sz w:val="16"/>
              </w:rPr>
              <w:t>Written Communication</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479"/>
        </w:trPr>
        <w:tc>
          <w:tcPr>
            <w:tcW w:w="1409" w:type="dxa"/>
            <w:vMerge/>
            <w:tcBorders>
              <w:top w:val="nil"/>
            </w:tcBorders>
          </w:tcPr>
          <w:p w:rsidR="00BE6987" w:rsidRDefault="00BE6987">
            <w:pPr>
              <w:rPr>
                <w:sz w:val="2"/>
                <w:szCs w:val="2"/>
              </w:rPr>
            </w:pPr>
          </w:p>
        </w:tc>
        <w:tc>
          <w:tcPr>
            <w:tcW w:w="1613" w:type="dxa"/>
          </w:tcPr>
          <w:p w:rsidR="00BE6987" w:rsidRDefault="00DF44DF">
            <w:pPr>
              <w:pStyle w:val="TableParagraph"/>
              <w:spacing w:before="54"/>
              <w:ind w:left="107"/>
              <w:rPr>
                <w:sz w:val="16"/>
              </w:rPr>
            </w:pPr>
            <w:r>
              <w:rPr>
                <w:sz w:val="16"/>
              </w:rPr>
              <w:t>Oral Communication</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1466"/>
        </w:trPr>
        <w:tc>
          <w:tcPr>
            <w:tcW w:w="1409" w:type="dxa"/>
            <w:vMerge/>
            <w:tcBorders>
              <w:top w:val="nil"/>
            </w:tcBorders>
          </w:tcPr>
          <w:p w:rsidR="00BE6987" w:rsidRDefault="00BE6987">
            <w:pPr>
              <w:rPr>
                <w:sz w:val="2"/>
                <w:szCs w:val="2"/>
              </w:rPr>
            </w:pPr>
          </w:p>
        </w:tc>
        <w:tc>
          <w:tcPr>
            <w:tcW w:w="1613" w:type="dxa"/>
          </w:tcPr>
          <w:p w:rsidR="00BE6987" w:rsidRDefault="00BE6987">
            <w:pPr>
              <w:pStyle w:val="TableParagraph"/>
              <w:rPr>
                <w:rFonts w:ascii="Cambria"/>
                <w:sz w:val="16"/>
              </w:rPr>
            </w:pPr>
          </w:p>
          <w:p w:rsidR="00BE6987" w:rsidRDefault="00BE6987">
            <w:pPr>
              <w:pStyle w:val="TableParagraph"/>
              <w:rPr>
                <w:rFonts w:ascii="Cambria"/>
                <w:sz w:val="16"/>
              </w:rPr>
            </w:pPr>
          </w:p>
          <w:p w:rsidR="00BE6987" w:rsidRDefault="00BE6987">
            <w:pPr>
              <w:pStyle w:val="TableParagraph"/>
              <w:rPr>
                <w:rFonts w:ascii="Cambria"/>
                <w:sz w:val="16"/>
              </w:rPr>
            </w:pPr>
          </w:p>
          <w:p w:rsidR="00BE6987" w:rsidRDefault="00DF44DF">
            <w:pPr>
              <w:pStyle w:val="TableParagraph"/>
              <w:spacing w:before="120"/>
              <w:ind w:left="107"/>
              <w:rPr>
                <w:sz w:val="16"/>
              </w:rPr>
            </w:pPr>
            <w:r>
              <w:rPr>
                <w:sz w:val="16"/>
              </w:rPr>
              <w:t>Information Literacy</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Cambria"/>
                <w:sz w:val="20"/>
              </w:rPr>
            </w:pPr>
          </w:p>
          <w:p w:rsidR="00BE6987" w:rsidRDefault="00BE6987">
            <w:pPr>
              <w:pStyle w:val="TableParagraph"/>
              <w:rPr>
                <w:rFonts w:ascii="Cambria"/>
                <w:sz w:val="20"/>
              </w:rPr>
            </w:pPr>
          </w:p>
          <w:p w:rsidR="00BE6987" w:rsidRDefault="00BE6987">
            <w:pPr>
              <w:pStyle w:val="TableParagraph"/>
              <w:spacing w:before="6"/>
              <w:rPr>
                <w:rFonts w:ascii="Cambria"/>
              </w:rPr>
            </w:pPr>
          </w:p>
          <w:p w:rsidR="00BE6987" w:rsidRDefault="00DF44DF">
            <w:pPr>
              <w:pStyle w:val="TableParagraph"/>
              <w:spacing w:before="1"/>
              <w:ind w:left="153"/>
              <w:rPr>
                <w:sz w:val="20"/>
              </w:rPr>
            </w:pPr>
            <w:r>
              <w:rPr>
                <w:w w:val="99"/>
                <w:sz w:val="20"/>
              </w:rPr>
              <w:t>X</w:t>
            </w:r>
          </w:p>
        </w:tc>
        <w:tc>
          <w:tcPr>
            <w:tcW w:w="1169" w:type="dxa"/>
          </w:tcPr>
          <w:p w:rsidR="00BE6987" w:rsidRDefault="00871064">
            <w:pPr>
              <w:pStyle w:val="TableParagraph"/>
              <w:spacing w:before="1"/>
              <w:ind w:left="107"/>
              <w:rPr>
                <w:sz w:val="20"/>
              </w:rPr>
            </w:pPr>
            <w:r>
              <w:rPr>
                <w:sz w:val="20"/>
              </w:rPr>
              <w:t xml:space="preserve">EDUI </w:t>
            </w:r>
            <w:r w:rsidR="00DF44DF">
              <w:rPr>
                <w:sz w:val="20"/>
              </w:rPr>
              <w:t>640</w:t>
            </w:r>
          </w:p>
          <w:p w:rsidR="00BE6987" w:rsidRDefault="00BE6987">
            <w:pPr>
              <w:pStyle w:val="TableParagraph"/>
              <w:rPr>
                <w:rFonts w:ascii="Cambria"/>
                <w:sz w:val="20"/>
              </w:rPr>
            </w:pPr>
          </w:p>
          <w:p w:rsidR="00BE6987" w:rsidRDefault="00BE6987">
            <w:pPr>
              <w:pStyle w:val="TableParagraph"/>
              <w:rPr>
                <w:rFonts w:ascii="Cambria"/>
                <w:sz w:val="20"/>
              </w:rPr>
            </w:pPr>
          </w:p>
          <w:p w:rsidR="00BE6987" w:rsidRDefault="00BE6987">
            <w:pPr>
              <w:pStyle w:val="TableParagraph"/>
              <w:spacing w:before="4"/>
              <w:rPr>
                <w:rFonts w:ascii="Cambria"/>
              </w:rPr>
            </w:pPr>
          </w:p>
          <w:p w:rsidR="00BE6987" w:rsidRDefault="00871064">
            <w:pPr>
              <w:pStyle w:val="TableParagraph"/>
              <w:ind w:left="107"/>
              <w:rPr>
                <w:sz w:val="20"/>
              </w:rPr>
            </w:pPr>
            <w:r>
              <w:rPr>
                <w:sz w:val="20"/>
              </w:rPr>
              <w:t xml:space="preserve">EDUI </w:t>
            </w:r>
            <w:r w:rsidR="00DF44DF">
              <w:rPr>
                <w:sz w:val="20"/>
              </w:rPr>
              <w:t>693</w:t>
            </w:r>
          </w:p>
        </w:tc>
        <w:tc>
          <w:tcPr>
            <w:tcW w:w="614" w:type="dxa"/>
          </w:tcPr>
          <w:p w:rsidR="00BE6987" w:rsidRDefault="00DF44DF">
            <w:pPr>
              <w:pStyle w:val="TableParagraph"/>
              <w:spacing w:before="1"/>
              <w:ind w:left="108"/>
              <w:rPr>
                <w:sz w:val="20"/>
              </w:rPr>
            </w:pPr>
            <w:r>
              <w:rPr>
                <w:w w:val="99"/>
                <w:sz w:val="20"/>
              </w:rPr>
              <w:t>X</w:t>
            </w:r>
          </w:p>
        </w:tc>
        <w:tc>
          <w:tcPr>
            <w:tcW w:w="825" w:type="dxa"/>
          </w:tcPr>
          <w:p w:rsidR="00BE6987" w:rsidRDefault="00BE6987">
            <w:pPr>
              <w:pStyle w:val="TableParagraph"/>
              <w:rPr>
                <w:rFonts w:ascii="Cambria"/>
                <w:sz w:val="20"/>
              </w:rPr>
            </w:pPr>
          </w:p>
          <w:p w:rsidR="00BE6987" w:rsidRDefault="00BE6987">
            <w:pPr>
              <w:pStyle w:val="TableParagraph"/>
              <w:spacing w:before="7"/>
              <w:rPr>
                <w:rFonts w:ascii="Cambria"/>
                <w:sz w:val="21"/>
              </w:rPr>
            </w:pPr>
          </w:p>
          <w:p w:rsidR="00BE6987" w:rsidRDefault="00DF44DF">
            <w:pPr>
              <w:pStyle w:val="TableParagraph"/>
              <w:spacing w:before="1"/>
              <w:ind w:left="108"/>
              <w:rPr>
                <w:sz w:val="20"/>
              </w:rPr>
            </w:pPr>
            <w:r>
              <w:rPr>
                <w:w w:val="99"/>
                <w:sz w:val="20"/>
              </w:rPr>
              <w:t>X</w:t>
            </w:r>
          </w:p>
        </w:tc>
        <w:tc>
          <w:tcPr>
            <w:tcW w:w="2479" w:type="dxa"/>
          </w:tcPr>
          <w:p w:rsidR="00BE6987" w:rsidRDefault="00DF44DF">
            <w:pPr>
              <w:pStyle w:val="TableParagraph"/>
              <w:numPr>
                <w:ilvl w:val="0"/>
                <w:numId w:val="1"/>
              </w:numPr>
              <w:tabs>
                <w:tab w:val="left" w:pos="514"/>
                <w:tab w:val="left" w:pos="515"/>
              </w:tabs>
              <w:spacing w:before="1"/>
              <w:ind w:right="353"/>
              <w:rPr>
                <w:sz w:val="20"/>
              </w:rPr>
            </w:pPr>
            <w:r>
              <w:rPr>
                <w:sz w:val="20"/>
              </w:rPr>
              <w:t>Zotero bibliography collection/</w:t>
            </w:r>
            <w:r>
              <w:rPr>
                <w:spacing w:val="-2"/>
                <w:sz w:val="20"/>
              </w:rPr>
              <w:t xml:space="preserve"> </w:t>
            </w:r>
            <w:r>
              <w:rPr>
                <w:sz w:val="20"/>
              </w:rPr>
              <w:t>Rubric</w:t>
            </w:r>
          </w:p>
          <w:p w:rsidR="00BE6987" w:rsidRDefault="00DF44DF">
            <w:pPr>
              <w:pStyle w:val="TableParagraph"/>
              <w:numPr>
                <w:ilvl w:val="0"/>
                <w:numId w:val="1"/>
              </w:numPr>
              <w:tabs>
                <w:tab w:val="left" w:pos="514"/>
                <w:tab w:val="left" w:pos="515"/>
              </w:tabs>
              <w:ind w:right="543"/>
              <w:rPr>
                <w:sz w:val="20"/>
              </w:rPr>
            </w:pPr>
            <w:r>
              <w:rPr>
                <w:sz w:val="20"/>
              </w:rPr>
              <w:t>Write a</w:t>
            </w:r>
            <w:r>
              <w:rPr>
                <w:spacing w:val="-6"/>
                <w:sz w:val="20"/>
              </w:rPr>
              <w:t xml:space="preserve"> </w:t>
            </w:r>
            <w:r>
              <w:rPr>
                <w:sz w:val="20"/>
              </w:rPr>
              <w:t>literature review/</w:t>
            </w:r>
            <w:r>
              <w:rPr>
                <w:spacing w:val="-1"/>
                <w:sz w:val="20"/>
              </w:rPr>
              <w:t xml:space="preserve"> </w:t>
            </w:r>
            <w:r>
              <w:rPr>
                <w:sz w:val="20"/>
              </w:rPr>
              <w:t>rubric</w:t>
            </w:r>
          </w:p>
          <w:p w:rsidR="00BE6987" w:rsidRDefault="00DF44DF">
            <w:pPr>
              <w:pStyle w:val="TableParagraph"/>
              <w:numPr>
                <w:ilvl w:val="0"/>
                <w:numId w:val="1"/>
              </w:numPr>
              <w:tabs>
                <w:tab w:val="left" w:pos="514"/>
                <w:tab w:val="left" w:pos="515"/>
              </w:tabs>
              <w:spacing w:line="243" w:lineRule="exact"/>
              <w:rPr>
                <w:sz w:val="20"/>
              </w:rPr>
            </w:pPr>
            <w:r>
              <w:rPr>
                <w:sz w:val="20"/>
              </w:rPr>
              <w:t>Project</w:t>
            </w:r>
            <w:r>
              <w:rPr>
                <w:spacing w:val="-1"/>
                <w:sz w:val="20"/>
              </w:rPr>
              <w:t xml:space="preserve"> </w:t>
            </w:r>
            <w:r>
              <w:rPr>
                <w:sz w:val="20"/>
              </w:rPr>
              <w:t>proposal/</w:t>
            </w:r>
          </w:p>
          <w:p w:rsidR="00BE6987" w:rsidRDefault="00DF44DF">
            <w:pPr>
              <w:pStyle w:val="TableParagraph"/>
              <w:spacing w:line="225" w:lineRule="exact"/>
              <w:ind w:left="514"/>
              <w:rPr>
                <w:sz w:val="20"/>
              </w:rPr>
            </w:pPr>
            <w:r>
              <w:rPr>
                <w:sz w:val="20"/>
              </w:rPr>
              <w:t>rubric</w:t>
            </w:r>
          </w:p>
        </w:tc>
      </w:tr>
      <w:tr w:rsidR="00BE6987">
        <w:trPr>
          <w:trHeight w:val="309"/>
        </w:trPr>
        <w:tc>
          <w:tcPr>
            <w:tcW w:w="1409" w:type="dxa"/>
            <w:vMerge w:val="restart"/>
          </w:tcPr>
          <w:p w:rsidR="00BE6987" w:rsidRDefault="00DF44DF">
            <w:pPr>
              <w:pStyle w:val="TableParagraph"/>
              <w:spacing w:before="87"/>
              <w:ind w:left="107"/>
              <w:rPr>
                <w:b/>
                <w:sz w:val="18"/>
              </w:rPr>
            </w:pPr>
            <w:r>
              <w:rPr>
                <w:b/>
                <w:sz w:val="18"/>
              </w:rPr>
              <w:t>Diversity</w:t>
            </w:r>
          </w:p>
        </w:tc>
        <w:tc>
          <w:tcPr>
            <w:tcW w:w="1613" w:type="dxa"/>
          </w:tcPr>
          <w:p w:rsidR="00BE6987" w:rsidRDefault="00DF44DF">
            <w:pPr>
              <w:pStyle w:val="TableParagraph"/>
              <w:spacing w:before="82"/>
              <w:ind w:left="107"/>
              <w:rPr>
                <w:sz w:val="16"/>
              </w:rPr>
            </w:pPr>
            <w:r>
              <w:rPr>
                <w:sz w:val="16"/>
              </w:rPr>
              <w:t>Diversity</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309"/>
        </w:trPr>
        <w:tc>
          <w:tcPr>
            <w:tcW w:w="1409" w:type="dxa"/>
            <w:vMerge/>
            <w:tcBorders>
              <w:top w:val="nil"/>
            </w:tcBorders>
          </w:tcPr>
          <w:p w:rsidR="00BE6987" w:rsidRDefault="00BE6987">
            <w:pPr>
              <w:rPr>
                <w:sz w:val="2"/>
                <w:szCs w:val="2"/>
              </w:rPr>
            </w:pPr>
          </w:p>
        </w:tc>
        <w:tc>
          <w:tcPr>
            <w:tcW w:w="1613" w:type="dxa"/>
          </w:tcPr>
          <w:p w:rsidR="00BE6987" w:rsidRDefault="00DF44DF">
            <w:pPr>
              <w:pStyle w:val="TableParagraph"/>
              <w:spacing w:before="82"/>
              <w:ind w:left="107"/>
              <w:rPr>
                <w:sz w:val="16"/>
              </w:rPr>
            </w:pPr>
            <w:r>
              <w:rPr>
                <w:sz w:val="16"/>
              </w:rPr>
              <w:t>Social Justice</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525"/>
        </w:trPr>
        <w:tc>
          <w:tcPr>
            <w:tcW w:w="1409" w:type="dxa"/>
            <w:vMerge w:val="restart"/>
          </w:tcPr>
          <w:p w:rsidR="00BE6987" w:rsidRDefault="00BE6987">
            <w:pPr>
              <w:pStyle w:val="TableParagraph"/>
              <w:spacing w:before="5"/>
              <w:rPr>
                <w:rFonts w:ascii="Cambria"/>
                <w:sz w:val="16"/>
              </w:rPr>
            </w:pPr>
          </w:p>
          <w:p w:rsidR="00BE6987" w:rsidRDefault="00DF44DF">
            <w:pPr>
              <w:pStyle w:val="TableParagraph"/>
              <w:ind w:left="107"/>
              <w:rPr>
                <w:b/>
                <w:sz w:val="18"/>
              </w:rPr>
            </w:pPr>
            <w:r>
              <w:rPr>
                <w:b/>
                <w:sz w:val="18"/>
              </w:rPr>
              <w:t>Collaboration</w:t>
            </w:r>
          </w:p>
        </w:tc>
        <w:tc>
          <w:tcPr>
            <w:tcW w:w="1613" w:type="dxa"/>
          </w:tcPr>
          <w:p w:rsidR="00BE6987" w:rsidRDefault="00DF44DF">
            <w:pPr>
              <w:pStyle w:val="TableParagraph"/>
              <w:spacing w:before="48" w:line="220" w:lineRule="atLeast"/>
              <w:ind w:left="107" w:right="315"/>
              <w:rPr>
                <w:sz w:val="16"/>
              </w:rPr>
            </w:pPr>
            <w:r>
              <w:rPr>
                <w:sz w:val="16"/>
              </w:rPr>
              <w:t>Collaboration and Teamwork</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306"/>
        </w:trPr>
        <w:tc>
          <w:tcPr>
            <w:tcW w:w="1409" w:type="dxa"/>
            <w:vMerge/>
            <w:tcBorders>
              <w:top w:val="nil"/>
            </w:tcBorders>
          </w:tcPr>
          <w:p w:rsidR="00BE6987" w:rsidRDefault="00BE6987">
            <w:pPr>
              <w:rPr>
                <w:sz w:val="2"/>
                <w:szCs w:val="2"/>
              </w:rPr>
            </w:pPr>
          </w:p>
        </w:tc>
        <w:tc>
          <w:tcPr>
            <w:tcW w:w="1613" w:type="dxa"/>
          </w:tcPr>
          <w:p w:rsidR="00BE6987" w:rsidRDefault="00DF44DF">
            <w:pPr>
              <w:pStyle w:val="TableParagraph"/>
              <w:spacing w:before="82"/>
              <w:ind w:left="107"/>
              <w:rPr>
                <w:sz w:val="16"/>
              </w:rPr>
            </w:pPr>
            <w:r>
              <w:rPr>
                <w:sz w:val="16"/>
              </w:rPr>
              <w:t>Leadership</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309"/>
        </w:trPr>
        <w:tc>
          <w:tcPr>
            <w:tcW w:w="1409" w:type="dxa"/>
            <w:vMerge w:val="restart"/>
          </w:tcPr>
          <w:p w:rsidR="00BE6987" w:rsidRDefault="00BE6987">
            <w:pPr>
              <w:pStyle w:val="TableParagraph"/>
              <w:rPr>
                <w:rFonts w:ascii="Cambria"/>
                <w:sz w:val="18"/>
              </w:rPr>
            </w:pPr>
          </w:p>
          <w:p w:rsidR="00BE6987" w:rsidRDefault="00BE6987">
            <w:pPr>
              <w:pStyle w:val="TableParagraph"/>
              <w:spacing w:before="2"/>
              <w:rPr>
                <w:rFonts w:ascii="Cambria"/>
                <w:sz w:val="23"/>
              </w:rPr>
            </w:pPr>
          </w:p>
          <w:p w:rsidR="00BE6987" w:rsidRDefault="00DF44DF">
            <w:pPr>
              <w:pStyle w:val="TableParagraph"/>
              <w:spacing w:before="1"/>
              <w:ind w:left="107"/>
              <w:rPr>
                <w:b/>
                <w:sz w:val="18"/>
              </w:rPr>
            </w:pPr>
            <w:r>
              <w:rPr>
                <w:b/>
                <w:sz w:val="18"/>
              </w:rPr>
              <w:t>Sustainability</w:t>
            </w:r>
          </w:p>
        </w:tc>
        <w:tc>
          <w:tcPr>
            <w:tcW w:w="1613" w:type="dxa"/>
          </w:tcPr>
          <w:p w:rsidR="00BE6987" w:rsidRDefault="00DF44DF">
            <w:pPr>
              <w:pStyle w:val="TableParagraph"/>
              <w:spacing w:before="85"/>
              <w:ind w:left="143"/>
              <w:rPr>
                <w:sz w:val="16"/>
              </w:rPr>
            </w:pPr>
            <w:r>
              <w:rPr>
                <w:sz w:val="16"/>
              </w:rPr>
              <w:t>Sustainability</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779"/>
        </w:trPr>
        <w:tc>
          <w:tcPr>
            <w:tcW w:w="1409" w:type="dxa"/>
            <w:vMerge/>
            <w:tcBorders>
              <w:top w:val="nil"/>
            </w:tcBorders>
          </w:tcPr>
          <w:p w:rsidR="00BE6987" w:rsidRDefault="00BE6987">
            <w:pPr>
              <w:rPr>
                <w:sz w:val="2"/>
                <w:szCs w:val="2"/>
              </w:rPr>
            </w:pPr>
          </w:p>
        </w:tc>
        <w:tc>
          <w:tcPr>
            <w:tcW w:w="1613" w:type="dxa"/>
          </w:tcPr>
          <w:p w:rsidR="00BE6987" w:rsidRDefault="00BE6987">
            <w:pPr>
              <w:pStyle w:val="TableParagraph"/>
              <w:rPr>
                <w:rFonts w:ascii="Cambria"/>
                <w:sz w:val="16"/>
              </w:rPr>
            </w:pPr>
          </w:p>
          <w:p w:rsidR="00BE6987" w:rsidRDefault="00DF44DF">
            <w:pPr>
              <w:pStyle w:val="TableParagraph"/>
              <w:spacing w:before="117" w:line="220" w:lineRule="atLeast"/>
              <w:ind w:left="107" w:right="163"/>
              <w:rPr>
                <w:sz w:val="16"/>
              </w:rPr>
            </w:pPr>
            <w:r>
              <w:rPr>
                <w:sz w:val="16"/>
              </w:rPr>
              <w:t>Social Responsibility Citizenship</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r w:rsidR="00BE6987">
        <w:trPr>
          <w:trHeight w:val="309"/>
        </w:trPr>
        <w:tc>
          <w:tcPr>
            <w:tcW w:w="1409" w:type="dxa"/>
            <w:vMerge/>
            <w:tcBorders>
              <w:top w:val="nil"/>
            </w:tcBorders>
          </w:tcPr>
          <w:p w:rsidR="00BE6987" w:rsidRDefault="00BE6987">
            <w:pPr>
              <w:rPr>
                <w:sz w:val="2"/>
                <w:szCs w:val="2"/>
              </w:rPr>
            </w:pPr>
          </w:p>
        </w:tc>
        <w:tc>
          <w:tcPr>
            <w:tcW w:w="1613" w:type="dxa"/>
          </w:tcPr>
          <w:p w:rsidR="00BE6987" w:rsidRDefault="00DF44DF">
            <w:pPr>
              <w:pStyle w:val="TableParagraph"/>
              <w:spacing w:before="85"/>
              <w:ind w:left="107"/>
              <w:rPr>
                <w:sz w:val="16"/>
              </w:rPr>
            </w:pPr>
            <w:r>
              <w:rPr>
                <w:sz w:val="16"/>
              </w:rPr>
              <w:t>Ethics</w:t>
            </w:r>
          </w:p>
        </w:tc>
        <w:tc>
          <w:tcPr>
            <w:tcW w:w="1030" w:type="dxa"/>
          </w:tcPr>
          <w:p w:rsidR="00BE6987" w:rsidRDefault="00BE6987">
            <w:pPr>
              <w:pStyle w:val="TableParagraph"/>
              <w:rPr>
                <w:rFonts w:ascii="Times New Roman"/>
                <w:sz w:val="20"/>
              </w:rPr>
            </w:pPr>
          </w:p>
        </w:tc>
        <w:tc>
          <w:tcPr>
            <w:tcW w:w="1080" w:type="dxa"/>
          </w:tcPr>
          <w:p w:rsidR="00BE6987" w:rsidRDefault="00BE6987">
            <w:pPr>
              <w:pStyle w:val="TableParagraph"/>
              <w:rPr>
                <w:rFonts w:ascii="Times New Roman"/>
                <w:sz w:val="20"/>
              </w:rPr>
            </w:pPr>
          </w:p>
        </w:tc>
        <w:tc>
          <w:tcPr>
            <w:tcW w:w="1169" w:type="dxa"/>
          </w:tcPr>
          <w:p w:rsidR="00BE6987" w:rsidRDefault="00BE6987">
            <w:pPr>
              <w:pStyle w:val="TableParagraph"/>
              <w:rPr>
                <w:rFonts w:ascii="Times New Roman"/>
                <w:sz w:val="20"/>
              </w:rPr>
            </w:pPr>
          </w:p>
        </w:tc>
        <w:tc>
          <w:tcPr>
            <w:tcW w:w="614" w:type="dxa"/>
          </w:tcPr>
          <w:p w:rsidR="00BE6987" w:rsidRDefault="00BE6987">
            <w:pPr>
              <w:pStyle w:val="TableParagraph"/>
              <w:rPr>
                <w:rFonts w:ascii="Times New Roman"/>
                <w:sz w:val="20"/>
              </w:rPr>
            </w:pPr>
          </w:p>
        </w:tc>
        <w:tc>
          <w:tcPr>
            <w:tcW w:w="825" w:type="dxa"/>
          </w:tcPr>
          <w:p w:rsidR="00BE6987" w:rsidRDefault="00BE6987">
            <w:pPr>
              <w:pStyle w:val="TableParagraph"/>
              <w:rPr>
                <w:rFonts w:ascii="Times New Roman"/>
                <w:sz w:val="20"/>
              </w:rPr>
            </w:pPr>
          </w:p>
        </w:tc>
        <w:tc>
          <w:tcPr>
            <w:tcW w:w="2479" w:type="dxa"/>
          </w:tcPr>
          <w:p w:rsidR="00BE6987" w:rsidRDefault="00BE6987">
            <w:pPr>
              <w:pStyle w:val="TableParagraph"/>
              <w:rPr>
                <w:rFonts w:ascii="Times New Roman"/>
                <w:sz w:val="20"/>
              </w:rPr>
            </w:pPr>
          </w:p>
        </w:tc>
      </w:tr>
    </w:tbl>
    <w:p w:rsidR="00DF44DF" w:rsidRDefault="00DF44DF"/>
    <w:sectPr w:rsidR="00DF44DF">
      <w:pgSz w:w="12240" w:h="15840"/>
      <w:pgMar w:top="500" w:right="1000" w:bottom="960" w:left="78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55" w:rsidRDefault="00C64C55">
      <w:r>
        <w:separator/>
      </w:r>
    </w:p>
  </w:endnote>
  <w:endnote w:type="continuationSeparator" w:id="0">
    <w:p w:rsidR="00C64C55" w:rsidRDefault="00C6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3960971"/>
      <w:docPartObj>
        <w:docPartGallery w:val="Page Numbers (Bottom of Page)"/>
        <w:docPartUnique/>
      </w:docPartObj>
    </w:sdtPr>
    <w:sdtContent>
      <w:p w:rsidR="00E347EF" w:rsidRDefault="00E347EF" w:rsidP="00E8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47EF" w:rsidRDefault="00E347EF" w:rsidP="00E34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488237"/>
      <w:docPartObj>
        <w:docPartGallery w:val="Page Numbers (Bottom of Page)"/>
        <w:docPartUnique/>
      </w:docPartObj>
    </w:sdtPr>
    <w:sdtContent>
      <w:p w:rsidR="00E347EF" w:rsidRDefault="00E347EF" w:rsidP="00E8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rsidR="00DF44DF" w:rsidRDefault="00C64C55" w:rsidP="00E347EF">
    <w:pPr>
      <w:pStyle w:val="BodyText"/>
      <w:spacing w:line="14" w:lineRule="auto"/>
      <w:ind w:right="360"/>
      <w:rPr>
        <w:sz w:val="20"/>
      </w:rPr>
    </w:pPr>
    <w:r>
      <w:pict>
        <v:shapetype id="_x0000_t202" coordsize="21600,21600" o:spt="202" path="m,l,21600r21600,l21600,xe">
          <v:stroke joinstyle="miter"/>
          <v:path gradientshapeok="t" o:connecttype="rect"/>
        </v:shapetype>
        <v:shape id="_x0000_s2049" type="#_x0000_t202" alt="" style="position:absolute;margin-left:71pt;margin-top:742.6pt;width:70.9pt;height:14.25pt;z-index:-251658752;mso-wrap-style:square;mso-wrap-edited:f;mso-width-percent:0;mso-height-percent:0;mso-position-horizontal-relative:page;mso-position-vertical-relative:page;mso-width-percent:0;mso-height-percent:0;v-text-anchor:top" filled="f" stroked="f">
          <v:textbox inset="0,0,0,0">
            <w:txbxContent>
              <w:p w:rsidR="00DF44DF" w:rsidRDefault="00DF44DF">
                <w:pPr>
                  <w:spacing w:before="11"/>
                  <w:ind w:left="20"/>
                  <w:rPr>
                    <w:rFonts w:ascii="Times New Roman"/>
                    <w:i/>
                  </w:rPr>
                </w:pPr>
                <w:r>
                  <w:rPr>
                    <w:rFonts w:ascii="Times New Roman"/>
                    <w:i/>
                    <w:color w:val="BEBEBE"/>
                  </w:rPr>
                  <w:t>Created 5/2013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55" w:rsidRDefault="00C64C55">
      <w:r>
        <w:separator/>
      </w:r>
    </w:p>
  </w:footnote>
  <w:footnote w:type="continuationSeparator" w:id="0">
    <w:p w:rsidR="00C64C55" w:rsidRDefault="00C64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673"/>
    <w:multiLevelType w:val="hybridMultilevel"/>
    <w:tmpl w:val="B784C3E8"/>
    <w:lvl w:ilvl="0" w:tplc="41802E10">
      <w:start w:val="1"/>
      <w:numFmt w:val="decimal"/>
      <w:lvlText w:val="%1."/>
      <w:lvlJc w:val="left"/>
      <w:pPr>
        <w:ind w:left="900" w:hanging="240"/>
      </w:pPr>
      <w:rPr>
        <w:rFonts w:hint="default"/>
        <w:spacing w:val="-2"/>
        <w:w w:val="99"/>
        <w:u w:val="thick" w:color="000000"/>
        <w:lang w:val="en-US" w:eastAsia="en-US" w:bidi="en-US"/>
      </w:rPr>
    </w:lvl>
    <w:lvl w:ilvl="1" w:tplc="89D4F704">
      <w:start w:val="1"/>
      <w:numFmt w:val="upperLetter"/>
      <w:lvlText w:val="%2."/>
      <w:lvlJc w:val="left"/>
      <w:pPr>
        <w:ind w:left="953" w:hanging="293"/>
      </w:pPr>
      <w:rPr>
        <w:rFonts w:ascii="Times New Roman" w:eastAsia="Times New Roman" w:hAnsi="Times New Roman" w:cs="Times New Roman" w:hint="default"/>
        <w:b/>
        <w:bCs/>
        <w:spacing w:val="-3"/>
        <w:w w:val="99"/>
        <w:sz w:val="24"/>
        <w:szCs w:val="24"/>
        <w:lang w:val="en-US" w:eastAsia="en-US" w:bidi="en-US"/>
      </w:rPr>
    </w:lvl>
    <w:lvl w:ilvl="2" w:tplc="DB70D886">
      <w:start w:val="1"/>
      <w:numFmt w:val="decimal"/>
      <w:lvlText w:val="(%3)"/>
      <w:lvlJc w:val="left"/>
      <w:pPr>
        <w:ind w:left="660" w:hanging="295"/>
      </w:pPr>
      <w:rPr>
        <w:rFonts w:ascii="Calibri" w:eastAsia="Calibri" w:hAnsi="Calibri" w:cs="Calibri" w:hint="default"/>
        <w:spacing w:val="-1"/>
        <w:w w:val="100"/>
        <w:sz w:val="22"/>
        <w:szCs w:val="22"/>
        <w:lang w:val="en-US" w:eastAsia="en-US" w:bidi="en-US"/>
      </w:rPr>
    </w:lvl>
    <w:lvl w:ilvl="3" w:tplc="156AD6FE">
      <w:numFmt w:val="bullet"/>
      <w:lvlText w:val="•"/>
      <w:lvlJc w:val="left"/>
      <w:pPr>
        <w:ind w:left="2147" w:hanging="295"/>
      </w:pPr>
      <w:rPr>
        <w:rFonts w:hint="default"/>
        <w:lang w:val="en-US" w:eastAsia="en-US" w:bidi="en-US"/>
      </w:rPr>
    </w:lvl>
    <w:lvl w:ilvl="4" w:tplc="58BC93AE">
      <w:numFmt w:val="bullet"/>
      <w:lvlText w:val="•"/>
      <w:lvlJc w:val="left"/>
      <w:pPr>
        <w:ind w:left="3335" w:hanging="295"/>
      </w:pPr>
      <w:rPr>
        <w:rFonts w:hint="default"/>
        <w:lang w:val="en-US" w:eastAsia="en-US" w:bidi="en-US"/>
      </w:rPr>
    </w:lvl>
    <w:lvl w:ilvl="5" w:tplc="08B8E0FE">
      <w:numFmt w:val="bullet"/>
      <w:lvlText w:val="•"/>
      <w:lvlJc w:val="left"/>
      <w:pPr>
        <w:ind w:left="4522" w:hanging="295"/>
      </w:pPr>
      <w:rPr>
        <w:rFonts w:hint="default"/>
        <w:lang w:val="en-US" w:eastAsia="en-US" w:bidi="en-US"/>
      </w:rPr>
    </w:lvl>
    <w:lvl w:ilvl="6" w:tplc="3000C474">
      <w:numFmt w:val="bullet"/>
      <w:lvlText w:val="•"/>
      <w:lvlJc w:val="left"/>
      <w:pPr>
        <w:ind w:left="5710" w:hanging="295"/>
      </w:pPr>
      <w:rPr>
        <w:rFonts w:hint="default"/>
        <w:lang w:val="en-US" w:eastAsia="en-US" w:bidi="en-US"/>
      </w:rPr>
    </w:lvl>
    <w:lvl w:ilvl="7" w:tplc="261EB0F8">
      <w:numFmt w:val="bullet"/>
      <w:lvlText w:val="•"/>
      <w:lvlJc w:val="left"/>
      <w:pPr>
        <w:ind w:left="6897" w:hanging="295"/>
      </w:pPr>
      <w:rPr>
        <w:rFonts w:hint="default"/>
        <w:lang w:val="en-US" w:eastAsia="en-US" w:bidi="en-US"/>
      </w:rPr>
    </w:lvl>
    <w:lvl w:ilvl="8" w:tplc="91AE26E4">
      <w:numFmt w:val="bullet"/>
      <w:lvlText w:val="•"/>
      <w:lvlJc w:val="left"/>
      <w:pPr>
        <w:ind w:left="8085" w:hanging="295"/>
      </w:pPr>
      <w:rPr>
        <w:rFonts w:hint="default"/>
        <w:lang w:val="en-US" w:eastAsia="en-US" w:bidi="en-US"/>
      </w:rPr>
    </w:lvl>
  </w:abstractNum>
  <w:abstractNum w:abstractNumId="1" w15:restartNumberingAfterBreak="0">
    <w:nsid w:val="0F13061D"/>
    <w:multiLevelType w:val="hybridMultilevel"/>
    <w:tmpl w:val="F33E43E0"/>
    <w:lvl w:ilvl="0" w:tplc="BFBE63D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30CDB"/>
    <w:multiLevelType w:val="hybridMultilevel"/>
    <w:tmpl w:val="D8F618C8"/>
    <w:lvl w:ilvl="0" w:tplc="F978FE10">
      <w:start w:val="1"/>
      <w:numFmt w:val="decimal"/>
      <w:lvlText w:val="%1."/>
      <w:lvlJc w:val="left"/>
      <w:pPr>
        <w:ind w:left="1409" w:hanging="720"/>
      </w:pPr>
      <w:rPr>
        <w:rFonts w:ascii="Calibri" w:eastAsia="Calibri" w:hAnsi="Calibri" w:cs="Calibri" w:hint="default"/>
        <w:w w:val="100"/>
        <w:sz w:val="22"/>
        <w:szCs w:val="22"/>
        <w:lang w:val="en-US" w:eastAsia="en-US" w:bidi="en-US"/>
      </w:rPr>
    </w:lvl>
    <w:lvl w:ilvl="1" w:tplc="394452D2">
      <w:start w:val="3"/>
      <w:numFmt w:val="decimal"/>
      <w:lvlText w:val="%2."/>
      <w:lvlJc w:val="left"/>
      <w:pPr>
        <w:ind w:left="1380" w:hanging="360"/>
      </w:pPr>
      <w:rPr>
        <w:rFonts w:ascii="Calibri" w:eastAsia="Calibri" w:hAnsi="Calibri" w:cs="Calibri" w:hint="default"/>
        <w:spacing w:val="-4"/>
        <w:w w:val="100"/>
        <w:sz w:val="24"/>
        <w:szCs w:val="24"/>
        <w:lang w:val="en-US" w:eastAsia="en-US" w:bidi="en-US"/>
      </w:rPr>
    </w:lvl>
    <w:lvl w:ilvl="2" w:tplc="C6C86110">
      <w:numFmt w:val="bullet"/>
      <w:lvlText w:val="•"/>
      <w:lvlJc w:val="left"/>
      <w:pPr>
        <w:ind w:left="2406" w:hanging="360"/>
      </w:pPr>
      <w:rPr>
        <w:rFonts w:hint="default"/>
        <w:lang w:val="en-US" w:eastAsia="en-US" w:bidi="en-US"/>
      </w:rPr>
    </w:lvl>
    <w:lvl w:ilvl="3" w:tplc="04349C44">
      <w:numFmt w:val="bullet"/>
      <w:lvlText w:val="•"/>
      <w:lvlJc w:val="left"/>
      <w:pPr>
        <w:ind w:left="3413" w:hanging="360"/>
      </w:pPr>
      <w:rPr>
        <w:rFonts w:hint="default"/>
        <w:lang w:val="en-US" w:eastAsia="en-US" w:bidi="en-US"/>
      </w:rPr>
    </w:lvl>
    <w:lvl w:ilvl="4" w:tplc="551C72EA">
      <w:numFmt w:val="bullet"/>
      <w:lvlText w:val="•"/>
      <w:lvlJc w:val="left"/>
      <w:pPr>
        <w:ind w:left="4420" w:hanging="360"/>
      </w:pPr>
      <w:rPr>
        <w:rFonts w:hint="default"/>
        <w:lang w:val="en-US" w:eastAsia="en-US" w:bidi="en-US"/>
      </w:rPr>
    </w:lvl>
    <w:lvl w:ilvl="5" w:tplc="F3BE8A7A">
      <w:numFmt w:val="bullet"/>
      <w:lvlText w:val="•"/>
      <w:lvlJc w:val="left"/>
      <w:pPr>
        <w:ind w:left="5426" w:hanging="360"/>
      </w:pPr>
      <w:rPr>
        <w:rFonts w:hint="default"/>
        <w:lang w:val="en-US" w:eastAsia="en-US" w:bidi="en-US"/>
      </w:rPr>
    </w:lvl>
    <w:lvl w:ilvl="6" w:tplc="DAD6ECDA">
      <w:numFmt w:val="bullet"/>
      <w:lvlText w:val="•"/>
      <w:lvlJc w:val="left"/>
      <w:pPr>
        <w:ind w:left="6433" w:hanging="360"/>
      </w:pPr>
      <w:rPr>
        <w:rFonts w:hint="default"/>
        <w:lang w:val="en-US" w:eastAsia="en-US" w:bidi="en-US"/>
      </w:rPr>
    </w:lvl>
    <w:lvl w:ilvl="7" w:tplc="2436A11C">
      <w:numFmt w:val="bullet"/>
      <w:lvlText w:val="•"/>
      <w:lvlJc w:val="left"/>
      <w:pPr>
        <w:ind w:left="7440" w:hanging="360"/>
      </w:pPr>
      <w:rPr>
        <w:rFonts w:hint="default"/>
        <w:lang w:val="en-US" w:eastAsia="en-US" w:bidi="en-US"/>
      </w:rPr>
    </w:lvl>
    <w:lvl w:ilvl="8" w:tplc="565A0B1E">
      <w:numFmt w:val="bullet"/>
      <w:lvlText w:val="•"/>
      <w:lvlJc w:val="left"/>
      <w:pPr>
        <w:ind w:left="8446" w:hanging="360"/>
      </w:pPr>
      <w:rPr>
        <w:rFonts w:hint="default"/>
        <w:lang w:val="en-US" w:eastAsia="en-US" w:bidi="en-US"/>
      </w:rPr>
    </w:lvl>
  </w:abstractNum>
  <w:abstractNum w:abstractNumId="3" w15:restartNumberingAfterBreak="0">
    <w:nsid w:val="12992874"/>
    <w:multiLevelType w:val="hybridMultilevel"/>
    <w:tmpl w:val="325A240E"/>
    <w:lvl w:ilvl="0" w:tplc="15D6F6A4">
      <w:start w:val="1"/>
      <w:numFmt w:val="lowerLetter"/>
      <w:lvlText w:val="%1."/>
      <w:lvlJc w:val="left"/>
      <w:pPr>
        <w:ind w:left="1532" w:hanging="212"/>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14FD71F3"/>
    <w:multiLevelType w:val="hybridMultilevel"/>
    <w:tmpl w:val="8252111C"/>
    <w:lvl w:ilvl="0" w:tplc="D410FB18">
      <w:start w:val="1"/>
      <w:numFmt w:val="decimal"/>
      <w:lvlText w:val="%1."/>
      <w:lvlJc w:val="left"/>
      <w:pPr>
        <w:ind w:left="514" w:hanging="360"/>
      </w:pPr>
      <w:rPr>
        <w:rFonts w:ascii="Calibri" w:eastAsia="Calibri" w:hAnsi="Calibri" w:cs="Calibri" w:hint="default"/>
        <w:spacing w:val="-1"/>
        <w:w w:val="99"/>
        <w:sz w:val="20"/>
        <w:szCs w:val="20"/>
        <w:lang w:val="en-US" w:eastAsia="en-US" w:bidi="en-US"/>
      </w:rPr>
    </w:lvl>
    <w:lvl w:ilvl="1" w:tplc="6654213C">
      <w:numFmt w:val="bullet"/>
      <w:lvlText w:val="•"/>
      <w:lvlJc w:val="left"/>
      <w:pPr>
        <w:ind w:left="714" w:hanging="360"/>
      </w:pPr>
      <w:rPr>
        <w:rFonts w:hint="default"/>
        <w:lang w:val="en-US" w:eastAsia="en-US" w:bidi="en-US"/>
      </w:rPr>
    </w:lvl>
    <w:lvl w:ilvl="2" w:tplc="6B32BBE6">
      <w:numFmt w:val="bullet"/>
      <w:lvlText w:val="•"/>
      <w:lvlJc w:val="left"/>
      <w:pPr>
        <w:ind w:left="909" w:hanging="360"/>
      </w:pPr>
      <w:rPr>
        <w:rFonts w:hint="default"/>
        <w:lang w:val="en-US" w:eastAsia="en-US" w:bidi="en-US"/>
      </w:rPr>
    </w:lvl>
    <w:lvl w:ilvl="3" w:tplc="0BA4EC50">
      <w:numFmt w:val="bullet"/>
      <w:lvlText w:val="•"/>
      <w:lvlJc w:val="left"/>
      <w:pPr>
        <w:ind w:left="1104" w:hanging="360"/>
      </w:pPr>
      <w:rPr>
        <w:rFonts w:hint="default"/>
        <w:lang w:val="en-US" w:eastAsia="en-US" w:bidi="en-US"/>
      </w:rPr>
    </w:lvl>
    <w:lvl w:ilvl="4" w:tplc="4AF8A49E">
      <w:numFmt w:val="bullet"/>
      <w:lvlText w:val="•"/>
      <w:lvlJc w:val="left"/>
      <w:pPr>
        <w:ind w:left="1299" w:hanging="360"/>
      </w:pPr>
      <w:rPr>
        <w:rFonts w:hint="default"/>
        <w:lang w:val="en-US" w:eastAsia="en-US" w:bidi="en-US"/>
      </w:rPr>
    </w:lvl>
    <w:lvl w:ilvl="5" w:tplc="B8F66278">
      <w:numFmt w:val="bullet"/>
      <w:lvlText w:val="•"/>
      <w:lvlJc w:val="left"/>
      <w:pPr>
        <w:ind w:left="1494" w:hanging="360"/>
      </w:pPr>
      <w:rPr>
        <w:rFonts w:hint="default"/>
        <w:lang w:val="en-US" w:eastAsia="en-US" w:bidi="en-US"/>
      </w:rPr>
    </w:lvl>
    <w:lvl w:ilvl="6" w:tplc="14463A3C">
      <w:numFmt w:val="bullet"/>
      <w:lvlText w:val="•"/>
      <w:lvlJc w:val="left"/>
      <w:pPr>
        <w:ind w:left="1689" w:hanging="360"/>
      </w:pPr>
      <w:rPr>
        <w:rFonts w:hint="default"/>
        <w:lang w:val="en-US" w:eastAsia="en-US" w:bidi="en-US"/>
      </w:rPr>
    </w:lvl>
    <w:lvl w:ilvl="7" w:tplc="6B8C6D64">
      <w:numFmt w:val="bullet"/>
      <w:lvlText w:val="•"/>
      <w:lvlJc w:val="left"/>
      <w:pPr>
        <w:ind w:left="1884" w:hanging="360"/>
      </w:pPr>
      <w:rPr>
        <w:rFonts w:hint="default"/>
        <w:lang w:val="en-US" w:eastAsia="en-US" w:bidi="en-US"/>
      </w:rPr>
    </w:lvl>
    <w:lvl w:ilvl="8" w:tplc="F6BE69FC">
      <w:numFmt w:val="bullet"/>
      <w:lvlText w:val="•"/>
      <w:lvlJc w:val="left"/>
      <w:pPr>
        <w:ind w:left="2079" w:hanging="360"/>
      </w:pPr>
      <w:rPr>
        <w:rFonts w:hint="default"/>
        <w:lang w:val="en-US" w:eastAsia="en-US" w:bidi="en-US"/>
      </w:rPr>
    </w:lvl>
  </w:abstractNum>
  <w:abstractNum w:abstractNumId="5" w15:restartNumberingAfterBreak="0">
    <w:nsid w:val="2957364A"/>
    <w:multiLevelType w:val="hybridMultilevel"/>
    <w:tmpl w:val="D6343C42"/>
    <w:lvl w:ilvl="0" w:tplc="15D6F6A4">
      <w:start w:val="1"/>
      <w:numFmt w:val="lowerLetter"/>
      <w:lvlText w:val="%1."/>
      <w:lvlJc w:val="left"/>
      <w:pPr>
        <w:ind w:left="872" w:hanging="212"/>
      </w:pPr>
      <w:rPr>
        <w:rFonts w:ascii="Calibri" w:eastAsia="Calibri" w:hAnsi="Calibri" w:cs="Calibri" w:hint="default"/>
        <w:w w:val="100"/>
        <w:sz w:val="22"/>
        <w:szCs w:val="22"/>
        <w:lang w:val="en-US" w:eastAsia="en-US" w:bidi="en-US"/>
      </w:rPr>
    </w:lvl>
    <w:lvl w:ilvl="1" w:tplc="77B270A0">
      <w:numFmt w:val="bullet"/>
      <w:lvlText w:val="•"/>
      <w:lvlJc w:val="left"/>
      <w:pPr>
        <w:ind w:left="1852" w:hanging="212"/>
      </w:pPr>
      <w:rPr>
        <w:rFonts w:hint="default"/>
        <w:lang w:val="en-US" w:eastAsia="en-US" w:bidi="en-US"/>
      </w:rPr>
    </w:lvl>
    <w:lvl w:ilvl="2" w:tplc="0EA65F34">
      <w:numFmt w:val="bullet"/>
      <w:lvlText w:val="•"/>
      <w:lvlJc w:val="left"/>
      <w:pPr>
        <w:ind w:left="2832" w:hanging="212"/>
      </w:pPr>
      <w:rPr>
        <w:rFonts w:hint="default"/>
        <w:lang w:val="en-US" w:eastAsia="en-US" w:bidi="en-US"/>
      </w:rPr>
    </w:lvl>
    <w:lvl w:ilvl="3" w:tplc="E26ABE02">
      <w:numFmt w:val="bullet"/>
      <w:lvlText w:val="•"/>
      <w:lvlJc w:val="left"/>
      <w:pPr>
        <w:ind w:left="3812" w:hanging="212"/>
      </w:pPr>
      <w:rPr>
        <w:rFonts w:hint="default"/>
        <w:lang w:val="en-US" w:eastAsia="en-US" w:bidi="en-US"/>
      </w:rPr>
    </w:lvl>
    <w:lvl w:ilvl="4" w:tplc="F9CA6E1C">
      <w:numFmt w:val="bullet"/>
      <w:lvlText w:val="•"/>
      <w:lvlJc w:val="left"/>
      <w:pPr>
        <w:ind w:left="4792" w:hanging="212"/>
      </w:pPr>
      <w:rPr>
        <w:rFonts w:hint="default"/>
        <w:lang w:val="en-US" w:eastAsia="en-US" w:bidi="en-US"/>
      </w:rPr>
    </w:lvl>
    <w:lvl w:ilvl="5" w:tplc="8DE059B0">
      <w:numFmt w:val="bullet"/>
      <w:lvlText w:val="•"/>
      <w:lvlJc w:val="left"/>
      <w:pPr>
        <w:ind w:left="5772" w:hanging="212"/>
      </w:pPr>
      <w:rPr>
        <w:rFonts w:hint="default"/>
        <w:lang w:val="en-US" w:eastAsia="en-US" w:bidi="en-US"/>
      </w:rPr>
    </w:lvl>
    <w:lvl w:ilvl="6" w:tplc="1A56B442">
      <w:numFmt w:val="bullet"/>
      <w:lvlText w:val="•"/>
      <w:lvlJc w:val="left"/>
      <w:pPr>
        <w:ind w:left="6752" w:hanging="212"/>
      </w:pPr>
      <w:rPr>
        <w:rFonts w:hint="default"/>
        <w:lang w:val="en-US" w:eastAsia="en-US" w:bidi="en-US"/>
      </w:rPr>
    </w:lvl>
    <w:lvl w:ilvl="7" w:tplc="B8E6DC1E">
      <w:numFmt w:val="bullet"/>
      <w:lvlText w:val="•"/>
      <w:lvlJc w:val="left"/>
      <w:pPr>
        <w:ind w:left="7732" w:hanging="212"/>
      </w:pPr>
      <w:rPr>
        <w:rFonts w:hint="default"/>
        <w:lang w:val="en-US" w:eastAsia="en-US" w:bidi="en-US"/>
      </w:rPr>
    </w:lvl>
    <w:lvl w:ilvl="8" w:tplc="1F8231D6">
      <w:numFmt w:val="bullet"/>
      <w:lvlText w:val="•"/>
      <w:lvlJc w:val="left"/>
      <w:pPr>
        <w:ind w:left="8712" w:hanging="212"/>
      </w:pPr>
      <w:rPr>
        <w:rFonts w:hint="default"/>
        <w:lang w:val="en-US" w:eastAsia="en-US" w:bidi="en-US"/>
      </w:rPr>
    </w:lvl>
  </w:abstractNum>
  <w:abstractNum w:abstractNumId="6" w15:restartNumberingAfterBreak="0">
    <w:nsid w:val="2E60467F"/>
    <w:multiLevelType w:val="hybridMultilevel"/>
    <w:tmpl w:val="4FBEBEFC"/>
    <w:lvl w:ilvl="0" w:tplc="62EC76A8">
      <w:start w:val="1"/>
      <w:numFmt w:val="lowerLetter"/>
      <w:lvlText w:val="%1."/>
      <w:lvlJc w:val="left"/>
      <w:pPr>
        <w:ind w:left="660" w:hanging="212"/>
      </w:pPr>
      <w:rPr>
        <w:rFonts w:ascii="Calibri" w:eastAsia="Calibri" w:hAnsi="Calibri" w:cs="Calibri" w:hint="default"/>
        <w:w w:val="100"/>
        <w:sz w:val="22"/>
        <w:szCs w:val="22"/>
        <w:lang w:val="en-US" w:eastAsia="en-US" w:bidi="en-US"/>
      </w:rPr>
    </w:lvl>
    <w:lvl w:ilvl="1" w:tplc="979A7E70">
      <w:numFmt w:val="bullet"/>
      <w:lvlText w:val="•"/>
      <w:lvlJc w:val="left"/>
      <w:pPr>
        <w:ind w:left="1640" w:hanging="212"/>
      </w:pPr>
      <w:rPr>
        <w:rFonts w:hint="default"/>
        <w:lang w:val="en-US" w:eastAsia="en-US" w:bidi="en-US"/>
      </w:rPr>
    </w:lvl>
    <w:lvl w:ilvl="2" w:tplc="3104C9CC">
      <w:numFmt w:val="bullet"/>
      <w:lvlText w:val="•"/>
      <w:lvlJc w:val="left"/>
      <w:pPr>
        <w:ind w:left="2620" w:hanging="212"/>
      </w:pPr>
      <w:rPr>
        <w:rFonts w:hint="default"/>
        <w:lang w:val="en-US" w:eastAsia="en-US" w:bidi="en-US"/>
      </w:rPr>
    </w:lvl>
    <w:lvl w:ilvl="3" w:tplc="2DA43262">
      <w:numFmt w:val="bullet"/>
      <w:lvlText w:val="•"/>
      <w:lvlJc w:val="left"/>
      <w:pPr>
        <w:ind w:left="3600" w:hanging="212"/>
      </w:pPr>
      <w:rPr>
        <w:rFonts w:hint="default"/>
        <w:lang w:val="en-US" w:eastAsia="en-US" w:bidi="en-US"/>
      </w:rPr>
    </w:lvl>
    <w:lvl w:ilvl="4" w:tplc="569E4928">
      <w:numFmt w:val="bullet"/>
      <w:lvlText w:val="•"/>
      <w:lvlJc w:val="left"/>
      <w:pPr>
        <w:ind w:left="4580" w:hanging="212"/>
      </w:pPr>
      <w:rPr>
        <w:rFonts w:hint="default"/>
        <w:lang w:val="en-US" w:eastAsia="en-US" w:bidi="en-US"/>
      </w:rPr>
    </w:lvl>
    <w:lvl w:ilvl="5" w:tplc="18782928">
      <w:numFmt w:val="bullet"/>
      <w:lvlText w:val="•"/>
      <w:lvlJc w:val="left"/>
      <w:pPr>
        <w:ind w:left="5560" w:hanging="212"/>
      </w:pPr>
      <w:rPr>
        <w:rFonts w:hint="default"/>
        <w:lang w:val="en-US" w:eastAsia="en-US" w:bidi="en-US"/>
      </w:rPr>
    </w:lvl>
    <w:lvl w:ilvl="6" w:tplc="3C643D68">
      <w:numFmt w:val="bullet"/>
      <w:lvlText w:val="•"/>
      <w:lvlJc w:val="left"/>
      <w:pPr>
        <w:ind w:left="6540" w:hanging="212"/>
      </w:pPr>
      <w:rPr>
        <w:rFonts w:hint="default"/>
        <w:lang w:val="en-US" w:eastAsia="en-US" w:bidi="en-US"/>
      </w:rPr>
    </w:lvl>
    <w:lvl w:ilvl="7" w:tplc="4AA619CC">
      <w:numFmt w:val="bullet"/>
      <w:lvlText w:val="•"/>
      <w:lvlJc w:val="left"/>
      <w:pPr>
        <w:ind w:left="7520" w:hanging="212"/>
      </w:pPr>
      <w:rPr>
        <w:rFonts w:hint="default"/>
        <w:lang w:val="en-US" w:eastAsia="en-US" w:bidi="en-US"/>
      </w:rPr>
    </w:lvl>
    <w:lvl w:ilvl="8" w:tplc="04580674">
      <w:numFmt w:val="bullet"/>
      <w:lvlText w:val="•"/>
      <w:lvlJc w:val="left"/>
      <w:pPr>
        <w:ind w:left="8500" w:hanging="212"/>
      </w:pPr>
      <w:rPr>
        <w:rFonts w:hint="default"/>
        <w:lang w:val="en-US" w:eastAsia="en-US" w:bidi="en-US"/>
      </w:rPr>
    </w:lvl>
  </w:abstractNum>
  <w:abstractNum w:abstractNumId="7" w15:restartNumberingAfterBreak="0">
    <w:nsid w:val="34AB4CDE"/>
    <w:multiLevelType w:val="hybridMultilevel"/>
    <w:tmpl w:val="4ED0F732"/>
    <w:lvl w:ilvl="0" w:tplc="BDAAD9C2">
      <w:numFmt w:val="bullet"/>
      <w:lvlText w:val="●"/>
      <w:lvlJc w:val="left"/>
      <w:pPr>
        <w:ind w:left="660" w:hanging="185"/>
      </w:pPr>
      <w:rPr>
        <w:rFonts w:hint="default"/>
        <w:w w:val="100"/>
        <w:lang w:val="en-US" w:eastAsia="en-US" w:bidi="en-US"/>
      </w:rPr>
    </w:lvl>
    <w:lvl w:ilvl="1" w:tplc="7200DAF0">
      <w:numFmt w:val="bullet"/>
      <w:lvlText w:val="•"/>
      <w:lvlJc w:val="left"/>
      <w:pPr>
        <w:ind w:left="1640" w:hanging="185"/>
      </w:pPr>
      <w:rPr>
        <w:rFonts w:hint="default"/>
        <w:lang w:val="en-US" w:eastAsia="en-US" w:bidi="en-US"/>
      </w:rPr>
    </w:lvl>
    <w:lvl w:ilvl="2" w:tplc="B08452EC">
      <w:numFmt w:val="bullet"/>
      <w:lvlText w:val="•"/>
      <w:lvlJc w:val="left"/>
      <w:pPr>
        <w:ind w:left="2620" w:hanging="185"/>
      </w:pPr>
      <w:rPr>
        <w:rFonts w:hint="default"/>
        <w:lang w:val="en-US" w:eastAsia="en-US" w:bidi="en-US"/>
      </w:rPr>
    </w:lvl>
    <w:lvl w:ilvl="3" w:tplc="9AE60C1A">
      <w:numFmt w:val="bullet"/>
      <w:lvlText w:val="•"/>
      <w:lvlJc w:val="left"/>
      <w:pPr>
        <w:ind w:left="3600" w:hanging="185"/>
      </w:pPr>
      <w:rPr>
        <w:rFonts w:hint="default"/>
        <w:lang w:val="en-US" w:eastAsia="en-US" w:bidi="en-US"/>
      </w:rPr>
    </w:lvl>
    <w:lvl w:ilvl="4" w:tplc="BE08F432">
      <w:numFmt w:val="bullet"/>
      <w:lvlText w:val="•"/>
      <w:lvlJc w:val="left"/>
      <w:pPr>
        <w:ind w:left="4580" w:hanging="185"/>
      </w:pPr>
      <w:rPr>
        <w:rFonts w:hint="default"/>
        <w:lang w:val="en-US" w:eastAsia="en-US" w:bidi="en-US"/>
      </w:rPr>
    </w:lvl>
    <w:lvl w:ilvl="5" w:tplc="D0166A42">
      <w:numFmt w:val="bullet"/>
      <w:lvlText w:val="•"/>
      <w:lvlJc w:val="left"/>
      <w:pPr>
        <w:ind w:left="5560" w:hanging="185"/>
      </w:pPr>
      <w:rPr>
        <w:rFonts w:hint="default"/>
        <w:lang w:val="en-US" w:eastAsia="en-US" w:bidi="en-US"/>
      </w:rPr>
    </w:lvl>
    <w:lvl w:ilvl="6" w:tplc="CF160A1C">
      <w:numFmt w:val="bullet"/>
      <w:lvlText w:val="•"/>
      <w:lvlJc w:val="left"/>
      <w:pPr>
        <w:ind w:left="6540" w:hanging="185"/>
      </w:pPr>
      <w:rPr>
        <w:rFonts w:hint="default"/>
        <w:lang w:val="en-US" w:eastAsia="en-US" w:bidi="en-US"/>
      </w:rPr>
    </w:lvl>
    <w:lvl w:ilvl="7" w:tplc="47CAA262">
      <w:numFmt w:val="bullet"/>
      <w:lvlText w:val="•"/>
      <w:lvlJc w:val="left"/>
      <w:pPr>
        <w:ind w:left="7520" w:hanging="185"/>
      </w:pPr>
      <w:rPr>
        <w:rFonts w:hint="default"/>
        <w:lang w:val="en-US" w:eastAsia="en-US" w:bidi="en-US"/>
      </w:rPr>
    </w:lvl>
    <w:lvl w:ilvl="8" w:tplc="0750C74A">
      <w:numFmt w:val="bullet"/>
      <w:lvlText w:val="•"/>
      <w:lvlJc w:val="left"/>
      <w:pPr>
        <w:ind w:left="8500" w:hanging="185"/>
      </w:pPr>
      <w:rPr>
        <w:rFonts w:hint="default"/>
        <w:lang w:val="en-US" w:eastAsia="en-US" w:bidi="en-US"/>
      </w:rPr>
    </w:lvl>
  </w:abstractNum>
  <w:abstractNum w:abstractNumId="8" w15:restartNumberingAfterBreak="0">
    <w:nsid w:val="34F27288"/>
    <w:multiLevelType w:val="hybridMultilevel"/>
    <w:tmpl w:val="393AB780"/>
    <w:lvl w:ilvl="0" w:tplc="567408B0">
      <w:start w:val="1"/>
      <w:numFmt w:val="decimal"/>
      <w:lvlText w:val="%1."/>
      <w:lvlJc w:val="left"/>
      <w:pPr>
        <w:ind w:left="512" w:hanging="360"/>
      </w:pPr>
      <w:rPr>
        <w:rFonts w:ascii="Calibri" w:eastAsia="Calibri" w:hAnsi="Calibri" w:cs="Calibri" w:hint="default"/>
        <w:spacing w:val="-1"/>
        <w:w w:val="99"/>
        <w:sz w:val="20"/>
        <w:szCs w:val="20"/>
        <w:lang w:val="en-US" w:eastAsia="en-US" w:bidi="en-US"/>
      </w:rPr>
    </w:lvl>
    <w:lvl w:ilvl="1" w:tplc="BA5AB832">
      <w:numFmt w:val="bullet"/>
      <w:lvlText w:val="•"/>
      <w:lvlJc w:val="left"/>
      <w:pPr>
        <w:ind w:left="714" w:hanging="360"/>
      </w:pPr>
      <w:rPr>
        <w:rFonts w:hint="default"/>
        <w:lang w:val="en-US" w:eastAsia="en-US" w:bidi="en-US"/>
      </w:rPr>
    </w:lvl>
    <w:lvl w:ilvl="2" w:tplc="D5C2F8CC">
      <w:numFmt w:val="bullet"/>
      <w:lvlText w:val="•"/>
      <w:lvlJc w:val="left"/>
      <w:pPr>
        <w:ind w:left="909" w:hanging="360"/>
      </w:pPr>
      <w:rPr>
        <w:rFonts w:hint="default"/>
        <w:lang w:val="en-US" w:eastAsia="en-US" w:bidi="en-US"/>
      </w:rPr>
    </w:lvl>
    <w:lvl w:ilvl="3" w:tplc="67D48A28">
      <w:numFmt w:val="bullet"/>
      <w:lvlText w:val="•"/>
      <w:lvlJc w:val="left"/>
      <w:pPr>
        <w:ind w:left="1104" w:hanging="360"/>
      </w:pPr>
      <w:rPr>
        <w:rFonts w:hint="default"/>
        <w:lang w:val="en-US" w:eastAsia="en-US" w:bidi="en-US"/>
      </w:rPr>
    </w:lvl>
    <w:lvl w:ilvl="4" w:tplc="B680CAB2">
      <w:numFmt w:val="bullet"/>
      <w:lvlText w:val="•"/>
      <w:lvlJc w:val="left"/>
      <w:pPr>
        <w:ind w:left="1299" w:hanging="360"/>
      </w:pPr>
      <w:rPr>
        <w:rFonts w:hint="default"/>
        <w:lang w:val="en-US" w:eastAsia="en-US" w:bidi="en-US"/>
      </w:rPr>
    </w:lvl>
    <w:lvl w:ilvl="5" w:tplc="B246A3B0">
      <w:numFmt w:val="bullet"/>
      <w:lvlText w:val="•"/>
      <w:lvlJc w:val="left"/>
      <w:pPr>
        <w:ind w:left="1494" w:hanging="360"/>
      </w:pPr>
      <w:rPr>
        <w:rFonts w:hint="default"/>
        <w:lang w:val="en-US" w:eastAsia="en-US" w:bidi="en-US"/>
      </w:rPr>
    </w:lvl>
    <w:lvl w:ilvl="6" w:tplc="4A5616AE">
      <w:numFmt w:val="bullet"/>
      <w:lvlText w:val="•"/>
      <w:lvlJc w:val="left"/>
      <w:pPr>
        <w:ind w:left="1689" w:hanging="360"/>
      </w:pPr>
      <w:rPr>
        <w:rFonts w:hint="default"/>
        <w:lang w:val="en-US" w:eastAsia="en-US" w:bidi="en-US"/>
      </w:rPr>
    </w:lvl>
    <w:lvl w:ilvl="7" w:tplc="4FC0F512">
      <w:numFmt w:val="bullet"/>
      <w:lvlText w:val="•"/>
      <w:lvlJc w:val="left"/>
      <w:pPr>
        <w:ind w:left="1884" w:hanging="360"/>
      </w:pPr>
      <w:rPr>
        <w:rFonts w:hint="default"/>
        <w:lang w:val="en-US" w:eastAsia="en-US" w:bidi="en-US"/>
      </w:rPr>
    </w:lvl>
    <w:lvl w:ilvl="8" w:tplc="4FEC7242">
      <w:numFmt w:val="bullet"/>
      <w:lvlText w:val="•"/>
      <w:lvlJc w:val="left"/>
      <w:pPr>
        <w:ind w:left="2079" w:hanging="360"/>
      </w:pPr>
      <w:rPr>
        <w:rFonts w:hint="default"/>
        <w:lang w:val="en-US" w:eastAsia="en-US" w:bidi="en-US"/>
      </w:rPr>
    </w:lvl>
  </w:abstractNum>
  <w:abstractNum w:abstractNumId="9" w15:restartNumberingAfterBreak="0">
    <w:nsid w:val="3B8F0F52"/>
    <w:multiLevelType w:val="hybridMultilevel"/>
    <w:tmpl w:val="E3667360"/>
    <w:lvl w:ilvl="0" w:tplc="BC908204">
      <w:numFmt w:val="bullet"/>
      <w:lvlText w:val="●"/>
      <w:lvlJc w:val="left"/>
      <w:pPr>
        <w:ind w:left="302" w:hanging="200"/>
      </w:pPr>
      <w:rPr>
        <w:rFonts w:ascii="Calibri" w:eastAsia="Calibri" w:hAnsi="Calibri" w:cs="Calibri" w:hint="default"/>
        <w:w w:val="100"/>
        <w:sz w:val="24"/>
        <w:szCs w:val="24"/>
        <w:lang w:val="en-US" w:eastAsia="en-US" w:bidi="en-US"/>
      </w:rPr>
    </w:lvl>
    <w:lvl w:ilvl="1" w:tplc="76A04026">
      <w:numFmt w:val="bullet"/>
      <w:lvlText w:val="•"/>
      <w:lvlJc w:val="left"/>
      <w:pPr>
        <w:ind w:left="1226" w:hanging="200"/>
      </w:pPr>
      <w:rPr>
        <w:rFonts w:hint="default"/>
        <w:lang w:val="en-US" w:eastAsia="en-US" w:bidi="en-US"/>
      </w:rPr>
    </w:lvl>
    <w:lvl w:ilvl="2" w:tplc="5768A4F6">
      <w:numFmt w:val="bullet"/>
      <w:lvlText w:val="•"/>
      <w:lvlJc w:val="left"/>
      <w:pPr>
        <w:ind w:left="2153" w:hanging="200"/>
      </w:pPr>
      <w:rPr>
        <w:rFonts w:hint="default"/>
        <w:lang w:val="en-US" w:eastAsia="en-US" w:bidi="en-US"/>
      </w:rPr>
    </w:lvl>
    <w:lvl w:ilvl="3" w:tplc="DA76A380">
      <w:numFmt w:val="bullet"/>
      <w:lvlText w:val="•"/>
      <w:lvlJc w:val="left"/>
      <w:pPr>
        <w:ind w:left="3080" w:hanging="200"/>
      </w:pPr>
      <w:rPr>
        <w:rFonts w:hint="default"/>
        <w:lang w:val="en-US" w:eastAsia="en-US" w:bidi="en-US"/>
      </w:rPr>
    </w:lvl>
    <w:lvl w:ilvl="4" w:tplc="F24A9D52">
      <w:numFmt w:val="bullet"/>
      <w:lvlText w:val="•"/>
      <w:lvlJc w:val="left"/>
      <w:pPr>
        <w:ind w:left="4007" w:hanging="200"/>
      </w:pPr>
      <w:rPr>
        <w:rFonts w:hint="default"/>
        <w:lang w:val="en-US" w:eastAsia="en-US" w:bidi="en-US"/>
      </w:rPr>
    </w:lvl>
    <w:lvl w:ilvl="5" w:tplc="BC0816D8">
      <w:numFmt w:val="bullet"/>
      <w:lvlText w:val="•"/>
      <w:lvlJc w:val="left"/>
      <w:pPr>
        <w:ind w:left="4934" w:hanging="200"/>
      </w:pPr>
      <w:rPr>
        <w:rFonts w:hint="default"/>
        <w:lang w:val="en-US" w:eastAsia="en-US" w:bidi="en-US"/>
      </w:rPr>
    </w:lvl>
    <w:lvl w:ilvl="6" w:tplc="BC80093A">
      <w:numFmt w:val="bullet"/>
      <w:lvlText w:val="•"/>
      <w:lvlJc w:val="left"/>
      <w:pPr>
        <w:ind w:left="5861" w:hanging="200"/>
      </w:pPr>
      <w:rPr>
        <w:rFonts w:hint="default"/>
        <w:lang w:val="en-US" w:eastAsia="en-US" w:bidi="en-US"/>
      </w:rPr>
    </w:lvl>
    <w:lvl w:ilvl="7" w:tplc="4EDE1EBA">
      <w:numFmt w:val="bullet"/>
      <w:lvlText w:val="•"/>
      <w:lvlJc w:val="left"/>
      <w:pPr>
        <w:ind w:left="6787" w:hanging="200"/>
      </w:pPr>
      <w:rPr>
        <w:rFonts w:hint="default"/>
        <w:lang w:val="en-US" w:eastAsia="en-US" w:bidi="en-US"/>
      </w:rPr>
    </w:lvl>
    <w:lvl w:ilvl="8" w:tplc="326836E2">
      <w:numFmt w:val="bullet"/>
      <w:lvlText w:val="•"/>
      <w:lvlJc w:val="left"/>
      <w:pPr>
        <w:ind w:left="7714" w:hanging="200"/>
      </w:pPr>
      <w:rPr>
        <w:rFonts w:hint="default"/>
        <w:lang w:val="en-US" w:eastAsia="en-US" w:bidi="en-US"/>
      </w:rPr>
    </w:lvl>
  </w:abstractNum>
  <w:abstractNum w:abstractNumId="10" w15:restartNumberingAfterBreak="0">
    <w:nsid w:val="69943104"/>
    <w:multiLevelType w:val="hybridMultilevel"/>
    <w:tmpl w:val="37EE1EAE"/>
    <w:lvl w:ilvl="0" w:tplc="5C3E3F32">
      <w:start w:val="3"/>
      <w:numFmt w:val="decimal"/>
      <w:lvlText w:val="%1."/>
      <w:lvlJc w:val="left"/>
      <w:pPr>
        <w:ind w:left="900" w:hanging="240"/>
      </w:pPr>
      <w:rPr>
        <w:rFonts w:hint="default"/>
        <w:spacing w:val="-2"/>
        <w:w w:val="99"/>
        <w:u w:val="thick" w:color="000000"/>
        <w:lang w:val="en-US" w:eastAsia="en-US" w:bidi="en-US"/>
      </w:rPr>
    </w:lvl>
    <w:lvl w:ilvl="1" w:tplc="CB8687CC">
      <w:numFmt w:val="bullet"/>
      <w:lvlText w:val=""/>
      <w:lvlJc w:val="left"/>
      <w:pPr>
        <w:ind w:left="1380" w:hanging="360"/>
      </w:pPr>
      <w:rPr>
        <w:rFonts w:ascii="Symbol" w:eastAsia="Symbol" w:hAnsi="Symbol" w:cs="Symbol" w:hint="default"/>
        <w:w w:val="76"/>
        <w:sz w:val="22"/>
        <w:szCs w:val="22"/>
        <w:lang w:val="en-US" w:eastAsia="en-US" w:bidi="en-US"/>
      </w:rPr>
    </w:lvl>
    <w:lvl w:ilvl="2" w:tplc="440271F8">
      <w:numFmt w:val="bullet"/>
      <w:lvlText w:val="•"/>
      <w:lvlJc w:val="left"/>
      <w:pPr>
        <w:ind w:left="1680" w:hanging="360"/>
      </w:pPr>
      <w:rPr>
        <w:rFonts w:hint="default"/>
        <w:lang w:val="en-US" w:eastAsia="en-US" w:bidi="en-US"/>
      </w:rPr>
    </w:lvl>
    <w:lvl w:ilvl="3" w:tplc="B8EA623A">
      <w:numFmt w:val="bullet"/>
      <w:lvlText w:val="•"/>
      <w:lvlJc w:val="left"/>
      <w:pPr>
        <w:ind w:left="2777" w:hanging="360"/>
      </w:pPr>
      <w:rPr>
        <w:rFonts w:hint="default"/>
        <w:lang w:val="en-US" w:eastAsia="en-US" w:bidi="en-US"/>
      </w:rPr>
    </w:lvl>
    <w:lvl w:ilvl="4" w:tplc="D7F68584">
      <w:numFmt w:val="bullet"/>
      <w:lvlText w:val="•"/>
      <w:lvlJc w:val="left"/>
      <w:pPr>
        <w:ind w:left="3875" w:hanging="360"/>
      </w:pPr>
      <w:rPr>
        <w:rFonts w:hint="default"/>
        <w:lang w:val="en-US" w:eastAsia="en-US" w:bidi="en-US"/>
      </w:rPr>
    </w:lvl>
    <w:lvl w:ilvl="5" w:tplc="8494875E">
      <w:numFmt w:val="bullet"/>
      <w:lvlText w:val="•"/>
      <w:lvlJc w:val="left"/>
      <w:pPr>
        <w:ind w:left="4972" w:hanging="360"/>
      </w:pPr>
      <w:rPr>
        <w:rFonts w:hint="default"/>
        <w:lang w:val="en-US" w:eastAsia="en-US" w:bidi="en-US"/>
      </w:rPr>
    </w:lvl>
    <w:lvl w:ilvl="6" w:tplc="CA582F6C">
      <w:numFmt w:val="bullet"/>
      <w:lvlText w:val="•"/>
      <w:lvlJc w:val="left"/>
      <w:pPr>
        <w:ind w:left="6070" w:hanging="360"/>
      </w:pPr>
      <w:rPr>
        <w:rFonts w:hint="default"/>
        <w:lang w:val="en-US" w:eastAsia="en-US" w:bidi="en-US"/>
      </w:rPr>
    </w:lvl>
    <w:lvl w:ilvl="7" w:tplc="98EE56E6">
      <w:numFmt w:val="bullet"/>
      <w:lvlText w:val="•"/>
      <w:lvlJc w:val="left"/>
      <w:pPr>
        <w:ind w:left="7167" w:hanging="360"/>
      </w:pPr>
      <w:rPr>
        <w:rFonts w:hint="default"/>
        <w:lang w:val="en-US" w:eastAsia="en-US" w:bidi="en-US"/>
      </w:rPr>
    </w:lvl>
    <w:lvl w:ilvl="8" w:tplc="1A4E8FCE">
      <w:numFmt w:val="bullet"/>
      <w:lvlText w:val="•"/>
      <w:lvlJc w:val="left"/>
      <w:pPr>
        <w:ind w:left="8265" w:hanging="360"/>
      </w:pPr>
      <w:rPr>
        <w:rFonts w:hint="default"/>
        <w:lang w:val="en-US" w:eastAsia="en-US" w:bidi="en-US"/>
      </w:rPr>
    </w:lvl>
  </w:abstractNum>
  <w:abstractNum w:abstractNumId="11" w15:restartNumberingAfterBreak="0">
    <w:nsid w:val="6F3F208C"/>
    <w:multiLevelType w:val="hybridMultilevel"/>
    <w:tmpl w:val="91AE485A"/>
    <w:lvl w:ilvl="0" w:tplc="085E5D5C">
      <w:start w:val="1"/>
      <w:numFmt w:val="decimal"/>
      <w:lvlText w:val="%1."/>
      <w:lvlJc w:val="left"/>
      <w:pPr>
        <w:ind w:left="823" w:hanging="360"/>
      </w:pPr>
      <w:rPr>
        <w:rFonts w:ascii="Calibri" w:eastAsia="Calibri" w:hAnsi="Calibri" w:cs="Calibri" w:hint="default"/>
        <w:spacing w:val="-4"/>
        <w:w w:val="100"/>
        <w:sz w:val="24"/>
        <w:szCs w:val="24"/>
        <w:lang w:val="en-US" w:eastAsia="en-US" w:bidi="en-US"/>
      </w:rPr>
    </w:lvl>
    <w:lvl w:ilvl="1" w:tplc="FEC8EDF4">
      <w:numFmt w:val="bullet"/>
      <w:lvlText w:val="•"/>
      <w:lvlJc w:val="left"/>
      <w:pPr>
        <w:ind w:left="1694" w:hanging="360"/>
      </w:pPr>
      <w:rPr>
        <w:rFonts w:hint="default"/>
        <w:lang w:val="en-US" w:eastAsia="en-US" w:bidi="en-US"/>
      </w:rPr>
    </w:lvl>
    <w:lvl w:ilvl="2" w:tplc="473A025A">
      <w:numFmt w:val="bullet"/>
      <w:lvlText w:val="•"/>
      <w:lvlJc w:val="left"/>
      <w:pPr>
        <w:ind w:left="2569" w:hanging="360"/>
      </w:pPr>
      <w:rPr>
        <w:rFonts w:hint="default"/>
        <w:lang w:val="en-US" w:eastAsia="en-US" w:bidi="en-US"/>
      </w:rPr>
    </w:lvl>
    <w:lvl w:ilvl="3" w:tplc="81EEF6E6">
      <w:numFmt w:val="bullet"/>
      <w:lvlText w:val="•"/>
      <w:lvlJc w:val="left"/>
      <w:pPr>
        <w:ind w:left="3444" w:hanging="360"/>
      </w:pPr>
      <w:rPr>
        <w:rFonts w:hint="default"/>
        <w:lang w:val="en-US" w:eastAsia="en-US" w:bidi="en-US"/>
      </w:rPr>
    </w:lvl>
    <w:lvl w:ilvl="4" w:tplc="88C0B1A2">
      <w:numFmt w:val="bullet"/>
      <w:lvlText w:val="•"/>
      <w:lvlJc w:val="left"/>
      <w:pPr>
        <w:ind w:left="4319" w:hanging="360"/>
      </w:pPr>
      <w:rPr>
        <w:rFonts w:hint="default"/>
        <w:lang w:val="en-US" w:eastAsia="en-US" w:bidi="en-US"/>
      </w:rPr>
    </w:lvl>
    <w:lvl w:ilvl="5" w:tplc="14DC7EF0">
      <w:numFmt w:val="bullet"/>
      <w:lvlText w:val="•"/>
      <w:lvlJc w:val="left"/>
      <w:pPr>
        <w:ind w:left="5194" w:hanging="360"/>
      </w:pPr>
      <w:rPr>
        <w:rFonts w:hint="default"/>
        <w:lang w:val="en-US" w:eastAsia="en-US" w:bidi="en-US"/>
      </w:rPr>
    </w:lvl>
    <w:lvl w:ilvl="6" w:tplc="5B2C3994">
      <w:numFmt w:val="bullet"/>
      <w:lvlText w:val="•"/>
      <w:lvlJc w:val="left"/>
      <w:pPr>
        <w:ind w:left="6069" w:hanging="360"/>
      </w:pPr>
      <w:rPr>
        <w:rFonts w:hint="default"/>
        <w:lang w:val="en-US" w:eastAsia="en-US" w:bidi="en-US"/>
      </w:rPr>
    </w:lvl>
    <w:lvl w:ilvl="7" w:tplc="46B2B272">
      <w:numFmt w:val="bullet"/>
      <w:lvlText w:val="•"/>
      <w:lvlJc w:val="left"/>
      <w:pPr>
        <w:ind w:left="6943" w:hanging="360"/>
      </w:pPr>
      <w:rPr>
        <w:rFonts w:hint="default"/>
        <w:lang w:val="en-US" w:eastAsia="en-US" w:bidi="en-US"/>
      </w:rPr>
    </w:lvl>
    <w:lvl w:ilvl="8" w:tplc="4A0C3838">
      <w:numFmt w:val="bullet"/>
      <w:lvlText w:val="•"/>
      <w:lvlJc w:val="left"/>
      <w:pPr>
        <w:ind w:left="7818" w:hanging="360"/>
      </w:pPr>
      <w:rPr>
        <w:rFonts w:hint="default"/>
        <w:lang w:val="en-US" w:eastAsia="en-US" w:bidi="en-US"/>
      </w:rPr>
    </w:lvl>
  </w:abstractNum>
  <w:abstractNum w:abstractNumId="12" w15:restartNumberingAfterBreak="0">
    <w:nsid w:val="709C6401"/>
    <w:multiLevelType w:val="hybridMultilevel"/>
    <w:tmpl w:val="95D24782"/>
    <w:lvl w:ilvl="0" w:tplc="9B629D20">
      <w:numFmt w:val="bullet"/>
      <w:lvlText w:val="●"/>
      <w:lvlJc w:val="left"/>
      <w:pPr>
        <w:ind w:left="287" w:hanging="185"/>
      </w:pPr>
      <w:rPr>
        <w:rFonts w:ascii="Calibri" w:eastAsia="Calibri" w:hAnsi="Calibri" w:cs="Calibri" w:hint="default"/>
        <w:w w:val="100"/>
        <w:sz w:val="22"/>
        <w:szCs w:val="22"/>
        <w:lang w:val="en-US" w:eastAsia="en-US" w:bidi="en-US"/>
      </w:rPr>
    </w:lvl>
    <w:lvl w:ilvl="1" w:tplc="656EC654">
      <w:numFmt w:val="bullet"/>
      <w:lvlText w:val="•"/>
      <w:lvlJc w:val="left"/>
      <w:pPr>
        <w:ind w:left="1208" w:hanging="185"/>
      </w:pPr>
      <w:rPr>
        <w:rFonts w:hint="default"/>
        <w:lang w:val="en-US" w:eastAsia="en-US" w:bidi="en-US"/>
      </w:rPr>
    </w:lvl>
    <w:lvl w:ilvl="2" w:tplc="0D06F302">
      <w:numFmt w:val="bullet"/>
      <w:lvlText w:val="•"/>
      <w:lvlJc w:val="left"/>
      <w:pPr>
        <w:ind w:left="2137" w:hanging="185"/>
      </w:pPr>
      <w:rPr>
        <w:rFonts w:hint="default"/>
        <w:lang w:val="en-US" w:eastAsia="en-US" w:bidi="en-US"/>
      </w:rPr>
    </w:lvl>
    <w:lvl w:ilvl="3" w:tplc="34E22B66">
      <w:numFmt w:val="bullet"/>
      <w:lvlText w:val="•"/>
      <w:lvlJc w:val="left"/>
      <w:pPr>
        <w:ind w:left="3066" w:hanging="185"/>
      </w:pPr>
      <w:rPr>
        <w:rFonts w:hint="default"/>
        <w:lang w:val="en-US" w:eastAsia="en-US" w:bidi="en-US"/>
      </w:rPr>
    </w:lvl>
    <w:lvl w:ilvl="4" w:tplc="7632C6D0">
      <w:numFmt w:val="bullet"/>
      <w:lvlText w:val="•"/>
      <w:lvlJc w:val="left"/>
      <w:pPr>
        <w:ind w:left="3995" w:hanging="185"/>
      </w:pPr>
      <w:rPr>
        <w:rFonts w:hint="default"/>
        <w:lang w:val="en-US" w:eastAsia="en-US" w:bidi="en-US"/>
      </w:rPr>
    </w:lvl>
    <w:lvl w:ilvl="5" w:tplc="B4803F82">
      <w:numFmt w:val="bullet"/>
      <w:lvlText w:val="•"/>
      <w:lvlJc w:val="left"/>
      <w:pPr>
        <w:ind w:left="4924" w:hanging="185"/>
      </w:pPr>
      <w:rPr>
        <w:rFonts w:hint="default"/>
        <w:lang w:val="en-US" w:eastAsia="en-US" w:bidi="en-US"/>
      </w:rPr>
    </w:lvl>
    <w:lvl w:ilvl="6" w:tplc="B25ABFA8">
      <w:numFmt w:val="bullet"/>
      <w:lvlText w:val="•"/>
      <w:lvlJc w:val="left"/>
      <w:pPr>
        <w:ind w:left="5853" w:hanging="185"/>
      </w:pPr>
      <w:rPr>
        <w:rFonts w:hint="default"/>
        <w:lang w:val="en-US" w:eastAsia="en-US" w:bidi="en-US"/>
      </w:rPr>
    </w:lvl>
    <w:lvl w:ilvl="7" w:tplc="13EA70BA">
      <w:numFmt w:val="bullet"/>
      <w:lvlText w:val="•"/>
      <w:lvlJc w:val="left"/>
      <w:pPr>
        <w:ind w:left="6781" w:hanging="185"/>
      </w:pPr>
      <w:rPr>
        <w:rFonts w:hint="default"/>
        <w:lang w:val="en-US" w:eastAsia="en-US" w:bidi="en-US"/>
      </w:rPr>
    </w:lvl>
    <w:lvl w:ilvl="8" w:tplc="EA7A0496">
      <w:numFmt w:val="bullet"/>
      <w:lvlText w:val="•"/>
      <w:lvlJc w:val="left"/>
      <w:pPr>
        <w:ind w:left="7710" w:hanging="185"/>
      </w:pPr>
      <w:rPr>
        <w:rFonts w:hint="default"/>
        <w:lang w:val="en-US" w:eastAsia="en-US" w:bidi="en-US"/>
      </w:rPr>
    </w:lvl>
  </w:abstractNum>
  <w:abstractNum w:abstractNumId="13" w15:restartNumberingAfterBreak="0">
    <w:nsid w:val="757C7A40"/>
    <w:multiLevelType w:val="hybridMultilevel"/>
    <w:tmpl w:val="85D6D476"/>
    <w:lvl w:ilvl="0" w:tplc="3AD442E6">
      <w:numFmt w:val="bullet"/>
      <w:lvlText w:val="●"/>
      <w:lvlJc w:val="left"/>
      <w:pPr>
        <w:ind w:left="103" w:hanging="185"/>
      </w:pPr>
      <w:rPr>
        <w:rFonts w:ascii="Calibri" w:eastAsia="Calibri" w:hAnsi="Calibri" w:cs="Calibri" w:hint="default"/>
        <w:w w:val="100"/>
        <w:sz w:val="22"/>
        <w:szCs w:val="22"/>
        <w:lang w:val="en-US" w:eastAsia="en-US" w:bidi="en-US"/>
      </w:rPr>
    </w:lvl>
    <w:lvl w:ilvl="1" w:tplc="F820A3E0">
      <w:numFmt w:val="bullet"/>
      <w:lvlText w:val="•"/>
      <w:lvlJc w:val="left"/>
      <w:pPr>
        <w:ind w:left="1046" w:hanging="185"/>
      </w:pPr>
      <w:rPr>
        <w:rFonts w:hint="default"/>
        <w:lang w:val="en-US" w:eastAsia="en-US" w:bidi="en-US"/>
      </w:rPr>
    </w:lvl>
    <w:lvl w:ilvl="2" w:tplc="550AB4B4">
      <w:numFmt w:val="bullet"/>
      <w:lvlText w:val="•"/>
      <w:lvlJc w:val="left"/>
      <w:pPr>
        <w:ind w:left="1993" w:hanging="185"/>
      </w:pPr>
      <w:rPr>
        <w:rFonts w:hint="default"/>
        <w:lang w:val="en-US" w:eastAsia="en-US" w:bidi="en-US"/>
      </w:rPr>
    </w:lvl>
    <w:lvl w:ilvl="3" w:tplc="D956747C">
      <w:numFmt w:val="bullet"/>
      <w:lvlText w:val="•"/>
      <w:lvlJc w:val="left"/>
      <w:pPr>
        <w:ind w:left="2940" w:hanging="185"/>
      </w:pPr>
      <w:rPr>
        <w:rFonts w:hint="default"/>
        <w:lang w:val="en-US" w:eastAsia="en-US" w:bidi="en-US"/>
      </w:rPr>
    </w:lvl>
    <w:lvl w:ilvl="4" w:tplc="37CE5DB6">
      <w:numFmt w:val="bullet"/>
      <w:lvlText w:val="•"/>
      <w:lvlJc w:val="left"/>
      <w:pPr>
        <w:ind w:left="3887" w:hanging="185"/>
      </w:pPr>
      <w:rPr>
        <w:rFonts w:hint="default"/>
        <w:lang w:val="en-US" w:eastAsia="en-US" w:bidi="en-US"/>
      </w:rPr>
    </w:lvl>
    <w:lvl w:ilvl="5" w:tplc="73C4C844">
      <w:numFmt w:val="bullet"/>
      <w:lvlText w:val="•"/>
      <w:lvlJc w:val="left"/>
      <w:pPr>
        <w:ind w:left="4834" w:hanging="185"/>
      </w:pPr>
      <w:rPr>
        <w:rFonts w:hint="default"/>
        <w:lang w:val="en-US" w:eastAsia="en-US" w:bidi="en-US"/>
      </w:rPr>
    </w:lvl>
    <w:lvl w:ilvl="6" w:tplc="57FE4608">
      <w:numFmt w:val="bullet"/>
      <w:lvlText w:val="•"/>
      <w:lvlJc w:val="left"/>
      <w:pPr>
        <w:ind w:left="5781" w:hanging="185"/>
      </w:pPr>
      <w:rPr>
        <w:rFonts w:hint="default"/>
        <w:lang w:val="en-US" w:eastAsia="en-US" w:bidi="en-US"/>
      </w:rPr>
    </w:lvl>
    <w:lvl w:ilvl="7" w:tplc="34F03010">
      <w:numFmt w:val="bullet"/>
      <w:lvlText w:val="•"/>
      <w:lvlJc w:val="left"/>
      <w:pPr>
        <w:ind w:left="6727" w:hanging="185"/>
      </w:pPr>
      <w:rPr>
        <w:rFonts w:hint="default"/>
        <w:lang w:val="en-US" w:eastAsia="en-US" w:bidi="en-US"/>
      </w:rPr>
    </w:lvl>
    <w:lvl w:ilvl="8" w:tplc="5AD86E36">
      <w:numFmt w:val="bullet"/>
      <w:lvlText w:val="•"/>
      <w:lvlJc w:val="left"/>
      <w:pPr>
        <w:ind w:left="7674" w:hanging="185"/>
      </w:pPr>
      <w:rPr>
        <w:rFonts w:hint="default"/>
        <w:lang w:val="en-US" w:eastAsia="en-US" w:bidi="en-US"/>
      </w:rPr>
    </w:lvl>
  </w:abstractNum>
  <w:num w:numId="1">
    <w:abstractNumId w:val="4"/>
  </w:num>
  <w:num w:numId="2">
    <w:abstractNumId w:val="8"/>
  </w:num>
  <w:num w:numId="3">
    <w:abstractNumId w:val="10"/>
  </w:num>
  <w:num w:numId="4">
    <w:abstractNumId w:val="9"/>
  </w:num>
  <w:num w:numId="5">
    <w:abstractNumId w:val="11"/>
  </w:num>
  <w:num w:numId="6">
    <w:abstractNumId w:val="2"/>
  </w:num>
  <w:num w:numId="7">
    <w:abstractNumId w:val="12"/>
  </w:num>
  <w:num w:numId="8">
    <w:abstractNumId w:val="5"/>
  </w:num>
  <w:num w:numId="9">
    <w:abstractNumId w:val="6"/>
  </w:num>
  <w:num w:numId="10">
    <w:abstractNumId w:val="13"/>
  </w:num>
  <w:num w:numId="11">
    <w:abstractNumId w:val="7"/>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E6987"/>
    <w:rsid w:val="005A40EA"/>
    <w:rsid w:val="005E3F43"/>
    <w:rsid w:val="006E7BCE"/>
    <w:rsid w:val="00871064"/>
    <w:rsid w:val="009D2435"/>
    <w:rsid w:val="00BE6987"/>
    <w:rsid w:val="00C64C55"/>
    <w:rsid w:val="00CF77CF"/>
    <w:rsid w:val="00DF44DF"/>
    <w:rsid w:val="00E347EF"/>
    <w:rsid w:val="00E5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DD2E47"/>
  <w15:docId w15:val="{E98B0697-2DEF-674D-8250-E825A974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90"/>
      <w:ind w:left="953" w:hanging="293"/>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660"/>
      <w:outlineLvl w:val="1"/>
    </w:pPr>
    <w:rPr>
      <w:sz w:val="24"/>
      <w:szCs w:val="24"/>
    </w:rPr>
  </w:style>
  <w:style w:type="paragraph" w:styleId="Heading3">
    <w:name w:val="heading 3"/>
    <w:basedOn w:val="Normal"/>
    <w:uiPriority w:val="9"/>
    <w:unhideWhenUsed/>
    <w:qFormat/>
    <w:pPr>
      <w:spacing w:line="264" w:lineRule="exact"/>
      <w:ind w:left="660"/>
      <w:outlineLvl w:val="2"/>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347EF"/>
    <w:pPr>
      <w:tabs>
        <w:tab w:val="center" w:pos="4680"/>
        <w:tab w:val="right" w:pos="9360"/>
      </w:tabs>
    </w:pPr>
  </w:style>
  <w:style w:type="character" w:customStyle="1" w:styleId="FooterChar">
    <w:name w:val="Footer Char"/>
    <w:basedOn w:val="DefaultParagraphFont"/>
    <w:link w:val="Footer"/>
    <w:uiPriority w:val="99"/>
    <w:rsid w:val="00E347EF"/>
    <w:rPr>
      <w:rFonts w:ascii="Calibri" w:eastAsia="Calibri" w:hAnsi="Calibri" w:cs="Calibri"/>
      <w:lang w:bidi="en-US"/>
    </w:rPr>
  </w:style>
  <w:style w:type="character" w:styleId="PageNumber">
    <w:name w:val="page number"/>
    <w:basedOn w:val="DefaultParagraphFont"/>
    <w:uiPriority w:val="99"/>
    <w:semiHidden/>
    <w:unhideWhenUsed/>
    <w:rsid w:val="00E3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ata.csueastba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Chamberlain</dc:creator>
  <cp:lastModifiedBy>Microsoft Office User</cp:lastModifiedBy>
  <cp:revision>3</cp:revision>
  <dcterms:created xsi:type="dcterms:W3CDTF">2018-10-16T22:51:00Z</dcterms:created>
  <dcterms:modified xsi:type="dcterms:W3CDTF">2018-10-17T16:50:00Z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2010</vt:lpwstr>
  </property>
  <property fmtid="{D5CDD505-2E9C-101B-9397-08002B2CF9AE}" pid="4" name="LastSaved">
    <vt:filetime>2018-10-16T00:00:00Z</vt:filetime>
  </property>
</Properties>
</file>