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57737E" w14:textId="77777777" w:rsidR="00DD49F1" w:rsidRPr="00BD2EC5" w:rsidRDefault="00F90A65" w:rsidP="00CB6D20">
      <w:pPr>
        <w:pStyle w:val="Companyname0"/>
        <w:rPr>
          <w:rFonts w:cs="Arial"/>
          <w:sz w:val="32"/>
          <w:szCs w:val="32"/>
        </w:rPr>
      </w:pPr>
      <w:bookmarkStart w:id="0" w:name="_GoBack"/>
      <w:bookmarkEnd w:id="0"/>
      <w:r>
        <w:rPr>
          <w:rFonts w:cs="Arial"/>
          <w:sz w:val="32"/>
          <w:szCs w:val="32"/>
        </w:rPr>
        <w:t>Department</w:t>
      </w:r>
      <w:r w:rsidR="008C5FE3" w:rsidRPr="00BD2EC5">
        <w:rPr>
          <w:rFonts w:cs="Arial"/>
          <w:noProof/>
          <w:sz w:val="32"/>
          <w:szCs w:val="32"/>
          <w:lang w:eastAsia="zh-CN"/>
        </w:rPr>
        <mc:AlternateContent>
          <mc:Choice Requires="wps">
            <w:drawing>
              <wp:anchor distT="0" distB="0" distL="114300" distR="114300" simplePos="0" relativeHeight="251657728" behindDoc="0" locked="0" layoutInCell="1" allowOverlap="1" wp14:anchorId="37BF1119" wp14:editId="37FFB357">
                <wp:simplePos x="0" y="0"/>
                <wp:positionH relativeFrom="page">
                  <wp:posOffset>1148715</wp:posOffset>
                </wp:positionH>
                <wp:positionV relativeFrom="page">
                  <wp:posOffset>1097915</wp:posOffset>
                </wp:positionV>
                <wp:extent cx="988695" cy="416560"/>
                <wp:effectExtent l="0" t="254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6BDCF" w14:textId="77777777" w:rsidR="002E472B" w:rsidRDefault="002E472B" w:rsidP="00DD49F1">
                            <w:pPr>
                              <w:jc w:val="right"/>
                            </w:pPr>
                            <w:r>
                              <w:rPr>
                                <w:noProof/>
                                <w:lang w:eastAsia="zh-CN"/>
                              </w:rPr>
                              <w:drawing>
                                <wp:inline distT="0" distB="0" distL="0" distR="0" wp14:anchorId="7C2F13C1" wp14:editId="3515DB69">
                                  <wp:extent cx="904875" cy="333375"/>
                                  <wp:effectExtent l="0" t="0" r="9525" b="9525"/>
                                  <wp:docPr id="3" name="Picture 3" descr="D:\GuoDocuments\AssoDean\Assessment-WASC\Tools\CSUEB Logo - Office Document Files\CSUEB_Logo_CMYK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oDocuments\AssoDean\Assessment-WASC\Tools\CSUEB Logo - Office Document Files\CSUEB_Logo_CMYK_small.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333375"/>
                                          </a:xfrm>
                                          <a:prstGeom prst="rect">
                                            <a:avLst/>
                                          </a:prstGeom>
                                          <a:noFill/>
                                          <a:ln>
                                            <a:noFill/>
                                          </a:ln>
                                        </pic:spPr>
                                      </pic:pic>
                                    </a:graphicData>
                                  </a:graphic>
                                </wp:inline>
                              </w:drawing>
                            </w:r>
                          </w:p>
                        </w:txbxContent>
                      </wps:txbx>
                      <wps:bodyPr rot="0" vert="horz" wrap="none" lIns="36576" tIns="36576" rIns="36576" bIns="36576"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3" o:spid="_x0000_s1026" type="#_x0000_t202" style="position:absolute;margin-left:90.45pt;margin-top:86.45pt;width:77.1pt;height:32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3HNrQIAALYFAAAOAAAAZHJzL2Uyb0RvYy54bWysVNuOmzAQfa/Uf7D8zgIJIQEtWWVDqCpt&#10;L9JuP8AxJlgFG9newLbqv3dsct19qdrygGzP+MzlHM/t3dA2aM+U5lJkOLwJMGKCypKLXYa/PRXe&#10;AiNtiChJIwXL8AvT+G75/t1t36VsImvZlEwhABE67bsM18Z0qe9rWrOW6BvZMQHGSqqWGNiqnV8q&#10;0gN62/iTIIj9XqqyU5IyreE0H4146fCrilHzpao0M6jJMORm3F+5/9b+/eUtSXeKdDWnhzTIX2TR&#10;Ei4g6AkqJ4agZ8XfQLWcKqllZW6obH1ZVZwyVwNUEwavqnmsScdcLdAc3Z3apP8fLP28/6oQL4E7&#10;jARpgaInNhh0Lwc0td3pO52C02MHbmaAY+tpK9Xdg6TfNRJyXROxYyulZF8zUkJ2ob3pX1wdcbQF&#10;2fafZAlhyLORDmioVGsBoRkI0IGllxMzNhUKh8k8CedgoWCKgjgKHHM+SY+XO6XNByZbZBcZVkC8&#10;Ayf7B21sMiQ9uthYQha8aRz5jbg6AMfxBELDVWuzSTgufyZBsllsFpEXTeKNFwV57q2KdeTFRTif&#10;5dN8vc7DXzZuGKU1L0smbJijrsLoz3g7KHxUxElZWja8tHA2Ja1223Wj0J6Argv3uZaD5ezmX6fh&#10;mgC1vCopnETB/STxingx96IimnnJPFh4QZjcJ3EQJVFeXJf0wAX795JQD6zOJrNRS+ekX9UWuO9t&#10;bSRtuYHJ0fA2w4uTE0mtAjeidNQawptxfdEKm/65FUD3kWinVyvRUaxm2A6AYkW8leULKFdJUBaI&#10;EMYdLGqpfmDUw+jIsIDZhlHzUYD2p/FsHsOkudyoy832ckMEBaAMG4zG5dqM0+m5U3xXQ5zja1vB&#10;eym40/I5p8Mrg+HgSjoMMjt9LvfO6zxul78BAAD//wMAUEsDBBQABgAIAAAAIQAbwG4G4AAAAAsB&#10;AAAPAAAAZHJzL2Rvd25yZXYueG1sTI/BbsIwEETvlfoP1lbqrTgkgkIaB6FKUdULEhSpVxMvcdp4&#10;HWID6d+zPbW3Ge3T7EyxGl0nLjiE1pOC6SQBgVR701KjYP9RPS1AhKjJ6M4TKvjBAKvy/q7QufFX&#10;2uJlFxvBIRRyrcDG2OdShtqi02HieyS+Hf3gdGQ7NNIM+srhrpNpksyl0y3xB6t7fLVYf+/OTkFV&#10;vZ+On/hFbxtT9+t93J7sbFTq8WFcv4CIOMY/GH7rc3UoudPBn8kE0bFfJEtGWTynLJjIstkUxEFB&#10;ms2XIMtC/t9Q3gAAAP//AwBQSwECLQAUAAYACAAAACEAtoM4kv4AAADhAQAAEwAAAAAAAAAAAAAA&#10;AAAAAAAAW0NvbnRlbnRfVHlwZXNdLnhtbFBLAQItABQABgAIAAAAIQA4/SH/1gAAAJQBAAALAAAA&#10;AAAAAAAAAAAAAC8BAABfcmVscy8ucmVsc1BLAQItABQABgAIAAAAIQClS3HNrQIAALYFAAAOAAAA&#10;AAAAAAAAAAAAAC4CAABkcnMvZTJvRG9jLnhtbFBLAQItABQABgAIAAAAIQAbwG4G4AAAAAsBAAAP&#10;AAAAAAAAAAAAAAAAAAcFAABkcnMvZG93bnJldi54bWxQSwUGAAAAAAQABADzAAAAFAYAAAAA&#10;" filled="f" stroked="f">
                <v:textbox style="mso-fit-shape-to-text:t" inset="2.88pt,2.88pt,2.88pt,2.88pt">
                  <w:txbxContent>
                    <w:p w:rsidR="00DD49F1" w:rsidRDefault="008C5FE3" w:rsidP="00DD49F1">
                      <w:pPr>
                        <w:jc w:val="right"/>
                      </w:pPr>
                      <w:r>
                        <w:rPr>
                          <w:noProof/>
                          <w:lang w:eastAsia="zh-CN"/>
                        </w:rPr>
                        <w:drawing>
                          <wp:inline distT="0" distB="0" distL="0" distR="0" wp14:anchorId="5D2223A8" wp14:editId="01BEBE79">
                            <wp:extent cx="904875" cy="333375"/>
                            <wp:effectExtent l="0" t="0" r="9525" b="9525"/>
                            <wp:docPr id="3" name="Picture 3" descr="D:\GuoDocuments\AssoDean\Assessment-WASC\Tools\CSUEB Logo - Office Document Files\CSUEB_Logo_CMYK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oDocuments\AssoDean\Assessment-WASC\Tools\CSUEB Logo - Office Document Files\CSUEB_Logo_CMYK_small.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333375"/>
                                    </a:xfrm>
                                    <a:prstGeom prst="rect">
                                      <a:avLst/>
                                    </a:prstGeom>
                                    <a:noFill/>
                                    <a:ln>
                                      <a:noFill/>
                                    </a:ln>
                                  </pic:spPr>
                                </pic:pic>
                              </a:graphicData>
                            </a:graphic>
                          </wp:inline>
                        </w:drawing>
                      </w:r>
                    </w:p>
                  </w:txbxContent>
                </v:textbox>
                <w10:wrap anchorx="page" anchory="page"/>
              </v:shape>
            </w:pict>
          </mc:Fallback>
        </mc:AlternateContent>
      </w:r>
      <w:r>
        <w:rPr>
          <w:rFonts w:cs="Arial"/>
          <w:sz w:val="32"/>
          <w:szCs w:val="32"/>
        </w:rPr>
        <w:t xml:space="preserve"> of </w:t>
      </w:r>
      <w:r w:rsidR="001F50DA">
        <w:rPr>
          <w:rFonts w:cs="Arial"/>
          <w:sz w:val="32"/>
          <w:szCs w:val="32"/>
        </w:rPr>
        <w:t>Public Affairs &amp; Administration</w:t>
      </w:r>
      <w:r w:rsidR="00075574" w:rsidRPr="00BD2EC5">
        <w:rPr>
          <w:rFonts w:cs="Arial"/>
          <w:sz w:val="32"/>
          <w:szCs w:val="32"/>
        </w:rPr>
        <w:t xml:space="preserve">, </w:t>
      </w:r>
      <w:r w:rsidR="00BD2EC5" w:rsidRPr="00BD2EC5">
        <w:rPr>
          <w:rFonts w:cs="Arial"/>
          <w:sz w:val="32"/>
          <w:szCs w:val="32"/>
        </w:rPr>
        <w:t>CLASS</w:t>
      </w:r>
    </w:p>
    <w:p w14:paraId="40F66FCE" w14:textId="20AA01A3" w:rsidR="0090173F" w:rsidRPr="004542CD" w:rsidRDefault="002055EB" w:rsidP="004542CD">
      <w:pPr>
        <w:pStyle w:val="Heading1"/>
        <w:spacing w:before="960"/>
        <w:rPr>
          <w:b/>
          <w:sz w:val="32"/>
          <w:szCs w:val="32"/>
        </w:rPr>
      </w:pPr>
      <w:r>
        <w:rPr>
          <w:b/>
          <w:sz w:val="32"/>
          <w:szCs w:val="32"/>
        </w:rPr>
        <w:t>ASSESSMENT PLAN</w:t>
      </w:r>
      <w:r w:rsidR="001F50DA">
        <w:rPr>
          <w:b/>
          <w:sz w:val="32"/>
          <w:szCs w:val="32"/>
        </w:rPr>
        <w:t>: M</w:t>
      </w:r>
      <w:r w:rsidR="00D1034A">
        <w:rPr>
          <w:b/>
          <w:sz w:val="32"/>
          <w:szCs w:val="32"/>
        </w:rPr>
        <w:t>PA</w:t>
      </w:r>
      <w:r w:rsidR="000202E5">
        <w:rPr>
          <w:b/>
          <w:sz w:val="32"/>
          <w:szCs w:val="32"/>
        </w:rPr>
        <w:t xml:space="preserve"> in </w:t>
      </w:r>
      <w:r w:rsidR="001F50DA">
        <w:rPr>
          <w:b/>
          <w:sz w:val="32"/>
          <w:szCs w:val="32"/>
        </w:rPr>
        <w:t>Public Administration</w:t>
      </w:r>
    </w:p>
    <w:p w14:paraId="492C132B" w14:textId="77777777" w:rsidR="009F27B8" w:rsidRPr="008C5FE3" w:rsidRDefault="00BD2EC5" w:rsidP="004542CD">
      <w:pPr>
        <w:pStyle w:val="Heading3"/>
        <w:rPr>
          <w:sz w:val="28"/>
          <w:szCs w:val="28"/>
        </w:rPr>
      </w:pPr>
      <w:r>
        <w:rPr>
          <w:sz w:val="28"/>
          <w:szCs w:val="28"/>
        </w:rPr>
        <w:t xml:space="preserve">Updated Date:  </w:t>
      </w:r>
      <w:r w:rsidR="002055EB" w:rsidRPr="008C5FE3">
        <w:rPr>
          <w:sz w:val="28"/>
          <w:szCs w:val="28"/>
        </w:rPr>
        <w:t>Winter, 2013</w:t>
      </w:r>
      <w:r>
        <w:rPr>
          <w:sz w:val="28"/>
          <w:szCs w:val="28"/>
        </w:rPr>
        <w:t xml:space="preserve">, By </w:t>
      </w:r>
      <w:r w:rsidR="001F50DA">
        <w:rPr>
          <w:sz w:val="28"/>
          <w:szCs w:val="28"/>
        </w:rPr>
        <w:t>Michael Moon</w:t>
      </w:r>
    </w:p>
    <w:tbl>
      <w:tblPr>
        <w:tblW w:w="0" w:type="auto"/>
        <w:tblBorders>
          <w:bottom w:val="single" w:sz="4" w:space="0" w:color="auto"/>
          <w:insideH w:val="single" w:sz="4" w:space="0" w:color="C0C0C0"/>
          <w:insideV w:val="single" w:sz="4" w:space="0" w:color="C0C0C0"/>
        </w:tblBorders>
        <w:tblCellMar>
          <w:top w:w="29" w:type="dxa"/>
          <w:left w:w="115" w:type="dxa"/>
          <w:bottom w:w="29" w:type="dxa"/>
          <w:right w:w="115" w:type="dxa"/>
        </w:tblCellMar>
        <w:tblLook w:val="01E0" w:firstRow="1" w:lastRow="1" w:firstColumn="1" w:lastColumn="1" w:noHBand="0" w:noVBand="0"/>
      </w:tblPr>
      <w:tblGrid>
        <w:gridCol w:w="8856"/>
      </w:tblGrid>
      <w:tr w:rsidR="002055EB" w:rsidRPr="004542CD" w14:paraId="789CCDC5" w14:textId="77777777" w:rsidTr="008C5FE3">
        <w:trPr>
          <w:trHeight w:val="556"/>
          <w:tblHeader/>
        </w:trPr>
        <w:tc>
          <w:tcPr>
            <w:tcW w:w="8856" w:type="dxa"/>
            <w:tcBorders>
              <w:top w:val="nil"/>
              <w:bottom w:val="nil"/>
            </w:tcBorders>
            <w:shd w:val="clear" w:color="auto" w:fill="343E5F"/>
            <w:vAlign w:val="bottom"/>
          </w:tcPr>
          <w:p w14:paraId="3AE83096" w14:textId="77777777" w:rsidR="002055EB" w:rsidRPr="004542CD" w:rsidRDefault="002055EB" w:rsidP="00D66A12">
            <w:pPr>
              <w:pStyle w:val="Heading5"/>
              <w:keepLines/>
            </w:pPr>
            <w:r w:rsidRPr="002055EB">
              <w:rPr>
                <w:sz w:val="24"/>
                <w:szCs w:val="24"/>
              </w:rPr>
              <w:t>PROGRAM MISSION</w:t>
            </w:r>
          </w:p>
        </w:tc>
      </w:tr>
      <w:tr w:rsidR="002055EB" w:rsidRPr="004542CD" w14:paraId="5A97B89C" w14:textId="77777777" w:rsidTr="00E453F1">
        <w:tc>
          <w:tcPr>
            <w:tcW w:w="8856" w:type="dxa"/>
            <w:tcBorders>
              <w:top w:val="nil"/>
            </w:tcBorders>
            <w:shd w:val="clear" w:color="auto" w:fill="E6E6E6"/>
          </w:tcPr>
          <w:p w14:paraId="328EF242" w14:textId="77777777" w:rsidR="009442D1" w:rsidRDefault="006E7C55" w:rsidP="00D66A12">
            <w:pPr>
              <w:keepLines/>
              <w:rPr>
                <w:rFonts w:cs="Arial"/>
                <w:sz w:val="22"/>
                <w:szCs w:val="22"/>
              </w:rPr>
            </w:pPr>
            <w:hyperlink r:id="rId10" w:history="1">
              <w:r w:rsidR="009442D1" w:rsidRPr="009442D1">
                <w:rPr>
                  <w:rStyle w:val="Hyperlink"/>
                  <w:rFonts w:cs="Arial"/>
                  <w:sz w:val="22"/>
                  <w:szCs w:val="22"/>
                </w:rPr>
                <w:t>CSUEB Missions, Commitments, and ILOs, 2012</w:t>
              </w:r>
            </w:hyperlink>
          </w:p>
          <w:p w14:paraId="30F092D6" w14:textId="77777777" w:rsidR="009442D1" w:rsidRDefault="009442D1" w:rsidP="00D66A12">
            <w:pPr>
              <w:keepLines/>
              <w:rPr>
                <w:rFonts w:cs="Arial"/>
                <w:sz w:val="22"/>
                <w:szCs w:val="22"/>
              </w:rPr>
            </w:pPr>
          </w:p>
          <w:p w14:paraId="1B98CB97" w14:textId="5FAB970E" w:rsidR="002055EB" w:rsidRDefault="00D1034A" w:rsidP="00D66A12">
            <w:pPr>
              <w:keepLines/>
              <w:rPr>
                <w:rFonts w:cs="Arial"/>
                <w:sz w:val="22"/>
                <w:szCs w:val="22"/>
              </w:rPr>
            </w:pPr>
            <w:r w:rsidRPr="00BC6DBF">
              <w:rPr>
                <w:rFonts w:eastAsia="MS Mincho" w:cs="Arial"/>
              </w:rPr>
              <w:t>Public Administration is a rich and challenging multi-disciplinary field drawing from sociology, anthropology, philosophy, psychology, economics, and urban and organizational studies. The MPA program provides students with a grounding in major philosophical and social science thinking about the nature of organizations; it helps students to build the intellectual and practical tools they will need to become effective organizational leaders in the public and non-profit sectors. The MPA program is designed to increase the personal and professional effectiveness of people working in public, voluntary, and private organizations. The purpose of the program is to prepare individuals for leadership positions in various organizations with a sense of commitment to social purpose, the public interest, and effective public problem-solving.</w:t>
            </w:r>
          </w:p>
          <w:p w14:paraId="440A4F79" w14:textId="77777777" w:rsidR="002055EB" w:rsidRPr="002055EB" w:rsidRDefault="002055EB" w:rsidP="00D66A12">
            <w:pPr>
              <w:keepLines/>
              <w:rPr>
                <w:rFonts w:cs="Arial"/>
                <w:sz w:val="22"/>
                <w:szCs w:val="22"/>
              </w:rPr>
            </w:pPr>
          </w:p>
        </w:tc>
      </w:tr>
    </w:tbl>
    <w:p w14:paraId="099228D8" w14:textId="77777777" w:rsidR="009F27B8" w:rsidRPr="004542CD" w:rsidRDefault="009F27B8" w:rsidP="00417AB1">
      <w:pPr>
        <w:rPr>
          <w:rFonts w:cs="Arial"/>
        </w:rPr>
      </w:pPr>
    </w:p>
    <w:p w14:paraId="473596B9" w14:textId="77777777" w:rsidR="00BE65F2" w:rsidRPr="004542CD" w:rsidRDefault="00BE65F2" w:rsidP="004542CD">
      <w:pPr>
        <w:pStyle w:val="Heading3"/>
      </w:pPr>
    </w:p>
    <w:tbl>
      <w:tblPr>
        <w:tblW w:w="8845" w:type="dxa"/>
        <w:tblCellMar>
          <w:top w:w="29" w:type="dxa"/>
          <w:left w:w="115" w:type="dxa"/>
          <w:bottom w:w="29" w:type="dxa"/>
          <w:right w:w="115" w:type="dxa"/>
        </w:tblCellMar>
        <w:tblLook w:val="01E0" w:firstRow="1" w:lastRow="1" w:firstColumn="1" w:lastColumn="1" w:noHBand="0" w:noVBand="0"/>
      </w:tblPr>
      <w:tblGrid>
        <w:gridCol w:w="1015"/>
        <w:gridCol w:w="7830"/>
      </w:tblGrid>
      <w:tr w:rsidR="002055EB" w:rsidRPr="004542CD" w14:paraId="614C4C95" w14:textId="77777777" w:rsidTr="008C5FE3">
        <w:trPr>
          <w:trHeight w:val="458"/>
        </w:trPr>
        <w:tc>
          <w:tcPr>
            <w:tcW w:w="8845" w:type="dxa"/>
            <w:gridSpan w:val="2"/>
            <w:tcBorders>
              <w:top w:val="single" w:sz="4" w:space="0" w:color="808080"/>
              <w:left w:val="single" w:sz="4" w:space="0" w:color="808080"/>
              <w:right w:val="single" w:sz="4" w:space="0" w:color="808080"/>
            </w:tcBorders>
            <w:shd w:val="clear" w:color="auto" w:fill="343E5F"/>
            <w:vAlign w:val="bottom"/>
          </w:tcPr>
          <w:p w14:paraId="6DE41025" w14:textId="77777777" w:rsidR="002055EB" w:rsidRPr="004542CD" w:rsidRDefault="002055EB" w:rsidP="00D66A12">
            <w:pPr>
              <w:pStyle w:val="Heading5"/>
              <w:keepLines/>
            </w:pPr>
            <w:r w:rsidRPr="002055EB">
              <w:rPr>
                <w:sz w:val="24"/>
                <w:szCs w:val="24"/>
              </w:rPr>
              <w:t>PROGRAM STUDENT LEARNING OUTCOMES</w:t>
            </w:r>
            <w:r>
              <w:rPr>
                <w:sz w:val="24"/>
                <w:szCs w:val="24"/>
              </w:rPr>
              <w:t xml:space="preserve"> (SLOs)</w:t>
            </w:r>
          </w:p>
        </w:tc>
      </w:tr>
      <w:tr w:rsidR="008C5FE3" w:rsidRPr="008C5FE3" w14:paraId="1E48EE25" w14:textId="77777777" w:rsidTr="008C5FE3">
        <w:tc>
          <w:tcPr>
            <w:tcW w:w="8845" w:type="dxa"/>
            <w:gridSpan w:val="2"/>
            <w:tcBorders>
              <w:bottom w:val="single" w:sz="4" w:space="0" w:color="C0C0C0"/>
            </w:tcBorders>
            <w:shd w:val="clear" w:color="auto" w:fill="E6E6E6"/>
          </w:tcPr>
          <w:p w14:paraId="4722D4C2" w14:textId="3EACD0D6" w:rsidR="008C5FE3" w:rsidRPr="008C5FE3" w:rsidRDefault="008C5FE3" w:rsidP="00E453F1">
            <w:pPr>
              <w:keepLines/>
              <w:rPr>
                <w:rFonts w:cs="Arial"/>
                <w:sz w:val="22"/>
                <w:szCs w:val="22"/>
              </w:rPr>
            </w:pPr>
            <w:r w:rsidRPr="008C5FE3">
              <w:rPr>
                <w:rFonts w:cs="Arial"/>
                <w:sz w:val="22"/>
                <w:szCs w:val="22"/>
              </w:rPr>
              <w:t xml:space="preserve">Students graduating with a </w:t>
            </w:r>
            <w:r w:rsidR="00E453F1">
              <w:rPr>
                <w:rFonts w:cs="Arial"/>
                <w:sz w:val="22"/>
                <w:szCs w:val="22"/>
              </w:rPr>
              <w:t>MPA</w:t>
            </w:r>
            <w:r w:rsidRPr="008C5FE3">
              <w:rPr>
                <w:rFonts w:cs="Arial"/>
                <w:sz w:val="22"/>
                <w:szCs w:val="22"/>
              </w:rPr>
              <w:t xml:space="preserve"> in </w:t>
            </w:r>
            <w:r w:rsidR="00E453F1">
              <w:rPr>
                <w:rFonts w:cs="Arial"/>
                <w:sz w:val="22"/>
                <w:szCs w:val="22"/>
              </w:rPr>
              <w:t>Public Administration</w:t>
            </w:r>
            <w:r w:rsidRPr="008C5FE3">
              <w:rPr>
                <w:rFonts w:cs="Arial"/>
                <w:sz w:val="22"/>
                <w:szCs w:val="22"/>
              </w:rPr>
              <w:t xml:space="preserve"> will be able to: </w:t>
            </w:r>
          </w:p>
        </w:tc>
      </w:tr>
      <w:tr w:rsidR="00831CCF" w:rsidRPr="008C5FE3" w14:paraId="68771F4D" w14:textId="77777777" w:rsidTr="008C5FE3">
        <w:tc>
          <w:tcPr>
            <w:tcW w:w="1015" w:type="dxa"/>
            <w:tcBorders>
              <w:bottom w:val="single" w:sz="4" w:space="0" w:color="C0C0C0"/>
              <w:right w:val="single" w:sz="4" w:space="0" w:color="C0C0C0"/>
            </w:tcBorders>
            <w:shd w:val="clear" w:color="auto" w:fill="E6E6E6"/>
          </w:tcPr>
          <w:p w14:paraId="6EE4C8D8" w14:textId="77777777" w:rsidR="00831CCF" w:rsidRPr="008C5FE3" w:rsidRDefault="008C5FE3" w:rsidP="00D66A12">
            <w:pPr>
              <w:pStyle w:val="StyleTableBodyTextItalic"/>
              <w:keepLines/>
              <w:rPr>
                <w:sz w:val="20"/>
                <w:szCs w:val="20"/>
              </w:rPr>
            </w:pPr>
            <w:r w:rsidRPr="008C5FE3">
              <w:rPr>
                <w:sz w:val="20"/>
                <w:szCs w:val="20"/>
              </w:rPr>
              <w:t>SLO 1</w:t>
            </w:r>
          </w:p>
        </w:tc>
        <w:tc>
          <w:tcPr>
            <w:tcW w:w="7830" w:type="dxa"/>
            <w:tcBorders>
              <w:left w:val="single" w:sz="4" w:space="0" w:color="C0C0C0"/>
              <w:bottom w:val="single" w:sz="4" w:space="0" w:color="C0C0C0"/>
            </w:tcBorders>
          </w:tcPr>
          <w:p w14:paraId="59FA0AA4" w14:textId="1751791B" w:rsidR="00831CCF" w:rsidRPr="008C5FE3" w:rsidRDefault="002C54A4" w:rsidP="00D66A12">
            <w:pPr>
              <w:keepLines/>
              <w:rPr>
                <w:rFonts w:cs="Arial"/>
                <w:szCs w:val="20"/>
              </w:rPr>
            </w:pPr>
            <w:r>
              <w:rPr>
                <w:rFonts w:cs="Arial"/>
                <w:color w:val="000000"/>
              </w:rPr>
              <w:t xml:space="preserve">PLO 1.  </w:t>
            </w:r>
            <w:r w:rsidRPr="00EE5F54">
              <w:rPr>
                <w:rFonts w:cs="Arial"/>
                <w:color w:val="000000"/>
              </w:rPr>
              <w:t>Students who grad</w:t>
            </w:r>
            <w:r>
              <w:rPr>
                <w:rFonts w:cs="Arial"/>
                <w:color w:val="000000"/>
              </w:rPr>
              <w:t>uate with a MPA will be able to l</w:t>
            </w:r>
            <w:r w:rsidRPr="007B15FD">
              <w:rPr>
                <w:rFonts w:cs="Arial"/>
                <w:color w:val="000000"/>
              </w:rPr>
              <w:t>ead and manage in public governance while demonstrating an understanding of the role of theory in public governance and the application of these theories toward administrative inquiry</w:t>
            </w:r>
            <w:r>
              <w:rPr>
                <w:rFonts w:cs="Arial"/>
                <w:color w:val="000000"/>
              </w:rPr>
              <w:t>.</w:t>
            </w:r>
            <w:r>
              <w:rPr>
                <w:rFonts w:cs="Arial"/>
                <w:color w:val="000000"/>
              </w:rPr>
              <w:br/>
            </w:r>
            <w:r>
              <w:rPr>
                <w:rFonts w:cs="Arial"/>
                <w:color w:val="000000"/>
              </w:rPr>
              <w:br/>
            </w:r>
            <w:r w:rsidRPr="007B15FD">
              <w:rPr>
                <w:rFonts w:cs="Arial"/>
                <w:color w:val="000000"/>
              </w:rPr>
              <w:t xml:space="preserve">PLO </w:t>
            </w:r>
            <w:r>
              <w:rPr>
                <w:rFonts w:cs="Arial"/>
                <w:color w:val="000000"/>
              </w:rPr>
              <w:t xml:space="preserve">1 </w:t>
            </w:r>
            <w:r w:rsidRPr="007B15FD">
              <w:rPr>
                <w:rFonts w:cs="Arial"/>
                <w:color w:val="000000"/>
              </w:rPr>
              <w:t xml:space="preserve">supports the CSUEB </w:t>
            </w:r>
            <w:r>
              <w:rPr>
                <w:rFonts w:cs="Arial"/>
                <w:color w:val="000000"/>
              </w:rPr>
              <w:t xml:space="preserve">ILOs </w:t>
            </w:r>
            <w:r w:rsidRPr="007B15FD">
              <w:rPr>
                <w:rFonts w:cs="Arial"/>
                <w:color w:val="000000"/>
              </w:rPr>
              <w:t>of “act responsibly and sustainably at local, national, and global levels” and “demonstrate expertise and integration of ideas, methods, theory and practice in a specialized discipline of study.”</w:t>
            </w:r>
          </w:p>
        </w:tc>
      </w:tr>
      <w:tr w:rsidR="00831CCF" w:rsidRPr="008C5FE3" w14:paraId="58EF8BAD" w14:textId="77777777" w:rsidTr="008C5FE3">
        <w:tc>
          <w:tcPr>
            <w:tcW w:w="1015" w:type="dxa"/>
            <w:tcBorders>
              <w:top w:val="single" w:sz="4" w:space="0" w:color="C0C0C0"/>
              <w:bottom w:val="single" w:sz="4" w:space="0" w:color="C0C0C0"/>
              <w:right w:val="single" w:sz="4" w:space="0" w:color="C0C0C0"/>
            </w:tcBorders>
            <w:shd w:val="clear" w:color="auto" w:fill="E6E6E6"/>
          </w:tcPr>
          <w:p w14:paraId="3CF8B220" w14:textId="77777777" w:rsidR="00831CCF" w:rsidRPr="008C5FE3" w:rsidRDefault="008C5FE3" w:rsidP="00D66A12">
            <w:pPr>
              <w:pStyle w:val="StyleTableBodyTextItalic"/>
              <w:keepLines/>
              <w:rPr>
                <w:sz w:val="20"/>
                <w:szCs w:val="20"/>
              </w:rPr>
            </w:pPr>
            <w:r w:rsidRPr="008C5FE3">
              <w:rPr>
                <w:sz w:val="20"/>
                <w:szCs w:val="20"/>
              </w:rPr>
              <w:t>SLO 2</w:t>
            </w:r>
          </w:p>
        </w:tc>
        <w:tc>
          <w:tcPr>
            <w:tcW w:w="7830" w:type="dxa"/>
            <w:tcBorders>
              <w:top w:val="single" w:sz="4" w:space="0" w:color="C0C0C0"/>
              <w:left w:val="single" w:sz="4" w:space="0" w:color="C0C0C0"/>
              <w:bottom w:val="single" w:sz="4" w:space="0" w:color="C0C0C0"/>
            </w:tcBorders>
          </w:tcPr>
          <w:p w14:paraId="2BD657B5" w14:textId="2BF666EB" w:rsidR="00831CCF" w:rsidRPr="008C5FE3" w:rsidRDefault="002C54A4" w:rsidP="00D66A12">
            <w:pPr>
              <w:keepLines/>
              <w:rPr>
                <w:rFonts w:cs="Arial"/>
                <w:szCs w:val="20"/>
              </w:rPr>
            </w:pPr>
            <w:r>
              <w:rPr>
                <w:rFonts w:cs="Arial"/>
                <w:color w:val="000000"/>
              </w:rPr>
              <w:t xml:space="preserve">PLO 2.  </w:t>
            </w:r>
            <w:r w:rsidRPr="00990BF2">
              <w:rPr>
                <w:rFonts w:cs="Arial"/>
                <w:color w:val="000000"/>
              </w:rPr>
              <w:t xml:space="preserve">Students who graduate with a MPA will be able to </w:t>
            </w:r>
            <w:r>
              <w:rPr>
                <w:rFonts w:cs="Arial"/>
                <w:color w:val="000000"/>
              </w:rPr>
              <w:t>p</w:t>
            </w:r>
            <w:r w:rsidRPr="007B15FD">
              <w:rPr>
                <w:rFonts w:cs="Arial"/>
                <w:color w:val="000000"/>
              </w:rPr>
              <w:t>articipate in and contribute to the policy process</w:t>
            </w:r>
            <w:r>
              <w:rPr>
                <w:rFonts w:cs="Arial"/>
                <w:color w:val="000000"/>
              </w:rPr>
              <w:t>.</w:t>
            </w:r>
            <w:r>
              <w:rPr>
                <w:rFonts w:cs="Arial"/>
                <w:color w:val="000000"/>
              </w:rPr>
              <w:br/>
            </w:r>
            <w:r w:rsidRPr="007B15FD">
              <w:rPr>
                <w:rFonts w:cs="Arial"/>
                <w:color w:val="000000"/>
              </w:rPr>
              <w:br/>
            </w:r>
            <w:r>
              <w:rPr>
                <w:rFonts w:cs="Arial"/>
                <w:color w:val="000000"/>
              </w:rPr>
              <w:t xml:space="preserve">PLO 2 </w:t>
            </w:r>
            <w:r w:rsidRPr="007B15FD">
              <w:rPr>
                <w:rFonts w:cs="Arial"/>
                <w:color w:val="000000"/>
              </w:rPr>
              <w:t xml:space="preserve">supports the CSUEB </w:t>
            </w:r>
            <w:r>
              <w:rPr>
                <w:rFonts w:cs="Arial"/>
                <w:color w:val="000000"/>
              </w:rPr>
              <w:t xml:space="preserve">ILOs </w:t>
            </w:r>
            <w:r w:rsidRPr="007B15FD">
              <w:rPr>
                <w:rFonts w:cs="Arial"/>
                <w:color w:val="000000"/>
              </w:rPr>
              <w:t>of “apply knowledge of diversity and multicultural competencies to promote equity and social justice in our communities” and “work collaboratively and respectfully as members and leaders of diverse teams and communities” and “demonstrate expertise and integration of ideas, methods, theory and practice in a specialized discipline of study.”</w:t>
            </w:r>
          </w:p>
        </w:tc>
      </w:tr>
      <w:tr w:rsidR="00831CCF" w:rsidRPr="008C5FE3" w14:paraId="4FC09A97" w14:textId="77777777" w:rsidTr="008C5FE3">
        <w:tc>
          <w:tcPr>
            <w:tcW w:w="1015" w:type="dxa"/>
            <w:tcBorders>
              <w:top w:val="single" w:sz="4" w:space="0" w:color="C0C0C0"/>
              <w:bottom w:val="single" w:sz="4" w:space="0" w:color="C0C0C0"/>
              <w:right w:val="single" w:sz="4" w:space="0" w:color="C0C0C0"/>
            </w:tcBorders>
            <w:shd w:val="clear" w:color="auto" w:fill="E6E6E6"/>
          </w:tcPr>
          <w:p w14:paraId="78CE4C47" w14:textId="77777777" w:rsidR="00831CCF" w:rsidRPr="008C5FE3" w:rsidRDefault="008C5FE3" w:rsidP="00D66A12">
            <w:pPr>
              <w:pStyle w:val="TableBodyText"/>
              <w:keepLines/>
              <w:spacing w:before="0" w:after="60"/>
              <w:rPr>
                <w:sz w:val="20"/>
                <w:szCs w:val="20"/>
              </w:rPr>
            </w:pPr>
            <w:r w:rsidRPr="008C5FE3">
              <w:rPr>
                <w:sz w:val="20"/>
                <w:szCs w:val="20"/>
              </w:rPr>
              <w:t>SLO 3</w:t>
            </w:r>
          </w:p>
        </w:tc>
        <w:tc>
          <w:tcPr>
            <w:tcW w:w="7830" w:type="dxa"/>
            <w:tcBorders>
              <w:top w:val="single" w:sz="4" w:space="0" w:color="C0C0C0"/>
              <w:left w:val="single" w:sz="4" w:space="0" w:color="C0C0C0"/>
              <w:bottom w:val="single" w:sz="4" w:space="0" w:color="C0C0C0"/>
            </w:tcBorders>
          </w:tcPr>
          <w:p w14:paraId="1D51373B" w14:textId="2AB59D2F" w:rsidR="00831CCF" w:rsidRPr="008C5FE3" w:rsidRDefault="002C54A4" w:rsidP="00D66A12">
            <w:pPr>
              <w:keepLines/>
              <w:rPr>
                <w:rFonts w:cs="Arial"/>
                <w:szCs w:val="20"/>
              </w:rPr>
            </w:pPr>
            <w:r>
              <w:rPr>
                <w:rFonts w:cs="Arial"/>
                <w:color w:val="000000"/>
              </w:rPr>
              <w:t xml:space="preserve">PLO 3.  </w:t>
            </w:r>
            <w:r w:rsidRPr="009C50D8">
              <w:rPr>
                <w:rFonts w:cs="Arial"/>
                <w:color w:val="000000"/>
              </w:rPr>
              <w:t xml:space="preserve">Students who graduate with a MPA will be able to </w:t>
            </w:r>
            <w:r>
              <w:rPr>
                <w:rFonts w:cs="Arial"/>
                <w:color w:val="000000"/>
              </w:rPr>
              <w:t>a</w:t>
            </w:r>
            <w:r w:rsidRPr="007B15FD">
              <w:rPr>
                <w:rFonts w:cs="Arial"/>
                <w:color w:val="000000"/>
              </w:rPr>
              <w:t>nalyze, synthesize, think critically, solve problems, and demonstrate an understanding of interpretive and quantitative research methodologies</w:t>
            </w:r>
            <w:r>
              <w:rPr>
                <w:rFonts w:cs="Arial"/>
                <w:color w:val="000000"/>
              </w:rPr>
              <w:t>.</w:t>
            </w:r>
            <w:r>
              <w:rPr>
                <w:rFonts w:cs="Arial"/>
                <w:color w:val="000000"/>
              </w:rPr>
              <w:br/>
            </w:r>
            <w:r>
              <w:rPr>
                <w:rFonts w:cs="Arial"/>
                <w:color w:val="000000"/>
              </w:rPr>
              <w:br/>
              <w:t xml:space="preserve">PLO 3 </w:t>
            </w:r>
            <w:r w:rsidRPr="007B15FD">
              <w:rPr>
                <w:rFonts w:cs="Arial"/>
                <w:color w:val="000000"/>
              </w:rPr>
              <w:t xml:space="preserve">supports the CSUEB </w:t>
            </w:r>
            <w:r>
              <w:rPr>
                <w:rFonts w:cs="Arial"/>
                <w:color w:val="000000"/>
              </w:rPr>
              <w:t xml:space="preserve">ILOs </w:t>
            </w:r>
            <w:r w:rsidRPr="007B15FD">
              <w:rPr>
                <w:rFonts w:cs="Arial"/>
                <w:color w:val="000000"/>
              </w:rPr>
              <w:t>of “think critically and creatively and apply analytical and quantitative reasoning to address complex challenges and everyday problems” and “demonstrate expertise and integration of ideas, methods, theory and practice in a specialized discipline of study.”</w:t>
            </w:r>
          </w:p>
        </w:tc>
      </w:tr>
      <w:tr w:rsidR="008C5FE3" w:rsidRPr="008C5FE3" w14:paraId="26DF591E" w14:textId="77777777" w:rsidTr="008C5FE3">
        <w:tc>
          <w:tcPr>
            <w:tcW w:w="1015" w:type="dxa"/>
            <w:tcBorders>
              <w:top w:val="single" w:sz="4" w:space="0" w:color="C0C0C0"/>
              <w:bottom w:val="single" w:sz="4" w:space="0" w:color="C0C0C0"/>
              <w:right w:val="single" w:sz="4" w:space="0" w:color="C0C0C0"/>
            </w:tcBorders>
            <w:shd w:val="clear" w:color="auto" w:fill="E6E6E6"/>
          </w:tcPr>
          <w:p w14:paraId="2AF769A0" w14:textId="77777777" w:rsidR="008C5FE3" w:rsidRPr="008C5FE3" w:rsidRDefault="008C5FE3" w:rsidP="00D66A12">
            <w:pPr>
              <w:pStyle w:val="StyleTableBodyTextItalic"/>
              <w:keepLines/>
              <w:rPr>
                <w:sz w:val="20"/>
                <w:szCs w:val="20"/>
              </w:rPr>
            </w:pPr>
            <w:r w:rsidRPr="008C5FE3">
              <w:rPr>
                <w:sz w:val="20"/>
                <w:szCs w:val="20"/>
              </w:rPr>
              <w:lastRenderedPageBreak/>
              <w:t>SLO 4</w:t>
            </w:r>
          </w:p>
        </w:tc>
        <w:tc>
          <w:tcPr>
            <w:tcW w:w="7830" w:type="dxa"/>
            <w:tcBorders>
              <w:top w:val="single" w:sz="4" w:space="0" w:color="C0C0C0"/>
              <w:left w:val="single" w:sz="4" w:space="0" w:color="C0C0C0"/>
              <w:bottom w:val="single" w:sz="4" w:space="0" w:color="C0C0C0"/>
            </w:tcBorders>
          </w:tcPr>
          <w:p w14:paraId="739BD148" w14:textId="77777777" w:rsidR="002C54A4" w:rsidRPr="009D62F3" w:rsidRDefault="002C54A4" w:rsidP="002C54A4">
            <w:pPr>
              <w:rPr>
                <w:rFonts w:cs="Arial"/>
                <w:color w:val="000000"/>
                <w:lang w:eastAsia="ja-JP"/>
              </w:rPr>
            </w:pPr>
            <w:r w:rsidRPr="009D62F3">
              <w:rPr>
                <w:rFonts w:cs="Arial"/>
                <w:color w:val="000000"/>
                <w:lang w:eastAsia="ja-JP"/>
              </w:rPr>
              <w:t>PLO 4.  Students who graduate with a MPA will be able to articulate and apply a public service perspective.</w:t>
            </w:r>
          </w:p>
          <w:p w14:paraId="3BB89F9B" w14:textId="77777777" w:rsidR="002C54A4" w:rsidRPr="009D62F3" w:rsidRDefault="002C54A4" w:rsidP="002C54A4">
            <w:pPr>
              <w:rPr>
                <w:rFonts w:cs="Arial"/>
                <w:color w:val="000000"/>
                <w:lang w:eastAsia="ja-JP"/>
              </w:rPr>
            </w:pPr>
          </w:p>
          <w:p w14:paraId="709BDFA3" w14:textId="25B41083" w:rsidR="008C5FE3" w:rsidRPr="002C54A4" w:rsidRDefault="002C54A4" w:rsidP="002C54A4">
            <w:pPr>
              <w:rPr>
                <w:rFonts w:cs="Arial"/>
                <w:color w:val="000000"/>
                <w:lang w:eastAsia="ja-JP"/>
              </w:rPr>
            </w:pPr>
            <w:r w:rsidRPr="009D62F3">
              <w:rPr>
                <w:rFonts w:cs="Arial"/>
                <w:color w:val="000000"/>
                <w:lang w:eastAsia="ja-JP"/>
              </w:rPr>
              <w:t>PLO 4 supports the CSUEB ILOs of “communicate ideas, perspectives, and values clearly and persuasively while listening openly to others” and “act responsibly and sustainably at local, national, and global levels.”</w:t>
            </w:r>
          </w:p>
        </w:tc>
      </w:tr>
      <w:tr w:rsidR="00831CCF" w:rsidRPr="008C5FE3" w14:paraId="52D996A1" w14:textId="77777777" w:rsidTr="008C5FE3">
        <w:tc>
          <w:tcPr>
            <w:tcW w:w="1015" w:type="dxa"/>
            <w:tcBorders>
              <w:top w:val="single" w:sz="4" w:space="0" w:color="C0C0C0"/>
              <w:bottom w:val="single" w:sz="4" w:space="0" w:color="C0C0C0"/>
              <w:right w:val="single" w:sz="4" w:space="0" w:color="C0C0C0"/>
            </w:tcBorders>
            <w:shd w:val="clear" w:color="auto" w:fill="E6E6E6"/>
          </w:tcPr>
          <w:p w14:paraId="616A92C3" w14:textId="77777777" w:rsidR="00831CCF" w:rsidRPr="008C5FE3" w:rsidRDefault="008C5FE3" w:rsidP="00D66A12">
            <w:pPr>
              <w:pStyle w:val="StyleTableBodyTextItalic"/>
              <w:keepLines/>
              <w:rPr>
                <w:sz w:val="20"/>
                <w:szCs w:val="20"/>
              </w:rPr>
            </w:pPr>
            <w:r w:rsidRPr="008C5FE3">
              <w:rPr>
                <w:sz w:val="20"/>
                <w:szCs w:val="20"/>
              </w:rPr>
              <w:t>SLO 5</w:t>
            </w:r>
          </w:p>
        </w:tc>
        <w:tc>
          <w:tcPr>
            <w:tcW w:w="7830" w:type="dxa"/>
            <w:tcBorders>
              <w:top w:val="single" w:sz="4" w:space="0" w:color="C0C0C0"/>
              <w:left w:val="single" w:sz="4" w:space="0" w:color="C0C0C0"/>
              <w:bottom w:val="single" w:sz="4" w:space="0" w:color="C0C0C0"/>
            </w:tcBorders>
          </w:tcPr>
          <w:p w14:paraId="5C50A6D7" w14:textId="77777777" w:rsidR="006C25FE" w:rsidRPr="009D62F3" w:rsidRDefault="006C25FE" w:rsidP="006C25FE">
            <w:pPr>
              <w:rPr>
                <w:rFonts w:cs="Arial"/>
                <w:color w:val="000000"/>
                <w:lang w:eastAsia="ja-JP"/>
              </w:rPr>
            </w:pPr>
            <w:r w:rsidRPr="009D62F3">
              <w:rPr>
                <w:rFonts w:cs="Arial"/>
                <w:color w:val="000000"/>
                <w:lang w:eastAsia="ja-JP"/>
              </w:rPr>
              <w:t>PLO5.  Students who graduate with a MPA will be able to communicate and interact productively with a diverse and changing workforce and citizenry.</w:t>
            </w:r>
          </w:p>
          <w:p w14:paraId="1D1D74ED" w14:textId="77777777" w:rsidR="006C25FE" w:rsidRPr="009D62F3" w:rsidRDefault="006C25FE" w:rsidP="006C25FE">
            <w:pPr>
              <w:rPr>
                <w:rFonts w:cs="Arial"/>
                <w:color w:val="000000"/>
                <w:lang w:eastAsia="ja-JP"/>
              </w:rPr>
            </w:pPr>
          </w:p>
          <w:p w14:paraId="508D2BE3" w14:textId="4E4C5D44" w:rsidR="00831CCF" w:rsidRPr="006C25FE" w:rsidRDefault="006C25FE" w:rsidP="006C25FE">
            <w:pPr>
              <w:rPr>
                <w:rFonts w:cs="Arial"/>
                <w:color w:val="000000"/>
                <w:lang w:eastAsia="ja-JP"/>
              </w:rPr>
            </w:pPr>
            <w:r w:rsidRPr="009D62F3">
              <w:rPr>
                <w:rFonts w:cs="Arial"/>
                <w:color w:val="000000"/>
                <w:lang w:eastAsia="ja-JP"/>
              </w:rPr>
              <w:t xml:space="preserve">PLO 5 supports the CSUEB ILOs of “communicate ideas, perspectives, and values clearly and persuasively while listening openly to others” and “work collaboratively and respectfully as members and leaders of diverse teams and communities.” </w:t>
            </w:r>
          </w:p>
        </w:tc>
      </w:tr>
    </w:tbl>
    <w:p w14:paraId="266A639A" w14:textId="77777777" w:rsidR="00831CCF" w:rsidRPr="004542CD" w:rsidRDefault="00831CCF" w:rsidP="00417AB1">
      <w:pPr>
        <w:rPr>
          <w:rFonts w:cs="Arial"/>
        </w:rPr>
      </w:pPr>
    </w:p>
    <w:tbl>
      <w:tblPr>
        <w:tblW w:w="9198" w:type="dxa"/>
        <w:tblLook w:val="01E0" w:firstRow="1" w:lastRow="1" w:firstColumn="1" w:lastColumn="1" w:noHBand="0" w:noVBand="0"/>
      </w:tblPr>
      <w:tblGrid>
        <w:gridCol w:w="2988"/>
        <w:gridCol w:w="270"/>
        <w:gridCol w:w="5760"/>
        <w:gridCol w:w="180"/>
      </w:tblGrid>
      <w:tr w:rsidR="006844E8" w:rsidRPr="004542CD" w14:paraId="3D66EDFA" w14:textId="77777777" w:rsidTr="00D66A12">
        <w:trPr>
          <w:gridAfter w:val="1"/>
          <w:wAfter w:w="180" w:type="dxa"/>
          <w:trHeight w:val="467"/>
        </w:trPr>
        <w:tc>
          <w:tcPr>
            <w:tcW w:w="2988" w:type="dxa"/>
            <w:shd w:val="clear" w:color="auto" w:fill="343E5F"/>
            <w:vAlign w:val="bottom"/>
          </w:tcPr>
          <w:p w14:paraId="5A7BD0BD" w14:textId="77777777" w:rsidR="006844E8" w:rsidRPr="007D521E" w:rsidRDefault="007D521E" w:rsidP="004542CD">
            <w:pPr>
              <w:pStyle w:val="Heading5"/>
              <w:rPr>
                <w:sz w:val="24"/>
                <w:szCs w:val="24"/>
              </w:rPr>
            </w:pPr>
            <w:r w:rsidRPr="007D521E">
              <w:rPr>
                <w:sz w:val="24"/>
                <w:szCs w:val="24"/>
              </w:rPr>
              <w:t xml:space="preserve">Year 1: </w:t>
            </w:r>
            <w:r w:rsidR="00D66A12">
              <w:rPr>
                <w:sz w:val="24"/>
                <w:szCs w:val="24"/>
              </w:rPr>
              <w:t>2012-</w:t>
            </w:r>
            <w:r w:rsidRPr="007D521E">
              <w:rPr>
                <w:sz w:val="24"/>
                <w:szCs w:val="24"/>
              </w:rPr>
              <w:t>2013</w:t>
            </w:r>
          </w:p>
        </w:tc>
        <w:tc>
          <w:tcPr>
            <w:tcW w:w="6030" w:type="dxa"/>
            <w:gridSpan w:val="2"/>
            <w:shd w:val="clear" w:color="auto" w:fill="343E5F"/>
            <w:vAlign w:val="bottom"/>
          </w:tcPr>
          <w:p w14:paraId="5B03D749" w14:textId="77777777" w:rsidR="006844E8" w:rsidRPr="004542CD" w:rsidRDefault="006844E8" w:rsidP="004542CD">
            <w:pPr>
              <w:pStyle w:val="Heading5"/>
            </w:pPr>
          </w:p>
        </w:tc>
      </w:tr>
      <w:tr w:rsidR="006844E8" w:rsidRPr="00D66A12" w14:paraId="427B9DB7" w14:textId="77777777" w:rsidTr="00D66A12">
        <w:tc>
          <w:tcPr>
            <w:tcW w:w="3258" w:type="dxa"/>
            <w:gridSpan w:val="2"/>
            <w:tcBorders>
              <w:bottom w:val="single" w:sz="4" w:space="0" w:color="C0C0C0"/>
              <w:right w:val="single" w:sz="4" w:space="0" w:color="C0C0C0"/>
            </w:tcBorders>
            <w:shd w:val="clear" w:color="auto" w:fill="E6E6E6"/>
          </w:tcPr>
          <w:p w14:paraId="30C45D39" w14:textId="77777777" w:rsidR="006844E8" w:rsidRPr="00D66A12" w:rsidRDefault="007D521E" w:rsidP="0025717C">
            <w:pPr>
              <w:pStyle w:val="StyleTableBodyTextItalic"/>
              <w:numPr>
                <w:ilvl w:val="0"/>
                <w:numId w:val="20"/>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78391F88" w14:textId="4174782A" w:rsidR="006844E8" w:rsidRPr="00D66A12" w:rsidRDefault="00BB059B" w:rsidP="002F1274">
            <w:pPr>
              <w:rPr>
                <w:rFonts w:cs="Arial"/>
                <w:szCs w:val="20"/>
              </w:rPr>
            </w:pPr>
            <w:r>
              <w:rPr>
                <w:rFonts w:cs="Arial"/>
                <w:szCs w:val="20"/>
              </w:rPr>
              <w:t>1-5</w:t>
            </w:r>
          </w:p>
        </w:tc>
      </w:tr>
      <w:tr w:rsidR="007D521E" w:rsidRPr="00D66A12" w14:paraId="769EE9E1" w14:textId="77777777" w:rsidTr="00D66A12">
        <w:tc>
          <w:tcPr>
            <w:tcW w:w="3258" w:type="dxa"/>
            <w:gridSpan w:val="2"/>
            <w:tcBorders>
              <w:bottom w:val="single" w:sz="4" w:space="0" w:color="C0C0C0"/>
              <w:right w:val="single" w:sz="4" w:space="0" w:color="C0C0C0"/>
            </w:tcBorders>
            <w:shd w:val="clear" w:color="auto" w:fill="E6E6E6"/>
          </w:tcPr>
          <w:p w14:paraId="1B5E5252" w14:textId="77777777" w:rsidR="007D521E" w:rsidRPr="00D66A12" w:rsidRDefault="007D521E" w:rsidP="0025717C">
            <w:pPr>
              <w:pStyle w:val="StyleTableBodyTextItalic"/>
              <w:numPr>
                <w:ilvl w:val="0"/>
                <w:numId w:val="20"/>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14:paraId="0C88C94B" w14:textId="5EBA16DA" w:rsidR="007D521E" w:rsidRPr="000B6A48" w:rsidRDefault="00BB059B" w:rsidP="0025717C">
            <w:pPr>
              <w:pStyle w:val="StyleTableBodyTextItalic"/>
              <w:rPr>
                <w:i w:val="0"/>
                <w:sz w:val="20"/>
                <w:szCs w:val="20"/>
              </w:rPr>
            </w:pPr>
            <w:r w:rsidRPr="000B6A48">
              <w:rPr>
                <w:rFonts w:eastAsiaTheme="minorEastAsia"/>
                <w:i w:val="0"/>
                <w:sz w:val="20"/>
                <w:szCs w:val="20"/>
                <w:lang w:eastAsia="ja-JP"/>
              </w:rPr>
              <w:t xml:space="preserve">MPA Exit Survey, a 21-item survey that indirectly measures our graduates’ perception of success with the MPA PLOs.  </w:t>
            </w:r>
            <w:bookmarkStart w:id="1" w:name="OLE_LINK247"/>
            <w:bookmarkStart w:id="2" w:name="OLE_LINK248"/>
            <w:r w:rsidRPr="000B6A48">
              <w:rPr>
                <w:rFonts w:eastAsiaTheme="minorEastAsia"/>
                <w:i w:val="0"/>
                <w:sz w:val="20"/>
                <w:szCs w:val="20"/>
                <w:lang w:eastAsia="ja-JP"/>
              </w:rPr>
              <w:t>PUAD 6901 (Graduate Synthesis) is the MPA capstone course and requires the completion of an essay exam, which is designed to directly assess the students’ level of competency.</w:t>
            </w:r>
            <w:bookmarkEnd w:id="1"/>
            <w:bookmarkEnd w:id="2"/>
          </w:p>
        </w:tc>
      </w:tr>
      <w:tr w:rsidR="007D521E" w:rsidRPr="00D66A12" w14:paraId="01A2102E" w14:textId="77777777" w:rsidTr="00D66A12">
        <w:tc>
          <w:tcPr>
            <w:tcW w:w="3258" w:type="dxa"/>
            <w:gridSpan w:val="2"/>
            <w:tcBorders>
              <w:bottom w:val="single" w:sz="4" w:space="0" w:color="C0C0C0"/>
              <w:right w:val="single" w:sz="4" w:space="0" w:color="C0C0C0"/>
            </w:tcBorders>
            <w:shd w:val="clear" w:color="auto" w:fill="E6E6E6"/>
          </w:tcPr>
          <w:p w14:paraId="497F6050" w14:textId="77777777" w:rsidR="007D521E" w:rsidRPr="00D66A12" w:rsidRDefault="0025717C" w:rsidP="0025717C">
            <w:pPr>
              <w:pStyle w:val="StyleTableBodyTextItalic"/>
              <w:numPr>
                <w:ilvl w:val="0"/>
                <w:numId w:val="20"/>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14:paraId="369EB567" w14:textId="2CD13969" w:rsidR="007D521E" w:rsidRPr="0055124F" w:rsidRDefault="000B6A48" w:rsidP="00E453F1">
            <w:pPr>
              <w:rPr>
                <w:rFonts w:cs="Arial"/>
                <w:szCs w:val="20"/>
              </w:rPr>
            </w:pPr>
            <w:r w:rsidRPr="001C46E8">
              <w:rPr>
                <w:rFonts w:eastAsiaTheme="minorEastAsia"/>
                <w:lang w:eastAsia="ja-JP"/>
              </w:rPr>
              <w:t>PUAD 6901 (Graduate Synthesis) is the MPA capstone course and requires the completion of an essay exam, which is designed to directly assess the students’ level of competency.</w:t>
            </w:r>
          </w:p>
        </w:tc>
      </w:tr>
      <w:tr w:rsidR="007D521E" w:rsidRPr="00D66A12" w14:paraId="074DCA60" w14:textId="77777777" w:rsidTr="00D66A12">
        <w:tc>
          <w:tcPr>
            <w:tcW w:w="3258" w:type="dxa"/>
            <w:gridSpan w:val="2"/>
            <w:tcBorders>
              <w:bottom w:val="single" w:sz="4" w:space="0" w:color="C0C0C0"/>
              <w:right w:val="single" w:sz="4" w:space="0" w:color="C0C0C0"/>
            </w:tcBorders>
            <w:shd w:val="clear" w:color="auto" w:fill="E6E6E6"/>
          </w:tcPr>
          <w:p w14:paraId="41536D6F" w14:textId="77777777" w:rsidR="007D521E" w:rsidRPr="00D66A12" w:rsidRDefault="0025717C" w:rsidP="0025717C">
            <w:pPr>
              <w:pStyle w:val="StyleTableBodyTextItalic"/>
              <w:numPr>
                <w:ilvl w:val="0"/>
                <w:numId w:val="20"/>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14:paraId="389A020F" w14:textId="012AEAF3" w:rsidR="007D521E" w:rsidRPr="0055124F" w:rsidRDefault="000B6A48" w:rsidP="00E453F1">
            <w:pPr>
              <w:rPr>
                <w:rFonts w:cs="Arial"/>
                <w:szCs w:val="20"/>
              </w:rPr>
            </w:pPr>
            <w:r>
              <w:rPr>
                <w:rFonts w:cs="Arial"/>
                <w:szCs w:val="20"/>
              </w:rPr>
              <w:t>Spring</w:t>
            </w:r>
          </w:p>
        </w:tc>
      </w:tr>
      <w:tr w:rsidR="0025717C" w:rsidRPr="00D66A12" w14:paraId="5D48E3EA" w14:textId="77777777" w:rsidTr="00D66A12">
        <w:tc>
          <w:tcPr>
            <w:tcW w:w="3258" w:type="dxa"/>
            <w:gridSpan w:val="2"/>
            <w:tcBorders>
              <w:bottom w:val="single" w:sz="4" w:space="0" w:color="C0C0C0"/>
              <w:right w:val="single" w:sz="4" w:space="0" w:color="C0C0C0"/>
            </w:tcBorders>
            <w:shd w:val="clear" w:color="auto" w:fill="E6E6E6"/>
          </w:tcPr>
          <w:p w14:paraId="4E597EF2" w14:textId="77777777" w:rsidR="0025717C" w:rsidRPr="00D66A12" w:rsidRDefault="0025717C" w:rsidP="00E453F1">
            <w:pPr>
              <w:pStyle w:val="StyleTableBodyTextItalic"/>
              <w:numPr>
                <w:ilvl w:val="0"/>
                <w:numId w:val="20"/>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5A67DAFC" w14:textId="3EAB0D8E" w:rsidR="0025717C" w:rsidRPr="0055124F" w:rsidRDefault="00837776" w:rsidP="00E453F1">
            <w:pPr>
              <w:rPr>
                <w:rFonts w:cs="Arial"/>
                <w:szCs w:val="20"/>
              </w:rPr>
            </w:pPr>
            <w:r>
              <w:rPr>
                <w:rFonts w:cs="Arial"/>
                <w:szCs w:val="20"/>
              </w:rPr>
              <w:t>n/a</w:t>
            </w:r>
          </w:p>
        </w:tc>
      </w:tr>
      <w:tr w:rsidR="007D521E" w:rsidRPr="00D66A12" w14:paraId="24E57818" w14:textId="77777777" w:rsidTr="00D66A12">
        <w:tc>
          <w:tcPr>
            <w:tcW w:w="3258" w:type="dxa"/>
            <w:gridSpan w:val="2"/>
            <w:tcBorders>
              <w:bottom w:val="single" w:sz="4" w:space="0" w:color="C0C0C0"/>
              <w:right w:val="single" w:sz="4" w:space="0" w:color="C0C0C0"/>
            </w:tcBorders>
            <w:shd w:val="clear" w:color="auto" w:fill="E6E6E6"/>
          </w:tcPr>
          <w:p w14:paraId="505C7733" w14:textId="77777777" w:rsidR="007D521E" w:rsidRPr="00D66A12" w:rsidRDefault="0025717C" w:rsidP="0025717C">
            <w:pPr>
              <w:pStyle w:val="StyleTableBodyTextItalic"/>
              <w:numPr>
                <w:ilvl w:val="0"/>
                <w:numId w:val="20"/>
              </w:numPr>
              <w:ind w:left="180" w:hanging="180"/>
              <w:rPr>
                <w:sz w:val="20"/>
                <w:szCs w:val="20"/>
              </w:rPr>
            </w:pPr>
            <w:r w:rsidRPr="00D66A12">
              <w:rPr>
                <w:sz w:val="20"/>
                <w:szCs w:val="20"/>
              </w:rPr>
              <w:t>Ways of reporting</w:t>
            </w:r>
            <w:r w:rsidR="007D552A" w:rsidRPr="00D66A12">
              <w:rPr>
                <w:sz w:val="20"/>
                <w:szCs w:val="20"/>
              </w:rPr>
              <w:t xml:space="preserve"> (how, to who)</w:t>
            </w:r>
          </w:p>
        </w:tc>
        <w:tc>
          <w:tcPr>
            <w:tcW w:w="5940" w:type="dxa"/>
            <w:gridSpan w:val="2"/>
            <w:tcBorders>
              <w:left w:val="single" w:sz="4" w:space="0" w:color="C0C0C0"/>
              <w:bottom w:val="single" w:sz="4" w:space="0" w:color="C0C0C0"/>
            </w:tcBorders>
          </w:tcPr>
          <w:p w14:paraId="0655CEA6" w14:textId="35C1AEF9" w:rsidR="007D521E" w:rsidRPr="0055124F" w:rsidRDefault="00837776" w:rsidP="00E453F1">
            <w:pPr>
              <w:rPr>
                <w:rFonts w:cs="Arial"/>
                <w:szCs w:val="20"/>
              </w:rPr>
            </w:pPr>
            <w:r>
              <w:rPr>
                <w:rFonts w:cs="Arial"/>
                <w:szCs w:val="20"/>
              </w:rPr>
              <w:t>Annual reports</w:t>
            </w:r>
          </w:p>
        </w:tc>
      </w:tr>
      <w:tr w:rsidR="006844E8" w:rsidRPr="00D66A12" w14:paraId="4F14633C"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123CF6A1" w14:textId="77777777" w:rsidR="006844E8" w:rsidRPr="00D66A12" w:rsidRDefault="0025717C" w:rsidP="0025717C">
            <w:pPr>
              <w:pStyle w:val="StyleTableBodyTextItalic"/>
              <w:numPr>
                <w:ilvl w:val="0"/>
                <w:numId w:val="20"/>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47CE4406" w14:textId="4ED0E341" w:rsidR="006844E8" w:rsidRPr="0055124F" w:rsidRDefault="00837776" w:rsidP="002F1274">
            <w:pPr>
              <w:rPr>
                <w:rFonts w:cs="Arial"/>
                <w:szCs w:val="20"/>
              </w:rPr>
            </w:pPr>
            <w:r>
              <w:rPr>
                <w:rFonts w:cs="Arial"/>
                <w:szCs w:val="20"/>
              </w:rPr>
              <w:t>Faculty meeting</w:t>
            </w:r>
          </w:p>
        </w:tc>
      </w:tr>
    </w:tbl>
    <w:p w14:paraId="5C2FD275" w14:textId="77777777" w:rsidR="005B1A2A" w:rsidRDefault="005B1A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14:paraId="19189721" w14:textId="77777777" w:rsidTr="00D66A12">
        <w:trPr>
          <w:gridAfter w:val="1"/>
          <w:wAfter w:w="270" w:type="dxa"/>
          <w:trHeight w:val="467"/>
        </w:trPr>
        <w:tc>
          <w:tcPr>
            <w:tcW w:w="2988" w:type="dxa"/>
            <w:shd w:val="clear" w:color="auto" w:fill="343E5F"/>
            <w:vAlign w:val="bottom"/>
          </w:tcPr>
          <w:p w14:paraId="31A9AE4B" w14:textId="77777777" w:rsidR="007D552A" w:rsidRPr="007D521E" w:rsidRDefault="007D552A" w:rsidP="00D66A12">
            <w:pPr>
              <w:pStyle w:val="Heading5"/>
              <w:keepLines/>
              <w:rPr>
                <w:sz w:val="24"/>
                <w:szCs w:val="24"/>
              </w:rPr>
            </w:pPr>
            <w:r w:rsidRPr="007D521E">
              <w:rPr>
                <w:sz w:val="24"/>
                <w:szCs w:val="24"/>
              </w:rPr>
              <w:t>Y</w:t>
            </w:r>
            <w:r>
              <w:rPr>
                <w:sz w:val="24"/>
                <w:szCs w:val="24"/>
              </w:rPr>
              <w:t>ear 2</w:t>
            </w:r>
            <w:r w:rsidRPr="007D521E">
              <w:rPr>
                <w:sz w:val="24"/>
                <w:szCs w:val="24"/>
              </w:rPr>
              <w:t xml:space="preserve">: </w:t>
            </w:r>
            <w:r w:rsidR="00D66A12">
              <w:rPr>
                <w:sz w:val="24"/>
                <w:szCs w:val="24"/>
              </w:rPr>
              <w:t>2013-</w:t>
            </w:r>
            <w:r w:rsidRPr="007D521E">
              <w:rPr>
                <w:sz w:val="24"/>
                <w:szCs w:val="24"/>
              </w:rPr>
              <w:t>201</w:t>
            </w:r>
            <w:r w:rsidR="00D66A12">
              <w:rPr>
                <w:sz w:val="24"/>
                <w:szCs w:val="24"/>
              </w:rPr>
              <w:t>4</w:t>
            </w:r>
          </w:p>
        </w:tc>
        <w:tc>
          <w:tcPr>
            <w:tcW w:w="5940" w:type="dxa"/>
            <w:gridSpan w:val="2"/>
            <w:shd w:val="clear" w:color="auto" w:fill="343E5F"/>
            <w:vAlign w:val="bottom"/>
          </w:tcPr>
          <w:p w14:paraId="55903A47" w14:textId="77777777" w:rsidR="007D552A" w:rsidRPr="004542CD" w:rsidRDefault="007D552A" w:rsidP="00D66A12">
            <w:pPr>
              <w:pStyle w:val="Heading5"/>
              <w:keepLines/>
            </w:pPr>
          </w:p>
        </w:tc>
      </w:tr>
      <w:tr w:rsidR="00837776" w:rsidRPr="00D66A12" w14:paraId="4833EE0A" w14:textId="77777777" w:rsidTr="00D66A12">
        <w:tc>
          <w:tcPr>
            <w:tcW w:w="3258" w:type="dxa"/>
            <w:gridSpan w:val="2"/>
            <w:tcBorders>
              <w:bottom w:val="single" w:sz="4" w:space="0" w:color="C0C0C0"/>
              <w:right w:val="single" w:sz="4" w:space="0" w:color="C0C0C0"/>
            </w:tcBorders>
            <w:shd w:val="clear" w:color="auto" w:fill="E6E6E6"/>
          </w:tcPr>
          <w:p w14:paraId="5F6A7E97" w14:textId="77777777" w:rsidR="00837776" w:rsidRPr="00D66A12" w:rsidRDefault="00837776" w:rsidP="00D66A12">
            <w:pPr>
              <w:pStyle w:val="StyleTableBodyTextItalic"/>
              <w:keepLines/>
              <w:numPr>
                <w:ilvl w:val="0"/>
                <w:numId w:val="21"/>
              </w:numPr>
              <w:ind w:left="180" w:hanging="180"/>
              <w:rPr>
                <w:sz w:val="20"/>
                <w:szCs w:val="20"/>
              </w:rPr>
            </w:pPr>
            <w:r w:rsidRPr="00D66A12">
              <w:rPr>
                <w:sz w:val="20"/>
                <w:szCs w:val="20"/>
              </w:rPr>
              <w:t>Which SLO</w:t>
            </w:r>
            <w:r>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13874A23" w14:textId="14F81DB4" w:rsidR="00837776" w:rsidRPr="00D66A12" w:rsidRDefault="00837776" w:rsidP="00D66A12">
            <w:pPr>
              <w:keepLines/>
              <w:rPr>
                <w:rFonts w:cs="Arial"/>
                <w:szCs w:val="20"/>
              </w:rPr>
            </w:pPr>
            <w:r>
              <w:rPr>
                <w:rFonts w:cs="Arial"/>
                <w:szCs w:val="20"/>
              </w:rPr>
              <w:t>1-5</w:t>
            </w:r>
          </w:p>
        </w:tc>
      </w:tr>
      <w:tr w:rsidR="00837776" w:rsidRPr="00D66A12" w14:paraId="5F31BE83" w14:textId="77777777" w:rsidTr="00D66A12">
        <w:tc>
          <w:tcPr>
            <w:tcW w:w="3258" w:type="dxa"/>
            <w:gridSpan w:val="2"/>
            <w:tcBorders>
              <w:bottom w:val="single" w:sz="4" w:space="0" w:color="C0C0C0"/>
              <w:right w:val="single" w:sz="4" w:space="0" w:color="C0C0C0"/>
            </w:tcBorders>
            <w:shd w:val="clear" w:color="auto" w:fill="E6E6E6"/>
          </w:tcPr>
          <w:p w14:paraId="0B3FE0DC" w14:textId="77777777" w:rsidR="00837776" w:rsidRPr="00D66A12" w:rsidRDefault="00837776" w:rsidP="00D66A12">
            <w:pPr>
              <w:pStyle w:val="StyleTableBodyTextItalic"/>
              <w:keepLines/>
              <w:numPr>
                <w:ilvl w:val="0"/>
                <w:numId w:val="21"/>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14:paraId="2CA208A0" w14:textId="26C13002" w:rsidR="00837776" w:rsidRPr="0055124F" w:rsidRDefault="00837776" w:rsidP="00D66A12">
            <w:pPr>
              <w:pStyle w:val="StyleTableBodyTextItalic"/>
              <w:keepLines/>
              <w:rPr>
                <w:i w:val="0"/>
                <w:sz w:val="20"/>
                <w:szCs w:val="20"/>
              </w:rPr>
            </w:pPr>
            <w:r w:rsidRPr="000B6A48">
              <w:rPr>
                <w:rFonts w:eastAsiaTheme="minorEastAsia"/>
                <w:i w:val="0"/>
                <w:sz w:val="20"/>
                <w:szCs w:val="20"/>
                <w:lang w:eastAsia="ja-JP"/>
              </w:rPr>
              <w:t>MPA Exit Survey, a 21-item survey that indirectly measures our graduates’ perception of success with the MPA PLOs.  PUAD 6901 (Graduate Synthesis) is the MPA capstone course and requires the completion of an essay exam, which is designed to directly assess the students’ level of competency.</w:t>
            </w:r>
          </w:p>
        </w:tc>
      </w:tr>
      <w:tr w:rsidR="00837776" w:rsidRPr="00D66A12" w14:paraId="7DB68651" w14:textId="77777777" w:rsidTr="00D66A12">
        <w:tc>
          <w:tcPr>
            <w:tcW w:w="3258" w:type="dxa"/>
            <w:gridSpan w:val="2"/>
            <w:tcBorders>
              <w:bottom w:val="single" w:sz="4" w:space="0" w:color="C0C0C0"/>
              <w:right w:val="single" w:sz="4" w:space="0" w:color="C0C0C0"/>
            </w:tcBorders>
            <w:shd w:val="clear" w:color="auto" w:fill="E6E6E6"/>
          </w:tcPr>
          <w:p w14:paraId="12668002" w14:textId="77777777" w:rsidR="00837776" w:rsidRPr="00D66A12" w:rsidRDefault="00837776" w:rsidP="00D66A12">
            <w:pPr>
              <w:pStyle w:val="StyleTableBodyTextItalic"/>
              <w:keepLines/>
              <w:numPr>
                <w:ilvl w:val="0"/>
                <w:numId w:val="21"/>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14:paraId="01498D18" w14:textId="056A2A3D" w:rsidR="00837776" w:rsidRPr="0055124F" w:rsidRDefault="00837776" w:rsidP="00D66A12">
            <w:pPr>
              <w:keepLines/>
              <w:rPr>
                <w:rFonts w:cs="Arial"/>
                <w:szCs w:val="20"/>
              </w:rPr>
            </w:pPr>
            <w:r w:rsidRPr="001C46E8">
              <w:rPr>
                <w:rFonts w:eastAsiaTheme="minorEastAsia"/>
                <w:lang w:eastAsia="ja-JP"/>
              </w:rPr>
              <w:t>PUAD 6901 (Graduate Synthesis) is the MPA capstone course and requires the completion of an essay exam, which is designed to directly assess the students’ level of competency.</w:t>
            </w:r>
            <w:r w:rsidR="00A972B5">
              <w:rPr>
                <w:rFonts w:eastAsiaTheme="minorEastAsia"/>
                <w:lang w:eastAsia="ja-JP"/>
              </w:rPr>
              <w:t xml:space="preserve"> </w:t>
            </w:r>
            <w:r w:rsidR="002E472B">
              <w:rPr>
                <w:rFonts w:eastAsiaTheme="minorEastAsia"/>
                <w:lang w:eastAsia="ja-JP"/>
              </w:rPr>
              <w:t>25 students assessed.</w:t>
            </w:r>
          </w:p>
        </w:tc>
      </w:tr>
      <w:tr w:rsidR="00837776" w:rsidRPr="00D66A12" w14:paraId="36392493" w14:textId="77777777" w:rsidTr="00D66A12">
        <w:tc>
          <w:tcPr>
            <w:tcW w:w="3258" w:type="dxa"/>
            <w:gridSpan w:val="2"/>
            <w:tcBorders>
              <w:bottom w:val="single" w:sz="4" w:space="0" w:color="C0C0C0"/>
              <w:right w:val="single" w:sz="4" w:space="0" w:color="C0C0C0"/>
            </w:tcBorders>
            <w:shd w:val="clear" w:color="auto" w:fill="E6E6E6"/>
          </w:tcPr>
          <w:p w14:paraId="5E4BBEE5" w14:textId="77777777" w:rsidR="00837776" w:rsidRPr="00D66A12" w:rsidRDefault="00837776" w:rsidP="00D66A12">
            <w:pPr>
              <w:pStyle w:val="StyleTableBodyTextItalic"/>
              <w:keepLines/>
              <w:numPr>
                <w:ilvl w:val="0"/>
                <w:numId w:val="21"/>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14:paraId="1AE74B1C" w14:textId="25FCCEE9" w:rsidR="00837776" w:rsidRPr="0055124F" w:rsidRDefault="00A972B5" w:rsidP="00D66A12">
            <w:pPr>
              <w:keepLines/>
              <w:rPr>
                <w:rFonts w:cs="Arial"/>
                <w:szCs w:val="20"/>
              </w:rPr>
            </w:pPr>
            <w:r>
              <w:rPr>
                <w:rFonts w:cs="Arial"/>
                <w:szCs w:val="20"/>
              </w:rPr>
              <w:t>Winter</w:t>
            </w:r>
          </w:p>
        </w:tc>
      </w:tr>
      <w:tr w:rsidR="00837776" w:rsidRPr="00D66A12" w14:paraId="037252A5" w14:textId="77777777" w:rsidTr="00D66A12">
        <w:tc>
          <w:tcPr>
            <w:tcW w:w="3258" w:type="dxa"/>
            <w:gridSpan w:val="2"/>
            <w:tcBorders>
              <w:bottom w:val="single" w:sz="4" w:space="0" w:color="C0C0C0"/>
              <w:right w:val="single" w:sz="4" w:space="0" w:color="C0C0C0"/>
            </w:tcBorders>
            <w:shd w:val="clear" w:color="auto" w:fill="E6E6E6"/>
          </w:tcPr>
          <w:p w14:paraId="493CE61B" w14:textId="77777777" w:rsidR="00837776" w:rsidRPr="00D66A12" w:rsidRDefault="00837776" w:rsidP="00D66A12">
            <w:pPr>
              <w:pStyle w:val="StyleTableBodyTextItalic"/>
              <w:keepLines/>
              <w:numPr>
                <w:ilvl w:val="0"/>
                <w:numId w:val="21"/>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40547752" w14:textId="51045B1D" w:rsidR="00837776" w:rsidRPr="0055124F" w:rsidRDefault="00837776" w:rsidP="00D66A12">
            <w:pPr>
              <w:keepLines/>
              <w:rPr>
                <w:rFonts w:cs="Arial"/>
                <w:szCs w:val="20"/>
              </w:rPr>
            </w:pPr>
            <w:r>
              <w:rPr>
                <w:rFonts w:cs="Arial"/>
                <w:szCs w:val="20"/>
              </w:rPr>
              <w:t>n/a</w:t>
            </w:r>
          </w:p>
        </w:tc>
      </w:tr>
      <w:tr w:rsidR="00837776" w:rsidRPr="00D66A12" w14:paraId="3C57BC4D" w14:textId="77777777" w:rsidTr="00D66A12">
        <w:tc>
          <w:tcPr>
            <w:tcW w:w="3258" w:type="dxa"/>
            <w:gridSpan w:val="2"/>
            <w:tcBorders>
              <w:bottom w:val="single" w:sz="4" w:space="0" w:color="C0C0C0"/>
              <w:right w:val="single" w:sz="4" w:space="0" w:color="C0C0C0"/>
            </w:tcBorders>
            <w:shd w:val="clear" w:color="auto" w:fill="E6E6E6"/>
          </w:tcPr>
          <w:p w14:paraId="53D92CDA" w14:textId="77777777" w:rsidR="00837776" w:rsidRPr="00D66A12" w:rsidRDefault="00837776" w:rsidP="00D66A12">
            <w:pPr>
              <w:pStyle w:val="StyleTableBodyTextItalic"/>
              <w:keepLines/>
              <w:numPr>
                <w:ilvl w:val="0"/>
                <w:numId w:val="21"/>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14:paraId="4D9A87C7" w14:textId="54E30C4C" w:rsidR="00837776" w:rsidRPr="0055124F" w:rsidRDefault="00837776" w:rsidP="00D66A12">
            <w:pPr>
              <w:keepLines/>
              <w:rPr>
                <w:rFonts w:cs="Arial"/>
                <w:szCs w:val="20"/>
              </w:rPr>
            </w:pPr>
            <w:r>
              <w:rPr>
                <w:rFonts w:cs="Arial"/>
                <w:szCs w:val="20"/>
              </w:rPr>
              <w:t>Annual reports</w:t>
            </w:r>
            <w:r w:rsidR="002E472B">
              <w:rPr>
                <w:rFonts w:cs="Arial"/>
                <w:szCs w:val="20"/>
              </w:rPr>
              <w:t>, Advisory Board</w:t>
            </w:r>
          </w:p>
        </w:tc>
      </w:tr>
      <w:tr w:rsidR="00837776" w:rsidRPr="00D66A12" w14:paraId="778DFD41"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0CDFBC1A" w14:textId="77777777" w:rsidR="00837776" w:rsidRPr="00D66A12" w:rsidRDefault="00837776" w:rsidP="00D66A12">
            <w:pPr>
              <w:pStyle w:val="StyleTableBodyTextItalic"/>
              <w:keepLines/>
              <w:numPr>
                <w:ilvl w:val="0"/>
                <w:numId w:val="21"/>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7E3FFB05" w14:textId="386ED9E2" w:rsidR="00837776" w:rsidRPr="0055124F" w:rsidRDefault="00837776" w:rsidP="00D66A12">
            <w:pPr>
              <w:keepLines/>
              <w:rPr>
                <w:rFonts w:cs="Arial"/>
                <w:szCs w:val="20"/>
              </w:rPr>
            </w:pPr>
            <w:r>
              <w:rPr>
                <w:rFonts w:cs="Arial"/>
                <w:szCs w:val="20"/>
              </w:rPr>
              <w:t>Faculty meeting</w:t>
            </w:r>
          </w:p>
        </w:tc>
      </w:tr>
    </w:tbl>
    <w:p w14:paraId="1D398BFE" w14:textId="77777777" w:rsidR="007D552A" w:rsidRDefault="007D55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14:paraId="0E7206FC" w14:textId="77777777" w:rsidTr="00D66A12">
        <w:trPr>
          <w:gridAfter w:val="1"/>
          <w:wAfter w:w="270" w:type="dxa"/>
          <w:trHeight w:val="467"/>
        </w:trPr>
        <w:tc>
          <w:tcPr>
            <w:tcW w:w="2988" w:type="dxa"/>
            <w:shd w:val="clear" w:color="auto" w:fill="343E5F"/>
            <w:vAlign w:val="bottom"/>
          </w:tcPr>
          <w:p w14:paraId="43BC5FF9" w14:textId="77777777" w:rsidR="007D552A" w:rsidRPr="007D521E" w:rsidRDefault="007D552A" w:rsidP="00E453F1">
            <w:pPr>
              <w:pStyle w:val="Heading5"/>
              <w:rPr>
                <w:sz w:val="24"/>
                <w:szCs w:val="24"/>
              </w:rPr>
            </w:pPr>
            <w:r w:rsidRPr="007D521E">
              <w:rPr>
                <w:sz w:val="24"/>
                <w:szCs w:val="24"/>
              </w:rPr>
              <w:t>Y</w:t>
            </w:r>
            <w:r>
              <w:rPr>
                <w:sz w:val="24"/>
                <w:szCs w:val="24"/>
              </w:rPr>
              <w:t>ear 3</w:t>
            </w:r>
            <w:r w:rsidRPr="007D521E">
              <w:rPr>
                <w:sz w:val="24"/>
                <w:szCs w:val="24"/>
              </w:rPr>
              <w:t xml:space="preserve">: </w:t>
            </w:r>
            <w:r w:rsidR="00D66A12">
              <w:rPr>
                <w:sz w:val="24"/>
                <w:szCs w:val="24"/>
              </w:rPr>
              <w:t>2014-</w:t>
            </w:r>
            <w:r w:rsidRPr="007D521E">
              <w:rPr>
                <w:sz w:val="24"/>
                <w:szCs w:val="24"/>
              </w:rPr>
              <w:t>201</w:t>
            </w:r>
            <w:r w:rsidR="00D66A12">
              <w:rPr>
                <w:sz w:val="24"/>
                <w:szCs w:val="24"/>
              </w:rPr>
              <w:t>5</w:t>
            </w:r>
          </w:p>
        </w:tc>
        <w:tc>
          <w:tcPr>
            <w:tcW w:w="5940" w:type="dxa"/>
            <w:gridSpan w:val="2"/>
            <w:shd w:val="clear" w:color="auto" w:fill="343E5F"/>
            <w:vAlign w:val="bottom"/>
          </w:tcPr>
          <w:p w14:paraId="2CBA9EFC" w14:textId="77777777" w:rsidR="007D552A" w:rsidRPr="004542CD" w:rsidRDefault="007D552A" w:rsidP="00E453F1">
            <w:pPr>
              <w:pStyle w:val="Heading5"/>
            </w:pPr>
          </w:p>
        </w:tc>
      </w:tr>
      <w:tr w:rsidR="005B48B7" w:rsidRPr="00D66A12" w14:paraId="3DF4AE44" w14:textId="77777777" w:rsidTr="00D66A12">
        <w:tc>
          <w:tcPr>
            <w:tcW w:w="3258" w:type="dxa"/>
            <w:gridSpan w:val="2"/>
            <w:tcBorders>
              <w:bottom w:val="single" w:sz="4" w:space="0" w:color="C0C0C0"/>
              <w:right w:val="single" w:sz="4" w:space="0" w:color="C0C0C0"/>
            </w:tcBorders>
            <w:shd w:val="clear" w:color="auto" w:fill="E6E6E6"/>
          </w:tcPr>
          <w:p w14:paraId="4782B86E" w14:textId="77777777" w:rsidR="005B48B7" w:rsidRPr="00D66A12" w:rsidRDefault="005B48B7" w:rsidP="00D66A12">
            <w:pPr>
              <w:pStyle w:val="StyleTableBodyTextItalic"/>
              <w:numPr>
                <w:ilvl w:val="0"/>
                <w:numId w:val="22"/>
              </w:numPr>
              <w:ind w:left="180" w:hanging="180"/>
              <w:rPr>
                <w:sz w:val="20"/>
                <w:szCs w:val="20"/>
              </w:rPr>
            </w:pPr>
            <w:r w:rsidRPr="00D66A12">
              <w:rPr>
                <w:sz w:val="20"/>
                <w:szCs w:val="20"/>
              </w:rPr>
              <w:t>Which SLO</w:t>
            </w:r>
            <w:r>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7CEA275A" w14:textId="60E347CD" w:rsidR="005B48B7" w:rsidRPr="00D66A12" w:rsidRDefault="005B48B7" w:rsidP="00E453F1">
            <w:pPr>
              <w:rPr>
                <w:rFonts w:cs="Arial"/>
                <w:szCs w:val="20"/>
              </w:rPr>
            </w:pPr>
            <w:r>
              <w:rPr>
                <w:rFonts w:cs="Arial"/>
                <w:szCs w:val="20"/>
              </w:rPr>
              <w:t>1-5</w:t>
            </w:r>
          </w:p>
        </w:tc>
      </w:tr>
      <w:tr w:rsidR="005B48B7" w:rsidRPr="00D66A12" w14:paraId="7208D479" w14:textId="77777777" w:rsidTr="00D66A12">
        <w:tc>
          <w:tcPr>
            <w:tcW w:w="3258" w:type="dxa"/>
            <w:gridSpan w:val="2"/>
            <w:tcBorders>
              <w:bottom w:val="single" w:sz="4" w:space="0" w:color="C0C0C0"/>
              <w:right w:val="single" w:sz="4" w:space="0" w:color="C0C0C0"/>
            </w:tcBorders>
            <w:shd w:val="clear" w:color="auto" w:fill="E6E6E6"/>
          </w:tcPr>
          <w:p w14:paraId="6ECE493B" w14:textId="77777777" w:rsidR="005B48B7" w:rsidRPr="00D66A12" w:rsidRDefault="005B48B7" w:rsidP="00D66A12">
            <w:pPr>
              <w:pStyle w:val="StyleTableBodyTextItalic"/>
              <w:numPr>
                <w:ilvl w:val="0"/>
                <w:numId w:val="22"/>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14:paraId="7ADC572A" w14:textId="4A81C032" w:rsidR="005B48B7" w:rsidRPr="0055124F" w:rsidRDefault="005B48B7" w:rsidP="00E453F1">
            <w:pPr>
              <w:pStyle w:val="StyleTableBodyTextItalic"/>
              <w:rPr>
                <w:b/>
                <w:i w:val="0"/>
                <w:sz w:val="20"/>
                <w:szCs w:val="20"/>
              </w:rPr>
            </w:pPr>
            <w:r w:rsidRPr="000B6A48">
              <w:rPr>
                <w:rFonts w:eastAsiaTheme="minorEastAsia"/>
                <w:i w:val="0"/>
                <w:sz w:val="20"/>
                <w:szCs w:val="20"/>
                <w:lang w:eastAsia="ja-JP"/>
              </w:rPr>
              <w:t xml:space="preserve">MPA Exit Survey, a 21-item survey that indirectly measures our graduates’ perception of success with the MPA PLOs.  PUAD </w:t>
            </w:r>
            <w:r w:rsidRPr="000B6A48">
              <w:rPr>
                <w:rFonts w:eastAsiaTheme="minorEastAsia"/>
                <w:i w:val="0"/>
                <w:sz w:val="20"/>
                <w:szCs w:val="20"/>
                <w:lang w:eastAsia="ja-JP"/>
              </w:rPr>
              <w:lastRenderedPageBreak/>
              <w:t>6901 (Graduate Synthesis) is the MPA capstone course and requires the completion of an essay exam, which is designed to directly assess the students’ level of competency.</w:t>
            </w:r>
          </w:p>
        </w:tc>
      </w:tr>
      <w:tr w:rsidR="005B48B7" w:rsidRPr="00D66A12" w14:paraId="56660500" w14:textId="77777777" w:rsidTr="00D66A12">
        <w:tc>
          <w:tcPr>
            <w:tcW w:w="3258" w:type="dxa"/>
            <w:gridSpan w:val="2"/>
            <w:tcBorders>
              <w:bottom w:val="single" w:sz="4" w:space="0" w:color="C0C0C0"/>
              <w:right w:val="single" w:sz="4" w:space="0" w:color="C0C0C0"/>
            </w:tcBorders>
            <w:shd w:val="clear" w:color="auto" w:fill="E6E6E6"/>
          </w:tcPr>
          <w:p w14:paraId="57CC2DA7" w14:textId="77777777" w:rsidR="005B48B7" w:rsidRPr="00D66A12" w:rsidRDefault="005B48B7" w:rsidP="00D66A12">
            <w:pPr>
              <w:pStyle w:val="StyleTableBodyTextItalic"/>
              <w:numPr>
                <w:ilvl w:val="0"/>
                <w:numId w:val="22"/>
              </w:numPr>
              <w:ind w:left="180" w:hanging="180"/>
              <w:rPr>
                <w:sz w:val="20"/>
                <w:szCs w:val="20"/>
              </w:rPr>
            </w:pPr>
            <w:r w:rsidRPr="00D66A12">
              <w:rPr>
                <w:sz w:val="20"/>
                <w:szCs w:val="20"/>
              </w:rPr>
              <w:lastRenderedPageBreak/>
              <w:t>Sample (courses/# of students)</w:t>
            </w:r>
          </w:p>
        </w:tc>
        <w:tc>
          <w:tcPr>
            <w:tcW w:w="5940" w:type="dxa"/>
            <w:gridSpan w:val="2"/>
            <w:tcBorders>
              <w:left w:val="single" w:sz="4" w:space="0" w:color="C0C0C0"/>
              <w:bottom w:val="single" w:sz="4" w:space="0" w:color="C0C0C0"/>
            </w:tcBorders>
          </w:tcPr>
          <w:p w14:paraId="4F0037B5" w14:textId="6EB728C9" w:rsidR="005B48B7" w:rsidRPr="0055124F" w:rsidRDefault="005B48B7" w:rsidP="00E453F1">
            <w:pPr>
              <w:rPr>
                <w:rFonts w:cs="Arial"/>
                <w:szCs w:val="20"/>
              </w:rPr>
            </w:pPr>
            <w:r w:rsidRPr="001C46E8">
              <w:rPr>
                <w:rFonts w:eastAsiaTheme="minorEastAsia"/>
                <w:lang w:eastAsia="ja-JP"/>
              </w:rPr>
              <w:t>PUAD 6901 (Graduate Synthesis) is the MPA capstone course and requires the completion of an essay exam, which is designed to directly assess the students’ level of competency.</w:t>
            </w:r>
            <w:r>
              <w:rPr>
                <w:rFonts w:eastAsiaTheme="minorEastAsia"/>
                <w:lang w:eastAsia="ja-JP"/>
              </w:rPr>
              <w:t xml:space="preserve"> 25 students assessed.</w:t>
            </w:r>
          </w:p>
        </w:tc>
      </w:tr>
      <w:tr w:rsidR="005B48B7" w:rsidRPr="00D66A12" w14:paraId="38D25EFA" w14:textId="77777777" w:rsidTr="00D66A12">
        <w:tc>
          <w:tcPr>
            <w:tcW w:w="3258" w:type="dxa"/>
            <w:gridSpan w:val="2"/>
            <w:tcBorders>
              <w:bottom w:val="single" w:sz="4" w:space="0" w:color="C0C0C0"/>
              <w:right w:val="single" w:sz="4" w:space="0" w:color="C0C0C0"/>
            </w:tcBorders>
            <w:shd w:val="clear" w:color="auto" w:fill="E6E6E6"/>
          </w:tcPr>
          <w:p w14:paraId="22DAC092" w14:textId="77777777" w:rsidR="005B48B7" w:rsidRPr="00D66A12" w:rsidRDefault="005B48B7" w:rsidP="00D66A12">
            <w:pPr>
              <w:pStyle w:val="StyleTableBodyTextItalic"/>
              <w:numPr>
                <w:ilvl w:val="0"/>
                <w:numId w:val="22"/>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14:paraId="3D1A6646" w14:textId="432401AE" w:rsidR="005B48B7" w:rsidRPr="0055124F" w:rsidRDefault="005B48B7" w:rsidP="00E453F1">
            <w:pPr>
              <w:rPr>
                <w:rFonts w:cs="Arial"/>
                <w:szCs w:val="20"/>
              </w:rPr>
            </w:pPr>
            <w:r>
              <w:rPr>
                <w:rFonts w:cs="Arial"/>
                <w:szCs w:val="20"/>
              </w:rPr>
              <w:t>TBD</w:t>
            </w:r>
          </w:p>
        </w:tc>
      </w:tr>
      <w:tr w:rsidR="005B48B7" w:rsidRPr="00D66A12" w14:paraId="703BCCFD" w14:textId="77777777" w:rsidTr="00D66A12">
        <w:tc>
          <w:tcPr>
            <w:tcW w:w="3258" w:type="dxa"/>
            <w:gridSpan w:val="2"/>
            <w:tcBorders>
              <w:bottom w:val="single" w:sz="4" w:space="0" w:color="C0C0C0"/>
              <w:right w:val="single" w:sz="4" w:space="0" w:color="C0C0C0"/>
            </w:tcBorders>
            <w:shd w:val="clear" w:color="auto" w:fill="E6E6E6"/>
          </w:tcPr>
          <w:p w14:paraId="79926499" w14:textId="77777777" w:rsidR="005B48B7" w:rsidRPr="00D66A12" w:rsidRDefault="005B48B7" w:rsidP="00D66A12">
            <w:pPr>
              <w:pStyle w:val="StyleTableBodyTextItalic"/>
              <w:numPr>
                <w:ilvl w:val="0"/>
                <w:numId w:val="22"/>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002A423D" w14:textId="5BAACA51" w:rsidR="005B48B7" w:rsidRPr="0055124F" w:rsidRDefault="005B48B7" w:rsidP="00E453F1">
            <w:pPr>
              <w:rPr>
                <w:rFonts w:cs="Arial"/>
                <w:szCs w:val="20"/>
              </w:rPr>
            </w:pPr>
            <w:r>
              <w:rPr>
                <w:rFonts w:cs="Arial"/>
                <w:szCs w:val="20"/>
              </w:rPr>
              <w:t>n/a</w:t>
            </w:r>
          </w:p>
        </w:tc>
      </w:tr>
      <w:tr w:rsidR="005B48B7" w:rsidRPr="00D66A12" w14:paraId="66252661" w14:textId="77777777" w:rsidTr="00D66A12">
        <w:tc>
          <w:tcPr>
            <w:tcW w:w="3258" w:type="dxa"/>
            <w:gridSpan w:val="2"/>
            <w:tcBorders>
              <w:bottom w:val="single" w:sz="4" w:space="0" w:color="C0C0C0"/>
              <w:right w:val="single" w:sz="4" w:space="0" w:color="C0C0C0"/>
            </w:tcBorders>
            <w:shd w:val="clear" w:color="auto" w:fill="E6E6E6"/>
          </w:tcPr>
          <w:p w14:paraId="4133F3E8" w14:textId="77777777" w:rsidR="005B48B7" w:rsidRPr="00D66A12" w:rsidRDefault="005B48B7" w:rsidP="00D66A12">
            <w:pPr>
              <w:pStyle w:val="StyleTableBodyTextItalic"/>
              <w:numPr>
                <w:ilvl w:val="0"/>
                <w:numId w:val="22"/>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14:paraId="0120E606" w14:textId="422068C8" w:rsidR="005B48B7" w:rsidRPr="0055124F" w:rsidRDefault="005B48B7" w:rsidP="00E453F1">
            <w:pPr>
              <w:rPr>
                <w:rFonts w:cs="Arial"/>
                <w:szCs w:val="20"/>
              </w:rPr>
            </w:pPr>
            <w:r>
              <w:rPr>
                <w:rFonts w:cs="Arial"/>
                <w:szCs w:val="20"/>
              </w:rPr>
              <w:t>Annual reports, Advisory Board</w:t>
            </w:r>
          </w:p>
        </w:tc>
      </w:tr>
      <w:tr w:rsidR="005B48B7" w:rsidRPr="00D66A12" w14:paraId="3500BAA6"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3A3E4BE7" w14:textId="77777777" w:rsidR="005B48B7" w:rsidRPr="00D66A12" w:rsidRDefault="005B48B7" w:rsidP="00D66A12">
            <w:pPr>
              <w:pStyle w:val="StyleTableBodyTextItalic"/>
              <w:numPr>
                <w:ilvl w:val="0"/>
                <w:numId w:val="22"/>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02F2BB1B" w14:textId="706094F3" w:rsidR="005B48B7" w:rsidRPr="0055124F" w:rsidRDefault="005B48B7" w:rsidP="00E453F1">
            <w:pPr>
              <w:rPr>
                <w:rFonts w:cs="Arial"/>
                <w:szCs w:val="20"/>
              </w:rPr>
            </w:pPr>
            <w:r>
              <w:rPr>
                <w:rFonts w:cs="Arial"/>
                <w:szCs w:val="20"/>
              </w:rPr>
              <w:t>Faculty meeting</w:t>
            </w:r>
          </w:p>
        </w:tc>
      </w:tr>
    </w:tbl>
    <w:p w14:paraId="780542DA" w14:textId="77777777" w:rsidR="007D552A" w:rsidRDefault="007D55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14:paraId="75C0A38E" w14:textId="77777777" w:rsidTr="00D66A12">
        <w:trPr>
          <w:gridAfter w:val="1"/>
          <w:wAfter w:w="270" w:type="dxa"/>
          <w:trHeight w:val="467"/>
        </w:trPr>
        <w:tc>
          <w:tcPr>
            <w:tcW w:w="2988" w:type="dxa"/>
            <w:shd w:val="clear" w:color="auto" w:fill="343E5F"/>
            <w:vAlign w:val="bottom"/>
          </w:tcPr>
          <w:p w14:paraId="7CE2A026" w14:textId="77777777" w:rsidR="007D552A" w:rsidRPr="007D521E" w:rsidRDefault="007D552A" w:rsidP="00E453F1">
            <w:pPr>
              <w:pStyle w:val="Heading5"/>
              <w:rPr>
                <w:sz w:val="24"/>
                <w:szCs w:val="24"/>
              </w:rPr>
            </w:pPr>
            <w:r w:rsidRPr="007D521E">
              <w:rPr>
                <w:sz w:val="24"/>
                <w:szCs w:val="24"/>
              </w:rPr>
              <w:t>Y</w:t>
            </w:r>
            <w:r>
              <w:rPr>
                <w:sz w:val="24"/>
                <w:szCs w:val="24"/>
              </w:rPr>
              <w:t>ear 4</w:t>
            </w:r>
            <w:r w:rsidRPr="007D521E">
              <w:rPr>
                <w:sz w:val="24"/>
                <w:szCs w:val="24"/>
              </w:rPr>
              <w:t xml:space="preserve">: </w:t>
            </w:r>
            <w:r w:rsidR="00D66A12">
              <w:rPr>
                <w:sz w:val="24"/>
                <w:szCs w:val="24"/>
              </w:rPr>
              <w:t>2015-</w:t>
            </w:r>
            <w:r w:rsidRPr="007D521E">
              <w:rPr>
                <w:sz w:val="24"/>
                <w:szCs w:val="24"/>
              </w:rPr>
              <w:t>201</w:t>
            </w:r>
            <w:r w:rsidR="00D66A12">
              <w:rPr>
                <w:sz w:val="24"/>
                <w:szCs w:val="24"/>
              </w:rPr>
              <w:t>6</w:t>
            </w:r>
          </w:p>
        </w:tc>
        <w:tc>
          <w:tcPr>
            <w:tcW w:w="5940" w:type="dxa"/>
            <w:gridSpan w:val="2"/>
            <w:shd w:val="clear" w:color="auto" w:fill="343E5F"/>
            <w:vAlign w:val="bottom"/>
          </w:tcPr>
          <w:p w14:paraId="1D26D4DB" w14:textId="77777777" w:rsidR="007D552A" w:rsidRPr="004542CD" w:rsidRDefault="007D552A" w:rsidP="00E453F1">
            <w:pPr>
              <w:pStyle w:val="Heading5"/>
            </w:pPr>
          </w:p>
        </w:tc>
      </w:tr>
      <w:tr w:rsidR="005B48B7" w:rsidRPr="00D66A12" w14:paraId="7BF0D8A0" w14:textId="77777777" w:rsidTr="00D66A12">
        <w:tc>
          <w:tcPr>
            <w:tcW w:w="3258" w:type="dxa"/>
            <w:gridSpan w:val="2"/>
            <w:tcBorders>
              <w:bottom w:val="single" w:sz="4" w:space="0" w:color="C0C0C0"/>
              <w:right w:val="single" w:sz="4" w:space="0" w:color="C0C0C0"/>
            </w:tcBorders>
            <w:shd w:val="clear" w:color="auto" w:fill="E6E6E6"/>
          </w:tcPr>
          <w:p w14:paraId="7A4F8228" w14:textId="77777777" w:rsidR="005B48B7" w:rsidRPr="00D66A12" w:rsidRDefault="005B48B7" w:rsidP="00D66A12">
            <w:pPr>
              <w:pStyle w:val="StyleTableBodyTextItalic"/>
              <w:numPr>
                <w:ilvl w:val="0"/>
                <w:numId w:val="23"/>
              </w:numPr>
              <w:ind w:left="180" w:hanging="180"/>
              <w:rPr>
                <w:sz w:val="20"/>
                <w:szCs w:val="20"/>
              </w:rPr>
            </w:pPr>
            <w:r w:rsidRPr="00D66A12">
              <w:rPr>
                <w:sz w:val="20"/>
                <w:szCs w:val="20"/>
              </w:rPr>
              <w:t>Which SLO</w:t>
            </w:r>
            <w:r>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5741373C" w14:textId="17E40EF5" w:rsidR="005B48B7" w:rsidRPr="00D66A12" w:rsidRDefault="005B48B7" w:rsidP="00E453F1">
            <w:pPr>
              <w:rPr>
                <w:rFonts w:cs="Arial"/>
                <w:szCs w:val="20"/>
              </w:rPr>
            </w:pPr>
            <w:r>
              <w:rPr>
                <w:rFonts w:cs="Arial"/>
                <w:szCs w:val="20"/>
              </w:rPr>
              <w:t>1-5</w:t>
            </w:r>
          </w:p>
        </w:tc>
      </w:tr>
      <w:tr w:rsidR="005B48B7" w:rsidRPr="00D66A12" w14:paraId="2EA880BF" w14:textId="77777777" w:rsidTr="00D66A12">
        <w:tc>
          <w:tcPr>
            <w:tcW w:w="3258" w:type="dxa"/>
            <w:gridSpan w:val="2"/>
            <w:tcBorders>
              <w:bottom w:val="single" w:sz="4" w:space="0" w:color="C0C0C0"/>
              <w:right w:val="single" w:sz="4" w:space="0" w:color="C0C0C0"/>
            </w:tcBorders>
            <w:shd w:val="clear" w:color="auto" w:fill="E6E6E6"/>
          </w:tcPr>
          <w:p w14:paraId="61B37E8A" w14:textId="77777777" w:rsidR="005B48B7" w:rsidRPr="00D66A12" w:rsidRDefault="005B48B7" w:rsidP="00D66A12">
            <w:pPr>
              <w:pStyle w:val="StyleTableBodyTextItalic"/>
              <w:numPr>
                <w:ilvl w:val="0"/>
                <w:numId w:val="23"/>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14:paraId="3E0A5D42" w14:textId="6686C595" w:rsidR="005B48B7" w:rsidRPr="0055124F" w:rsidRDefault="005B48B7" w:rsidP="00E453F1">
            <w:pPr>
              <w:pStyle w:val="StyleTableBodyTextItalic"/>
              <w:rPr>
                <w:i w:val="0"/>
                <w:sz w:val="20"/>
                <w:szCs w:val="20"/>
              </w:rPr>
            </w:pPr>
            <w:r w:rsidRPr="000B6A48">
              <w:rPr>
                <w:rFonts w:eastAsiaTheme="minorEastAsia"/>
                <w:i w:val="0"/>
                <w:sz w:val="20"/>
                <w:szCs w:val="20"/>
                <w:lang w:eastAsia="ja-JP"/>
              </w:rPr>
              <w:t>MPA Exit Survey, a 21-item survey that indirectly measures our graduates’ perception of success with the MPA PLOs.  PUAD 6901 (Graduate Synthesis) is the MPA capstone course and requires the completion of an essay exam, which is designed to directly assess the students’ level of competency.</w:t>
            </w:r>
          </w:p>
        </w:tc>
      </w:tr>
      <w:tr w:rsidR="005B48B7" w:rsidRPr="00D66A12" w14:paraId="47E8C542" w14:textId="77777777" w:rsidTr="00D66A12">
        <w:tc>
          <w:tcPr>
            <w:tcW w:w="3258" w:type="dxa"/>
            <w:gridSpan w:val="2"/>
            <w:tcBorders>
              <w:bottom w:val="single" w:sz="4" w:space="0" w:color="C0C0C0"/>
              <w:right w:val="single" w:sz="4" w:space="0" w:color="C0C0C0"/>
            </w:tcBorders>
            <w:shd w:val="clear" w:color="auto" w:fill="E6E6E6"/>
          </w:tcPr>
          <w:p w14:paraId="115FFC14" w14:textId="77777777" w:rsidR="005B48B7" w:rsidRPr="00D66A12" w:rsidRDefault="005B48B7" w:rsidP="00D66A12">
            <w:pPr>
              <w:pStyle w:val="StyleTableBodyTextItalic"/>
              <w:numPr>
                <w:ilvl w:val="0"/>
                <w:numId w:val="23"/>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14:paraId="2A5632D4" w14:textId="5B56DBD0" w:rsidR="005B48B7" w:rsidRPr="0055124F" w:rsidRDefault="005B48B7" w:rsidP="00E453F1">
            <w:pPr>
              <w:rPr>
                <w:rFonts w:cs="Arial"/>
                <w:szCs w:val="20"/>
              </w:rPr>
            </w:pPr>
            <w:r w:rsidRPr="001C46E8">
              <w:rPr>
                <w:rFonts w:eastAsiaTheme="minorEastAsia"/>
                <w:lang w:eastAsia="ja-JP"/>
              </w:rPr>
              <w:t>PUAD 6901 (Graduate Synthesis) is the MPA capstone course and requires the completion of an essay exam, which is designed to directly assess the students’ level of competency.</w:t>
            </w:r>
            <w:r>
              <w:rPr>
                <w:rFonts w:eastAsiaTheme="minorEastAsia"/>
                <w:lang w:eastAsia="ja-JP"/>
              </w:rPr>
              <w:t xml:space="preserve"> 25 students assessed.</w:t>
            </w:r>
          </w:p>
        </w:tc>
      </w:tr>
      <w:tr w:rsidR="005B48B7" w:rsidRPr="00D66A12" w14:paraId="4CD63625" w14:textId="77777777" w:rsidTr="00D66A12">
        <w:tc>
          <w:tcPr>
            <w:tcW w:w="3258" w:type="dxa"/>
            <w:gridSpan w:val="2"/>
            <w:tcBorders>
              <w:bottom w:val="single" w:sz="4" w:space="0" w:color="C0C0C0"/>
              <w:right w:val="single" w:sz="4" w:space="0" w:color="C0C0C0"/>
            </w:tcBorders>
            <w:shd w:val="clear" w:color="auto" w:fill="E6E6E6"/>
          </w:tcPr>
          <w:p w14:paraId="47E45170" w14:textId="77777777" w:rsidR="005B48B7" w:rsidRPr="00D66A12" w:rsidRDefault="005B48B7" w:rsidP="00D66A12">
            <w:pPr>
              <w:pStyle w:val="StyleTableBodyTextItalic"/>
              <w:numPr>
                <w:ilvl w:val="0"/>
                <w:numId w:val="23"/>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14:paraId="1D151513" w14:textId="2E3BAFFA" w:rsidR="005B48B7" w:rsidRPr="0055124F" w:rsidRDefault="005B48B7" w:rsidP="00E453F1">
            <w:pPr>
              <w:rPr>
                <w:rFonts w:cs="Arial"/>
                <w:szCs w:val="20"/>
              </w:rPr>
            </w:pPr>
            <w:r>
              <w:rPr>
                <w:rFonts w:cs="Arial"/>
                <w:szCs w:val="20"/>
              </w:rPr>
              <w:t>TBD</w:t>
            </w:r>
          </w:p>
        </w:tc>
      </w:tr>
      <w:tr w:rsidR="005B48B7" w:rsidRPr="00D66A12" w14:paraId="1EA38E39" w14:textId="77777777" w:rsidTr="00D66A12">
        <w:tc>
          <w:tcPr>
            <w:tcW w:w="3258" w:type="dxa"/>
            <w:gridSpan w:val="2"/>
            <w:tcBorders>
              <w:bottom w:val="single" w:sz="4" w:space="0" w:color="C0C0C0"/>
              <w:right w:val="single" w:sz="4" w:space="0" w:color="C0C0C0"/>
            </w:tcBorders>
            <w:shd w:val="clear" w:color="auto" w:fill="E6E6E6"/>
          </w:tcPr>
          <w:p w14:paraId="50E804C7" w14:textId="77777777" w:rsidR="005B48B7" w:rsidRPr="00D66A12" w:rsidRDefault="005B48B7" w:rsidP="00D66A12">
            <w:pPr>
              <w:pStyle w:val="StyleTableBodyTextItalic"/>
              <w:numPr>
                <w:ilvl w:val="0"/>
                <w:numId w:val="23"/>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700C303D" w14:textId="42DAD57F" w:rsidR="005B48B7" w:rsidRPr="0055124F" w:rsidRDefault="005B48B7" w:rsidP="00E453F1">
            <w:pPr>
              <w:rPr>
                <w:rFonts w:cs="Arial"/>
                <w:szCs w:val="20"/>
              </w:rPr>
            </w:pPr>
            <w:r>
              <w:rPr>
                <w:rFonts w:cs="Arial"/>
                <w:szCs w:val="20"/>
              </w:rPr>
              <w:t>n/a</w:t>
            </w:r>
          </w:p>
        </w:tc>
      </w:tr>
      <w:tr w:rsidR="005B48B7" w:rsidRPr="00D66A12" w14:paraId="3FC382AE" w14:textId="77777777" w:rsidTr="00D66A12">
        <w:tc>
          <w:tcPr>
            <w:tcW w:w="3258" w:type="dxa"/>
            <w:gridSpan w:val="2"/>
            <w:tcBorders>
              <w:bottom w:val="single" w:sz="4" w:space="0" w:color="C0C0C0"/>
              <w:right w:val="single" w:sz="4" w:space="0" w:color="C0C0C0"/>
            </w:tcBorders>
            <w:shd w:val="clear" w:color="auto" w:fill="E6E6E6"/>
          </w:tcPr>
          <w:p w14:paraId="0393D024" w14:textId="77777777" w:rsidR="005B48B7" w:rsidRPr="00D66A12" w:rsidRDefault="005B48B7" w:rsidP="00D66A12">
            <w:pPr>
              <w:pStyle w:val="StyleTableBodyTextItalic"/>
              <w:numPr>
                <w:ilvl w:val="0"/>
                <w:numId w:val="23"/>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14:paraId="58A4A7BA" w14:textId="603D5482" w:rsidR="005B48B7" w:rsidRPr="0055124F" w:rsidRDefault="005B48B7" w:rsidP="00E453F1">
            <w:pPr>
              <w:rPr>
                <w:rFonts w:cs="Arial"/>
                <w:szCs w:val="20"/>
              </w:rPr>
            </w:pPr>
            <w:r>
              <w:rPr>
                <w:rFonts w:cs="Arial"/>
                <w:szCs w:val="20"/>
              </w:rPr>
              <w:t>Annual reports, Advisory Board</w:t>
            </w:r>
          </w:p>
        </w:tc>
      </w:tr>
      <w:tr w:rsidR="005B48B7" w:rsidRPr="00D66A12" w14:paraId="1E69CB92"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4A792D92" w14:textId="77777777" w:rsidR="005B48B7" w:rsidRPr="00D66A12" w:rsidRDefault="005B48B7" w:rsidP="00D66A12">
            <w:pPr>
              <w:pStyle w:val="StyleTableBodyTextItalic"/>
              <w:numPr>
                <w:ilvl w:val="0"/>
                <w:numId w:val="23"/>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25D60425" w14:textId="2BDFE43B" w:rsidR="005B48B7" w:rsidRPr="0055124F" w:rsidRDefault="005B48B7" w:rsidP="00E453F1">
            <w:pPr>
              <w:rPr>
                <w:rFonts w:cs="Arial"/>
                <w:szCs w:val="20"/>
              </w:rPr>
            </w:pPr>
            <w:r>
              <w:rPr>
                <w:rFonts w:cs="Arial"/>
                <w:szCs w:val="20"/>
              </w:rPr>
              <w:t>Faculty meeting</w:t>
            </w:r>
          </w:p>
        </w:tc>
      </w:tr>
    </w:tbl>
    <w:p w14:paraId="5BB3687E" w14:textId="77777777" w:rsidR="007D552A" w:rsidRDefault="007D55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14:paraId="5B30B5F4" w14:textId="77777777" w:rsidTr="00D66A12">
        <w:trPr>
          <w:gridAfter w:val="1"/>
          <w:wAfter w:w="270" w:type="dxa"/>
          <w:trHeight w:val="467"/>
        </w:trPr>
        <w:tc>
          <w:tcPr>
            <w:tcW w:w="2988" w:type="dxa"/>
            <w:shd w:val="clear" w:color="auto" w:fill="343E5F"/>
            <w:vAlign w:val="bottom"/>
          </w:tcPr>
          <w:p w14:paraId="0CBC9C6B" w14:textId="77777777" w:rsidR="007D552A" w:rsidRPr="007D521E" w:rsidRDefault="007D552A" w:rsidP="00E453F1">
            <w:pPr>
              <w:pStyle w:val="Heading5"/>
              <w:rPr>
                <w:sz w:val="24"/>
                <w:szCs w:val="24"/>
              </w:rPr>
            </w:pPr>
            <w:r w:rsidRPr="007D521E">
              <w:rPr>
                <w:sz w:val="24"/>
                <w:szCs w:val="24"/>
              </w:rPr>
              <w:t>Y</w:t>
            </w:r>
            <w:r>
              <w:rPr>
                <w:sz w:val="24"/>
                <w:szCs w:val="24"/>
              </w:rPr>
              <w:t>ear 5</w:t>
            </w:r>
            <w:r w:rsidRPr="007D521E">
              <w:rPr>
                <w:sz w:val="24"/>
                <w:szCs w:val="24"/>
              </w:rPr>
              <w:t>: 201</w:t>
            </w:r>
            <w:r w:rsidR="00D66A12">
              <w:rPr>
                <w:sz w:val="24"/>
                <w:szCs w:val="24"/>
              </w:rPr>
              <w:t>6-2017</w:t>
            </w:r>
          </w:p>
        </w:tc>
        <w:tc>
          <w:tcPr>
            <w:tcW w:w="5940" w:type="dxa"/>
            <w:gridSpan w:val="2"/>
            <w:shd w:val="clear" w:color="auto" w:fill="343E5F"/>
            <w:vAlign w:val="bottom"/>
          </w:tcPr>
          <w:p w14:paraId="3AC964E7" w14:textId="77777777" w:rsidR="007D552A" w:rsidRPr="004542CD" w:rsidRDefault="007D552A" w:rsidP="00E453F1">
            <w:pPr>
              <w:pStyle w:val="Heading5"/>
            </w:pPr>
          </w:p>
        </w:tc>
      </w:tr>
      <w:tr w:rsidR="005B48B7" w:rsidRPr="00D66A12" w14:paraId="06779B8A" w14:textId="77777777" w:rsidTr="00D66A12">
        <w:tc>
          <w:tcPr>
            <w:tcW w:w="3258" w:type="dxa"/>
            <w:gridSpan w:val="2"/>
            <w:tcBorders>
              <w:bottom w:val="single" w:sz="4" w:space="0" w:color="C0C0C0"/>
              <w:right w:val="single" w:sz="4" w:space="0" w:color="C0C0C0"/>
            </w:tcBorders>
            <w:shd w:val="clear" w:color="auto" w:fill="E6E6E6"/>
          </w:tcPr>
          <w:p w14:paraId="76C128C7" w14:textId="77777777" w:rsidR="005B48B7" w:rsidRPr="00D66A12" w:rsidRDefault="005B48B7" w:rsidP="00D66A12">
            <w:pPr>
              <w:pStyle w:val="StyleTableBodyTextItalic"/>
              <w:numPr>
                <w:ilvl w:val="0"/>
                <w:numId w:val="24"/>
              </w:numPr>
              <w:ind w:left="180" w:hanging="180"/>
              <w:rPr>
                <w:sz w:val="20"/>
                <w:szCs w:val="20"/>
              </w:rPr>
            </w:pPr>
            <w:r w:rsidRPr="00D66A12">
              <w:rPr>
                <w:sz w:val="20"/>
                <w:szCs w:val="20"/>
              </w:rPr>
              <w:t>Which SLO</w:t>
            </w:r>
            <w:r>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6B466402" w14:textId="5D1356CD" w:rsidR="005B48B7" w:rsidRPr="00D66A12" w:rsidRDefault="005B48B7" w:rsidP="00E453F1">
            <w:pPr>
              <w:rPr>
                <w:rFonts w:cs="Arial"/>
                <w:szCs w:val="20"/>
              </w:rPr>
            </w:pPr>
            <w:r>
              <w:rPr>
                <w:rFonts w:cs="Arial"/>
                <w:szCs w:val="20"/>
              </w:rPr>
              <w:t>1-5</w:t>
            </w:r>
          </w:p>
        </w:tc>
      </w:tr>
      <w:tr w:rsidR="005B48B7" w:rsidRPr="00D66A12" w14:paraId="39372B8A" w14:textId="77777777" w:rsidTr="00D66A12">
        <w:tc>
          <w:tcPr>
            <w:tcW w:w="3258" w:type="dxa"/>
            <w:gridSpan w:val="2"/>
            <w:tcBorders>
              <w:bottom w:val="single" w:sz="4" w:space="0" w:color="C0C0C0"/>
              <w:right w:val="single" w:sz="4" w:space="0" w:color="C0C0C0"/>
            </w:tcBorders>
            <w:shd w:val="clear" w:color="auto" w:fill="E6E6E6"/>
          </w:tcPr>
          <w:p w14:paraId="3596A585" w14:textId="77777777" w:rsidR="005B48B7" w:rsidRPr="00D66A12" w:rsidRDefault="005B48B7" w:rsidP="00D66A12">
            <w:pPr>
              <w:pStyle w:val="StyleTableBodyTextItalic"/>
              <w:numPr>
                <w:ilvl w:val="0"/>
                <w:numId w:val="24"/>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14:paraId="6F58B57B" w14:textId="78E8E057" w:rsidR="005B48B7" w:rsidRPr="0055124F" w:rsidRDefault="005B48B7" w:rsidP="00E453F1">
            <w:pPr>
              <w:pStyle w:val="StyleTableBodyTextItalic"/>
              <w:rPr>
                <w:i w:val="0"/>
                <w:sz w:val="20"/>
                <w:szCs w:val="20"/>
              </w:rPr>
            </w:pPr>
            <w:r w:rsidRPr="000B6A48">
              <w:rPr>
                <w:rFonts w:eastAsiaTheme="minorEastAsia"/>
                <w:i w:val="0"/>
                <w:sz w:val="20"/>
                <w:szCs w:val="20"/>
                <w:lang w:eastAsia="ja-JP"/>
              </w:rPr>
              <w:t>MPA Exit Survey, a 21-item survey that indirectly measures our graduates’ perception of success with the MPA PLOs.  PUAD 6901 (Graduate Synthesis) is the MPA capstone course and requires the completion of an essay exam, which is designed to directly assess the students’ level of competency.</w:t>
            </w:r>
          </w:p>
        </w:tc>
      </w:tr>
      <w:tr w:rsidR="005B48B7" w:rsidRPr="00D66A12" w14:paraId="5CBFC12A" w14:textId="77777777" w:rsidTr="00D66A12">
        <w:tc>
          <w:tcPr>
            <w:tcW w:w="3258" w:type="dxa"/>
            <w:gridSpan w:val="2"/>
            <w:tcBorders>
              <w:bottom w:val="single" w:sz="4" w:space="0" w:color="C0C0C0"/>
              <w:right w:val="single" w:sz="4" w:space="0" w:color="C0C0C0"/>
            </w:tcBorders>
            <w:shd w:val="clear" w:color="auto" w:fill="E6E6E6"/>
          </w:tcPr>
          <w:p w14:paraId="148E30B7" w14:textId="77777777" w:rsidR="005B48B7" w:rsidRPr="00D66A12" w:rsidRDefault="005B48B7" w:rsidP="00D66A12">
            <w:pPr>
              <w:pStyle w:val="StyleTableBodyTextItalic"/>
              <w:numPr>
                <w:ilvl w:val="0"/>
                <w:numId w:val="24"/>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14:paraId="2DEF9F51" w14:textId="18F35FFF" w:rsidR="005B48B7" w:rsidRPr="0055124F" w:rsidRDefault="005B48B7" w:rsidP="00E453F1">
            <w:pPr>
              <w:rPr>
                <w:rFonts w:cs="Arial"/>
                <w:szCs w:val="20"/>
              </w:rPr>
            </w:pPr>
            <w:r w:rsidRPr="001C46E8">
              <w:rPr>
                <w:rFonts w:eastAsiaTheme="minorEastAsia"/>
                <w:lang w:eastAsia="ja-JP"/>
              </w:rPr>
              <w:t>PUAD 6901 (Graduate Synthesis) is the MPA capstone course and requires the completion of an essay exam, which is designed to directly assess the students’ level of competency.</w:t>
            </w:r>
            <w:r>
              <w:rPr>
                <w:rFonts w:eastAsiaTheme="minorEastAsia"/>
                <w:lang w:eastAsia="ja-JP"/>
              </w:rPr>
              <w:t xml:space="preserve"> 25 students assessed.</w:t>
            </w:r>
          </w:p>
        </w:tc>
      </w:tr>
      <w:tr w:rsidR="005B48B7" w:rsidRPr="00D66A12" w14:paraId="43C0DF5D" w14:textId="77777777" w:rsidTr="00D66A12">
        <w:tc>
          <w:tcPr>
            <w:tcW w:w="3258" w:type="dxa"/>
            <w:gridSpan w:val="2"/>
            <w:tcBorders>
              <w:bottom w:val="single" w:sz="4" w:space="0" w:color="C0C0C0"/>
              <w:right w:val="single" w:sz="4" w:space="0" w:color="C0C0C0"/>
            </w:tcBorders>
            <w:shd w:val="clear" w:color="auto" w:fill="E6E6E6"/>
          </w:tcPr>
          <w:p w14:paraId="436240D3" w14:textId="77777777" w:rsidR="005B48B7" w:rsidRPr="00D66A12" w:rsidRDefault="005B48B7" w:rsidP="00D66A12">
            <w:pPr>
              <w:pStyle w:val="StyleTableBodyTextItalic"/>
              <w:numPr>
                <w:ilvl w:val="0"/>
                <w:numId w:val="24"/>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14:paraId="2B5DACF4" w14:textId="4BB66CD0" w:rsidR="005B48B7" w:rsidRPr="0055124F" w:rsidRDefault="005B48B7" w:rsidP="00E453F1">
            <w:pPr>
              <w:rPr>
                <w:rFonts w:cs="Arial"/>
                <w:szCs w:val="20"/>
              </w:rPr>
            </w:pPr>
            <w:r>
              <w:rPr>
                <w:rFonts w:cs="Arial"/>
                <w:szCs w:val="20"/>
              </w:rPr>
              <w:t>TBD</w:t>
            </w:r>
          </w:p>
        </w:tc>
      </w:tr>
      <w:tr w:rsidR="005B48B7" w:rsidRPr="00D66A12" w14:paraId="5F1110BD" w14:textId="77777777" w:rsidTr="00D66A12">
        <w:tc>
          <w:tcPr>
            <w:tcW w:w="3258" w:type="dxa"/>
            <w:gridSpan w:val="2"/>
            <w:tcBorders>
              <w:bottom w:val="single" w:sz="4" w:space="0" w:color="C0C0C0"/>
              <w:right w:val="single" w:sz="4" w:space="0" w:color="C0C0C0"/>
            </w:tcBorders>
            <w:shd w:val="clear" w:color="auto" w:fill="E6E6E6"/>
          </w:tcPr>
          <w:p w14:paraId="5945BAA4" w14:textId="77777777" w:rsidR="005B48B7" w:rsidRPr="00D66A12" w:rsidRDefault="005B48B7" w:rsidP="00D66A12">
            <w:pPr>
              <w:pStyle w:val="StyleTableBodyTextItalic"/>
              <w:numPr>
                <w:ilvl w:val="0"/>
                <w:numId w:val="24"/>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631606D5" w14:textId="307943BA" w:rsidR="005B48B7" w:rsidRPr="0055124F" w:rsidRDefault="005B48B7" w:rsidP="00E453F1">
            <w:pPr>
              <w:rPr>
                <w:rFonts w:cs="Arial"/>
                <w:szCs w:val="20"/>
              </w:rPr>
            </w:pPr>
            <w:r>
              <w:rPr>
                <w:rFonts w:cs="Arial"/>
                <w:szCs w:val="20"/>
              </w:rPr>
              <w:t>n/a</w:t>
            </w:r>
          </w:p>
        </w:tc>
      </w:tr>
      <w:tr w:rsidR="005B48B7" w:rsidRPr="00D66A12" w14:paraId="1A212B96" w14:textId="77777777" w:rsidTr="00D66A12">
        <w:tc>
          <w:tcPr>
            <w:tcW w:w="3258" w:type="dxa"/>
            <w:gridSpan w:val="2"/>
            <w:tcBorders>
              <w:bottom w:val="single" w:sz="4" w:space="0" w:color="C0C0C0"/>
              <w:right w:val="single" w:sz="4" w:space="0" w:color="C0C0C0"/>
            </w:tcBorders>
            <w:shd w:val="clear" w:color="auto" w:fill="E6E6E6"/>
          </w:tcPr>
          <w:p w14:paraId="2CBC0A10" w14:textId="77777777" w:rsidR="005B48B7" w:rsidRPr="00D66A12" w:rsidRDefault="005B48B7" w:rsidP="00D66A12">
            <w:pPr>
              <w:pStyle w:val="StyleTableBodyTextItalic"/>
              <w:numPr>
                <w:ilvl w:val="0"/>
                <w:numId w:val="24"/>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14:paraId="44DAD4C4" w14:textId="3727FA15" w:rsidR="005B48B7" w:rsidRPr="0055124F" w:rsidRDefault="005B48B7" w:rsidP="00E453F1">
            <w:pPr>
              <w:rPr>
                <w:rFonts w:cs="Arial"/>
                <w:szCs w:val="20"/>
              </w:rPr>
            </w:pPr>
            <w:r>
              <w:rPr>
                <w:rFonts w:cs="Arial"/>
                <w:szCs w:val="20"/>
              </w:rPr>
              <w:t>Annual reports, Advisory Board</w:t>
            </w:r>
          </w:p>
        </w:tc>
      </w:tr>
      <w:tr w:rsidR="005B48B7" w:rsidRPr="00D66A12" w14:paraId="24200593"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0591DECE" w14:textId="77777777" w:rsidR="005B48B7" w:rsidRPr="00D66A12" w:rsidRDefault="005B48B7" w:rsidP="00D66A12">
            <w:pPr>
              <w:pStyle w:val="StyleTableBodyTextItalic"/>
              <w:numPr>
                <w:ilvl w:val="0"/>
                <w:numId w:val="24"/>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481D38FC" w14:textId="13B1C45C" w:rsidR="005B48B7" w:rsidRPr="0055124F" w:rsidRDefault="005B48B7" w:rsidP="00E453F1">
            <w:pPr>
              <w:rPr>
                <w:rFonts w:cs="Arial"/>
                <w:szCs w:val="20"/>
              </w:rPr>
            </w:pPr>
            <w:r>
              <w:rPr>
                <w:rFonts w:cs="Arial"/>
                <w:szCs w:val="20"/>
              </w:rPr>
              <w:t>Faculty meeting</w:t>
            </w:r>
          </w:p>
        </w:tc>
      </w:tr>
    </w:tbl>
    <w:p w14:paraId="7B828CB3" w14:textId="77777777" w:rsidR="007D552A" w:rsidRDefault="007D552A" w:rsidP="005B1A2A">
      <w:pPr>
        <w:rPr>
          <w:rFonts w:cs="Arial"/>
        </w:rPr>
      </w:pPr>
    </w:p>
    <w:p w14:paraId="5A5CA6FC" w14:textId="77777777" w:rsidR="009442D1" w:rsidRDefault="009442D1" w:rsidP="005B1A2A">
      <w:pPr>
        <w:rPr>
          <w:rFonts w:cs="Arial"/>
        </w:rPr>
      </w:pPr>
    </w:p>
    <w:p w14:paraId="2F7F0A68" w14:textId="77777777" w:rsidR="009442D1" w:rsidRPr="004542CD" w:rsidRDefault="009442D1" w:rsidP="005B1A2A">
      <w:pPr>
        <w:rPr>
          <w:rFonts w:cs="Arial"/>
        </w:rPr>
      </w:pPr>
    </w:p>
    <w:sectPr w:rsidR="009442D1" w:rsidRPr="004542CD" w:rsidSect="00831CCF">
      <w:foot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D3B05D" w14:textId="77777777" w:rsidR="006E7C55" w:rsidRDefault="006E7C55">
      <w:r>
        <w:separator/>
      </w:r>
    </w:p>
  </w:endnote>
  <w:endnote w:type="continuationSeparator" w:id="0">
    <w:p w14:paraId="7FC78FBD" w14:textId="77777777" w:rsidR="006E7C55" w:rsidRDefault="006E7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C0316" w14:textId="769408EE" w:rsidR="002E472B" w:rsidRPr="00F71D40" w:rsidRDefault="002E472B" w:rsidP="00F71D40">
    <w:pPr>
      <w:pStyle w:val="Footer"/>
      <w:tabs>
        <w:tab w:val="left" w:pos="3300"/>
        <w:tab w:val="center" w:pos="4320"/>
      </w:tabs>
    </w:pPr>
    <w:r>
      <w:t>Assessment 5 year Plan</w:t>
    </w:r>
    <w:r>
      <w:tab/>
    </w:r>
    <w:r>
      <w:tab/>
    </w:r>
    <w:r w:rsidRPr="00F71D40">
      <w:t xml:space="preserve"> </w:t>
    </w:r>
    <w:r w:rsidRPr="00F71D40">
      <w:rPr>
        <w:rStyle w:val="PageNumber"/>
        <w:caps w:val="0"/>
      </w:rPr>
      <w:fldChar w:fldCharType="begin"/>
    </w:r>
    <w:r w:rsidRPr="00F71D40">
      <w:rPr>
        <w:rStyle w:val="PageNumber"/>
        <w:caps w:val="0"/>
      </w:rPr>
      <w:instrText xml:space="preserve"> PAGE </w:instrText>
    </w:r>
    <w:r w:rsidRPr="00F71D40">
      <w:rPr>
        <w:rStyle w:val="PageNumber"/>
        <w:caps w:val="0"/>
      </w:rPr>
      <w:fldChar w:fldCharType="separate"/>
    </w:r>
    <w:r w:rsidR="00A24E2A">
      <w:rPr>
        <w:rStyle w:val="PageNumber"/>
        <w:caps w:val="0"/>
        <w:noProof/>
      </w:rPr>
      <w:t>2</w:t>
    </w:r>
    <w:r w:rsidRPr="00F71D40">
      <w:rPr>
        <w:rStyle w:val="PageNumber"/>
        <w:caps w:val="0"/>
      </w:rPr>
      <w:fldChar w:fldCharType="end"/>
    </w:r>
    <w:r w:rsidRPr="00F71D40">
      <w:rPr>
        <w:rStyle w:val="PageNumber"/>
        <w:caps w:val="0"/>
      </w:rPr>
      <w:t xml:space="preserve"> of </w:t>
    </w:r>
    <w:r w:rsidRPr="00F71D40">
      <w:rPr>
        <w:rStyle w:val="PageNumber"/>
        <w:caps w:val="0"/>
      </w:rPr>
      <w:fldChar w:fldCharType="begin"/>
    </w:r>
    <w:r w:rsidRPr="00F71D40">
      <w:rPr>
        <w:rStyle w:val="PageNumber"/>
        <w:caps w:val="0"/>
      </w:rPr>
      <w:instrText xml:space="preserve"> NUMPAGES </w:instrText>
    </w:r>
    <w:r w:rsidRPr="00F71D40">
      <w:rPr>
        <w:rStyle w:val="PageNumber"/>
        <w:caps w:val="0"/>
      </w:rPr>
      <w:fldChar w:fldCharType="separate"/>
    </w:r>
    <w:r w:rsidR="00A24E2A">
      <w:rPr>
        <w:rStyle w:val="PageNumber"/>
        <w:caps w:val="0"/>
        <w:noProof/>
      </w:rPr>
      <w:t>3</w:t>
    </w:r>
    <w:r w:rsidRPr="00F71D40">
      <w:rPr>
        <w:rStyle w:val="PageNumber"/>
        <w:caps w:val="0"/>
      </w:rPr>
      <w:fldChar w:fldCharType="end"/>
    </w:r>
    <w:r w:rsidRPr="00F71D40">
      <w:rPr>
        <w:rStyle w:val="PageNumber"/>
        <w:caps w:val="0"/>
      </w:rPr>
      <w:tab/>
    </w:r>
  </w:p>
  <w:p w14:paraId="5BCF22FB" w14:textId="77777777" w:rsidR="002E472B" w:rsidRDefault="002E47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FE336E" w14:textId="77777777" w:rsidR="006E7C55" w:rsidRDefault="006E7C55">
      <w:r>
        <w:separator/>
      </w:r>
    </w:p>
  </w:footnote>
  <w:footnote w:type="continuationSeparator" w:id="0">
    <w:p w14:paraId="7FF42114" w14:textId="77777777" w:rsidR="006E7C55" w:rsidRDefault="006E7C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13AF694"/>
    <w:lvl w:ilvl="0">
      <w:start w:val="1"/>
      <w:numFmt w:val="decimal"/>
      <w:lvlText w:val="%1."/>
      <w:lvlJc w:val="left"/>
      <w:pPr>
        <w:tabs>
          <w:tab w:val="num" w:pos="1800"/>
        </w:tabs>
        <w:ind w:left="1800" w:hanging="360"/>
      </w:pPr>
    </w:lvl>
  </w:abstractNum>
  <w:abstractNum w:abstractNumId="1">
    <w:nsid w:val="FFFFFF7D"/>
    <w:multiLevelType w:val="singleLevel"/>
    <w:tmpl w:val="B01227D2"/>
    <w:lvl w:ilvl="0">
      <w:start w:val="1"/>
      <w:numFmt w:val="decimal"/>
      <w:lvlText w:val="%1."/>
      <w:lvlJc w:val="left"/>
      <w:pPr>
        <w:tabs>
          <w:tab w:val="num" w:pos="1440"/>
        </w:tabs>
        <w:ind w:left="1440" w:hanging="360"/>
      </w:pPr>
    </w:lvl>
  </w:abstractNum>
  <w:abstractNum w:abstractNumId="2">
    <w:nsid w:val="FFFFFF7E"/>
    <w:multiLevelType w:val="singleLevel"/>
    <w:tmpl w:val="8274014A"/>
    <w:lvl w:ilvl="0">
      <w:start w:val="1"/>
      <w:numFmt w:val="decimal"/>
      <w:lvlText w:val="%1."/>
      <w:lvlJc w:val="left"/>
      <w:pPr>
        <w:tabs>
          <w:tab w:val="num" w:pos="1080"/>
        </w:tabs>
        <w:ind w:left="1080" w:hanging="360"/>
      </w:pPr>
    </w:lvl>
  </w:abstractNum>
  <w:abstractNum w:abstractNumId="3">
    <w:nsid w:val="FFFFFF7F"/>
    <w:multiLevelType w:val="singleLevel"/>
    <w:tmpl w:val="13A63E7C"/>
    <w:lvl w:ilvl="0">
      <w:start w:val="1"/>
      <w:numFmt w:val="decimal"/>
      <w:lvlText w:val="%1."/>
      <w:lvlJc w:val="left"/>
      <w:pPr>
        <w:tabs>
          <w:tab w:val="num" w:pos="720"/>
        </w:tabs>
        <w:ind w:left="720" w:hanging="360"/>
      </w:pPr>
    </w:lvl>
  </w:abstractNum>
  <w:abstractNum w:abstractNumId="4">
    <w:nsid w:val="FFFFFF80"/>
    <w:multiLevelType w:val="singleLevel"/>
    <w:tmpl w:val="066CAA6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B70ABB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49E163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7D275F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88EF51E"/>
    <w:lvl w:ilvl="0">
      <w:start w:val="1"/>
      <w:numFmt w:val="decimal"/>
      <w:lvlText w:val="%1."/>
      <w:lvlJc w:val="left"/>
      <w:pPr>
        <w:tabs>
          <w:tab w:val="num" w:pos="360"/>
        </w:tabs>
        <w:ind w:left="360" w:hanging="360"/>
      </w:pPr>
    </w:lvl>
  </w:abstractNum>
  <w:abstractNum w:abstractNumId="9">
    <w:nsid w:val="FFFFFF89"/>
    <w:multiLevelType w:val="singleLevel"/>
    <w:tmpl w:val="E31E7EF2"/>
    <w:lvl w:ilvl="0">
      <w:start w:val="1"/>
      <w:numFmt w:val="bullet"/>
      <w:lvlText w:val=""/>
      <w:lvlJc w:val="left"/>
      <w:pPr>
        <w:tabs>
          <w:tab w:val="num" w:pos="360"/>
        </w:tabs>
        <w:ind w:left="360" w:hanging="360"/>
      </w:pPr>
      <w:rPr>
        <w:rFonts w:ascii="Symbol" w:hAnsi="Symbol" w:hint="default"/>
      </w:rPr>
    </w:lvl>
  </w:abstractNum>
  <w:abstractNum w:abstractNumId="10">
    <w:nsid w:val="016F1E63"/>
    <w:multiLevelType w:val="hybridMultilevel"/>
    <w:tmpl w:val="4E2EA624"/>
    <w:lvl w:ilvl="0" w:tplc="3130627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9B446F8"/>
    <w:multiLevelType w:val="hybridMultilevel"/>
    <w:tmpl w:val="D99CD2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A7F0FA3"/>
    <w:multiLevelType w:val="hybridMultilevel"/>
    <w:tmpl w:val="CF548296"/>
    <w:lvl w:ilvl="0" w:tplc="0FBAB20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330A4701"/>
    <w:multiLevelType w:val="hybridMultilevel"/>
    <w:tmpl w:val="8FCC006E"/>
    <w:lvl w:ilvl="0" w:tplc="BD04E8C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80D03ED"/>
    <w:multiLevelType w:val="hybridMultilevel"/>
    <w:tmpl w:val="3282202A"/>
    <w:lvl w:ilvl="0" w:tplc="31B42C78">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F141457"/>
    <w:multiLevelType w:val="hybridMultilevel"/>
    <w:tmpl w:val="BD120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6153D2"/>
    <w:multiLevelType w:val="hybridMultilevel"/>
    <w:tmpl w:val="A3F214FE"/>
    <w:lvl w:ilvl="0" w:tplc="A0208FEC">
      <w:start w:val="1"/>
      <w:numFmt w:val="bullet"/>
      <w:pStyle w:val="ListBullet2"/>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7A00F92"/>
    <w:multiLevelType w:val="hybridMultilevel"/>
    <w:tmpl w:val="F63C2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2F7C9E"/>
    <w:multiLevelType w:val="multilevel"/>
    <w:tmpl w:val="78A48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2B357EF"/>
    <w:multiLevelType w:val="hybridMultilevel"/>
    <w:tmpl w:val="DB18D49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25B0209"/>
    <w:multiLevelType w:val="hybridMultilevel"/>
    <w:tmpl w:val="68DC3620"/>
    <w:lvl w:ilvl="0" w:tplc="658C1E1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66981DA5"/>
    <w:multiLevelType w:val="hybridMultilevel"/>
    <w:tmpl w:val="7DF81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D475A8"/>
    <w:multiLevelType w:val="hybridMultilevel"/>
    <w:tmpl w:val="FF1EEE36"/>
    <w:lvl w:ilvl="0" w:tplc="4658EDF2">
      <w:start w:val="1"/>
      <w:numFmt w:val="decimal"/>
      <w:lvlText w:val="%1."/>
      <w:lvlJc w:val="left"/>
      <w:pPr>
        <w:tabs>
          <w:tab w:val="num" w:pos="1440"/>
        </w:tabs>
        <w:ind w:left="144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3"/>
  </w:num>
  <w:num w:numId="2">
    <w:abstractNumId w:val="19"/>
  </w:num>
  <w:num w:numId="3">
    <w:abstractNumId w:val="22"/>
  </w:num>
  <w:num w:numId="4">
    <w:abstractNumId w:val="11"/>
  </w:num>
  <w:num w:numId="5">
    <w:abstractNumId w:val="7"/>
  </w:num>
  <w:num w:numId="6">
    <w:abstractNumId w:val="14"/>
  </w:num>
  <w:num w:numId="7">
    <w:abstractNumId w:val="14"/>
  </w:num>
  <w:num w:numId="8">
    <w:abstractNumId w:val="8"/>
  </w:num>
  <w:num w:numId="9">
    <w:abstractNumId w:val="10"/>
  </w:num>
  <w:num w:numId="10">
    <w:abstractNumId w:val="18"/>
  </w:num>
  <w:num w:numId="11">
    <w:abstractNumId w:val="16"/>
  </w:num>
  <w:num w:numId="12">
    <w:abstractNumId w:val="9"/>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15"/>
  </w:num>
  <w:num w:numId="21">
    <w:abstractNumId w:val="17"/>
  </w:num>
  <w:num w:numId="22">
    <w:abstractNumId w:val="21"/>
  </w:num>
  <w:num w:numId="23">
    <w:abstractNumId w:val="2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5EB"/>
    <w:rsid w:val="00002F8B"/>
    <w:rsid w:val="000202E5"/>
    <w:rsid w:val="00030FE8"/>
    <w:rsid w:val="00036885"/>
    <w:rsid w:val="000407A8"/>
    <w:rsid w:val="00057711"/>
    <w:rsid w:val="00075574"/>
    <w:rsid w:val="00080A96"/>
    <w:rsid w:val="000827F2"/>
    <w:rsid w:val="000A7417"/>
    <w:rsid w:val="000B6A48"/>
    <w:rsid w:val="000C4EE1"/>
    <w:rsid w:val="000F0227"/>
    <w:rsid w:val="00101354"/>
    <w:rsid w:val="00114F80"/>
    <w:rsid w:val="00156DCE"/>
    <w:rsid w:val="00157334"/>
    <w:rsid w:val="001C6E09"/>
    <w:rsid w:val="001E35F6"/>
    <w:rsid w:val="001E7328"/>
    <w:rsid w:val="001F50DA"/>
    <w:rsid w:val="002055EB"/>
    <w:rsid w:val="0025717C"/>
    <w:rsid w:val="002B1104"/>
    <w:rsid w:val="002C54A4"/>
    <w:rsid w:val="002E472B"/>
    <w:rsid w:val="002F1274"/>
    <w:rsid w:val="002F246C"/>
    <w:rsid w:val="002F5D00"/>
    <w:rsid w:val="00315249"/>
    <w:rsid w:val="00315284"/>
    <w:rsid w:val="00353DF4"/>
    <w:rsid w:val="00366F04"/>
    <w:rsid w:val="00384C41"/>
    <w:rsid w:val="003A34E5"/>
    <w:rsid w:val="003A4C99"/>
    <w:rsid w:val="003B1337"/>
    <w:rsid w:val="003C3A87"/>
    <w:rsid w:val="00417AB1"/>
    <w:rsid w:val="00426BE8"/>
    <w:rsid w:val="004542CD"/>
    <w:rsid w:val="00472606"/>
    <w:rsid w:val="004B4E32"/>
    <w:rsid w:val="00517D71"/>
    <w:rsid w:val="00542E8F"/>
    <w:rsid w:val="0055124F"/>
    <w:rsid w:val="00554BE4"/>
    <w:rsid w:val="00557CC2"/>
    <w:rsid w:val="0056123B"/>
    <w:rsid w:val="005860F8"/>
    <w:rsid w:val="00596825"/>
    <w:rsid w:val="005B1A2A"/>
    <w:rsid w:val="005B48B7"/>
    <w:rsid w:val="00620CC6"/>
    <w:rsid w:val="0065312C"/>
    <w:rsid w:val="0067339E"/>
    <w:rsid w:val="00677AF1"/>
    <w:rsid w:val="006844E8"/>
    <w:rsid w:val="00685C10"/>
    <w:rsid w:val="006C03AF"/>
    <w:rsid w:val="006C25FE"/>
    <w:rsid w:val="006D60F0"/>
    <w:rsid w:val="006E7C55"/>
    <w:rsid w:val="00720CD3"/>
    <w:rsid w:val="00726FFD"/>
    <w:rsid w:val="0075224C"/>
    <w:rsid w:val="00777539"/>
    <w:rsid w:val="007B1FB3"/>
    <w:rsid w:val="007C6952"/>
    <w:rsid w:val="007D521E"/>
    <w:rsid w:val="007D552A"/>
    <w:rsid w:val="007F3BE3"/>
    <w:rsid w:val="008121C4"/>
    <w:rsid w:val="00831CCF"/>
    <w:rsid w:val="00837776"/>
    <w:rsid w:val="008771F5"/>
    <w:rsid w:val="00893A59"/>
    <w:rsid w:val="008B2194"/>
    <w:rsid w:val="008C5409"/>
    <w:rsid w:val="008C5FE3"/>
    <w:rsid w:val="008F1812"/>
    <w:rsid w:val="0090173F"/>
    <w:rsid w:val="00906CB4"/>
    <w:rsid w:val="009442D1"/>
    <w:rsid w:val="00945F14"/>
    <w:rsid w:val="009818A4"/>
    <w:rsid w:val="009C0C15"/>
    <w:rsid w:val="009C625E"/>
    <w:rsid w:val="009E03A4"/>
    <w:rsid w:val="009F125F"/>
    <w:rsid w:val="009F27B8"/>
    <w:rsid w:val="00A24E2A"/>
    <w:rsid w:val="00A336FF"/>
    <w:rsid w:val="00A43D44"/>
    <w:rsid w:val="00A62BEC"/>
    <w:rsid w:val="00A972B5"/>
    <w:rsid w:val="00AB1AFC"/>
    <w:rsid w:val="00AD4D3C"/>
    <w:rsid w:val="00AD7703"/>
    <w:rsid w:val="00AF0794"/>
    <w:rsid w:val="00AF44CC"/>
    <w:rsid w:val="00B05344"/>
    <w:rsid w:val="00B272A5"/>
    <w:rsid w:val="00B334EC"/>
    <w:rsid w:val="00B55F9D"/>
    <w:rsid w:val="00BB059B"/>
    <w:rsid w:val="00BD24F8"/>
    <w:rsid w:val="00BD2EC5"/>
    <w:rsid w:val="00BE1FAB"/>
    <w:rsid w:val="00BE65F2"/>
    <w:rsid w:val="00BE6AB4"/>
    <w:rsid w:val="00C23CB4"/>
    <w:rsid w:val="00C24E95"/>
    <w:rsid w:val="00C36415"/>
    <w:rsid w:val="00C4798E"/>
    <w:rsid w:val="00C563BB"/>
    <w:rsid w:val="00C67D64"/>
    <w:rsid w:val="00CB6D20"/>
    <w:rsid w:val="00D0300A"/>
    <w:rsid w:val="00D06A7F"/>
    <w:rsid w:val="00D1034A"/>
    <w:rsid w:val="00D26850"/>
    <w:rsid w:val="00D66A12"/>
    <w:rsid w:val="00D73CE5"/>
    <w:rsid w:val="00DD49F1"/>
    <w:rsid w:val="00E041C7"/>
    <w:rsid w:val="00E0670F"/>
    <w:rsid w:val="00E245EB"/>
    <w:rsid w:val="00E31753"/>
    <w:rsid w:val="00E453F1"/>
    <w:rsid w:val="00E62CE1"/>
    <w:rsid w:val="00E66956"/>
    <w:rsid w:val="00E73180"/>
    <w:rsid w:val="00E951E1"/>
    <w:rsid w:val="00EB5DC6"/>
    <w:rsid w:val="00EC33F5"/>
    <w:rsid w:val="00F10533"/>
    <w:rsid w:val="00F15EAF"/>
    <w:rsid w:val="00F27BCD"/>
    <w:rsid w:val="00F3466F"/>
    <w:rsid w:val="00F532E1"/>
    <w:rsid w:val="00F66E03"/>
    <w:rsid w:val="00F71D40"/>
    <w:rsid w:val="00F76EC7"/>
    <w:rsid w:val="00F90A65"/>
    <w:rsid w:val="00FB5D8D"/>
    <w:rsid w:val="00FE4946"/>
    <w:rsid w:val="00FE62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20D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2CD"/>
    <w:rPr>
      <w:rFonts w:ascii="Arial" w:eastAsia="Times New Roman" w:hAnsi="Arial"/>
      <w:szCs w:val="24"/>
      <w:lang w:eastAsia="en-US"/>
    </w:rPr>
  </w:style>
  <w:style w:type="paragraph" w:styleId="Heading1">
    <w:name w:val="heading 1"/>
    <w:basedOn w:val="Normal"/>
    <w:next w:val="Normal"/>
    <w:link w:val="Heading1Char"/>
    <w:qFormat/>
    <w:rsid w:val="00CB6D20"/>
    <w:pPr>
      <w:outlineLvl w:val="0"/>
    </w:pPr>
    <w:rPr>
      <w:rFonts w:cs="Arial"/>
      <w:sz w:val="36"/>
      <w:szCs w:val="36"/>
    </w:rPr>
  </w:style>
  <w:style w:type="paragraph" w:styleId="Heading2">
    <w:name w:val="heading 2"/>
    <w:basedOn w:val="Normal"/>
    <w:next w:val="Normal"/>
    <w:qFormat/>
    <w:rsid w:val="00CB6D20"/>
    <w:pPr>
      <w:keepNext/>
      <w:spacing w:before="480"/>
      <w:outlineLvl w:val="1"/>
    </w:pPr>
    <w:rPr>
      <w:rFonts w:cs="Arial"/>
      <w:b/>
      <w:bCs/>
      <w:iCs/>
      <w:color w:val="343E5F"/>
      <w:spacing w:val="2"/>
      <w:sz w:val="24"/>
    </w:rPr>
  </w:style>
  <w:style w:type="paragraph" w:styleId="Heading3">
    <w:name w:val="heading 3"/>
    <w:basedOn w:val="BodyText"/>
    <w:next w:val="Normal"/>
    <w:qFormat/>
    <w:rsid w:val="004542CD"/>
    <w:pPr>
      <w:spacing w:before="120" w:after="60"/>
      <w:outlineLvl w:val="2"/>
    </w:pPr>
    <w:rPr>
      <w:b/>
      <w:sz w:val="21"/>
      <w:szCs w:val="21"/>
    </w:rPr>
  </w:style>
  <w:style w:type="paragraph" w:styleId="Heading4">
    <w:name w:val="heading 4"/>
    <w:basedOn w:val="Normal"/>
    <w:next w:val="Normal"/>
    <w:link w:val="Heading4Char"/>
    <w:qFormat/>
    <w:rsid w:val="00CB6D20"/>
    <w:pPr>
      <w:keepNext/>
      <w:spacing w:before="240"/>
      <w:outlineLvl w:val="3"/>
    </w:pPr>
    <w:rPr>
      <w:rFonts w:ascii="Trebuchet MS" w:hAnsi="Trebuchet MS"/>
      <w:b/>
      <w:bCs/>
      <w:spacing w:val="20"/>
      <w:sz w:val="16"/>
      <w:szCs w:val="16"/>
    </w:rPr>
  </w:style>
  <w:style w:type="paragraph" w:styleId="Heading5">
    <w:name w:val="heading 5"/>
    <w:aliases w:val="Heading (table) 5"/>
    <w:basedOn w:val="Heading4"/>
    <w:next w:val="Normal"/>
    <w:link w:val="Heading5Char"/>
    <w:qFormat/>
    <w:rsid w:val="004542CD"/>
    <w:pPr>
      <w:spacing w:before="80" w:after="20"/>
      <w:outlineLvl w:val="4"/>
    </w:pPr>
    <w:rPr>
      <w:rFonts w:ascii="Arial" w:hAnsi="Arial" w:cs="Arial"/>
      <w:color w:val="FFFFFF"/>
      <w:sz w:val="17"/>
      <w:szCs w:val="18"/>
    </w:rPr>
  </w:style>
  <w:style w:type="paragraph" w:styleId="Heading6">
    <w:name w:val="heading 6"/>
    <w:basedOn w:val="Heading4"/>
    <w:next w:val="Normal"/>
    <w:link w:val="Heading6Char"/>
    <w:qFormat/>
    <w:rsid w:val="00CB6D20"/>
    <w:pPr>
      <w:spacing w:before="80" w:after="40"/>
      <w:outlineLvl w:val="5"/>
    </w:pPr>
  </w:style>
  <w:style w:type="paragraph" w:styleId="Heading8">
    <w:name w:val="heading 8"/>
    <w:basedOn w:val="Normal"/>
    <w:next w:val="Normal"/>
    <w:qFormat/>
    <w:rsid w:val="00417AB1"/>
    <w:pPr>
      <w:spacing w:before="240" w:after="120"/>
      <w:jc w:val="center"/>
      <w:outlineLvl w:val="7"/>
    </w:pPr>
    <w:rPr>
      <w:b/>
      <w:bCs/>
    </w:rPr>
  </w:style>
  <w:style w:type="paragraph" w:styleId="Heading9">
    <w:name w:val="heading 9"/>
    <w:basedOn w:val="Normal"/>
    <w:next w:val="Normal"/>
    <w:qFormat/>
    <w:rsid w:val="00417AB1"/>
    <w:pPr>
      <w:spacing w:before="120"/>
      <w:outlineLvl w:val="8"/>
    </w:pPr>
    <w:rPr>
      <w:b/>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F15EAF"/>
    <w:rPr>
      <w:rFonts w:ascii="Tahoma" w:hAnsi="Tahoma" w:cs="Tahoma"/>
      <w:sz w:val="18"/>
      <w:szCs w:val="16"/>
    </w:rPr>
  </w:style>
  <w:style w:type="paragraph" w:styleId="BodyText">
    <w:name w:val="Body Text"/>
    <w:basedOn w:val="Normal"/>
    <w:link w:val="BodyTextChar"/>
    <w:rsid w:val="004542CD"/>
    <w:pPr>
      <w:spacing w:after="120"/>
    </w:pPr>
    <w:rPr>
      <w:rFonts w:cs="Arial"/>
    </w:rPr>
  </w:style>
  <w:style w:type="paragraph" w:styleId="BodyText2">
    <w:name w:val="Body Text 2"/>
    <w:basedOn w:val="BodyText"/>
    <w:rsid w:val="00CB6D20"/>
    <w:pPr>
      <w:spacing w:after="0"/>
    </w:pPr>
    <w:rPr>
      <w:b/>
    </w:rPr>
  </w:style>
  <w:style w:type="paragraph" w:styleId="BodyText3">
    <w:name w:val="Body Text 3"/>
    <w:basedOn w:val="BodyText"/>
    <w:rsid w:val="00CB6D20"/>
    <w:pPr>
      <w:spacing w:before="40" w:after="0"/>
    </w:pPr>
  </w:style>
  <w:style w:type="paragraph" w:customStyle="1" w:styleId="BodyTextINTROParagraph">
    <w:name w:val="Body Text INTRO Paragraph"/>
    <w:basedOn w:val="Normal"/>
    <w:next w:val="Normal"/>
    <w:link w:val="BodyTextINTROParagraphChar"/>
    <w:rsid w:val="00CB6D20"/>
    <w:pPr>
      <w:tabs>
        <w:tab w:val="left" w:pos="480"/>
        <w:tab w:val="left" w:pos="960"/>
        <w:tab w:val="left" w:pos="1440"/>
        <w:tab w:val="left" w:pos="1920"/>
        <w:tab w:val="left" w:pos="2400"/>
        <w:tab w:val="left" w:pos="2880"/>
        <w:tab w:val="left" w:pos="3360"/>
        <w:tab w:val="left" w:pos="3840"/>
        <w:tab w:val="left" w:pos="4320"/>
      </w:tabs>
      <w:spacing w:before="360" w:after="120" w:line="360" w:lineRule="exact"/>
      <w:ind w:left="1440"/>
    </w:pPr>
    <w:rPr>
      <w:rFonts w:cs="Courier New"/>
      <w:b/>
      <w:color w:val="333333"/>
    </w:rPr>
  </w:style>
  <w:style w:type="character" w:customStyle="1" w:styleId="BodyTextINTROParagraphChar">
    <w:name w:val="Body Text INTRO Paragraph Char"/>
    <w:basedOn w:val="DefaultParagraphFont"/>
    <w:link w:val="BodyTextINTROParagraph"/>
    <w:rsid w:val="00CB6D20"/>
    <w:rPr>
      <w:rFonts w:ascii="Arial" w:hAnsi="Arial" w:cs="Courier New"/>
      <w:b/>
      <w:color w:val="333333"/>
      <w:szCs w:val="24"/>
      <w:lang w:val="en-US" w:eastAsia="en-US" w:bidi="ar-SA"/>
    </w:rPr>
  </w:style>
  <w:style w:type="character" w:styleId="CommentReference">
    <w:name w:val="annotation reference"/>
    <w:basedOn w:val="DefaultParagraphFont"/>
    <w:semiHidden/>
    <w:rsid w:val="00CB6D20"/>
    <w:rPr>
      <w:sz w:val="16"/>
      <w:szCs w:val="16"/>
    </w:rPr>
  </w:style>
  <w:style w:type="paragraph" w:styleId="CommentText">
    <w:name w:val="annotation text"/>
    <w:basedOn w:val="Normal"/>
    <w:semiHidden/>
    <w:rsid w:val="00CB6D20"/>
    <w:rPr>
      <w:szCs w:val="20"/>
    </w:rPr>
  </w:style>
  <w:style w:type="paragraph" w:styleId="CommentSubject">
    <w:name w:val="annotation subject"/>
    <w:basedOn w:val="CommentText"/>
    <w:next w:val="CommentText"/>
    <w:semiHidden/>
    <w:rsid w:val="00CB6D20"/>
    <w:rPr>
      <w:b/>
      <w:bCs/>
    </w:rPr>
  </w:style>
  <w:style w:type="paragraph" w:customStyle="1" w:styleId="Companyname">
    <w:name w:val="Company name"/>
    <w:basedOn w:val="BodyTextINTROParagraph"/>
    <w:next w:val="Normal"/>
    <w:rsid w:val="00CB6D20"/>
    <w:pPr>
      <w:ind w:left="0"/>
    </w:pPr>
    <w:rPr>
      <w:rFonts w:ascii="Trebuchet MS" w:hAnsi="Trebuchet MS"/>
      <w:sz w:val="24"/>
    </w:rPr>
  </w:style>
  <w:style w:type="paragraph" w:styleId="Footer">
    <w:name w:val="footer"/>
    <w:basedOn w:val="Normal"/>
    <w:rsid w:val="00F71D40"/>
    <w:pPr>
      <w:ind w:left="7560" w:hanging="7560"/>
    </w:pPr>
    <w:rPr>
      <w:rFonts w:cs="Arial"/>
      <w:caps/>
      <w:spacing w:val="6"/>
      <w:sz w:val="16"/>
      <w:szCs w:val="16"/>
    </w:rPr>
  </w:style>
  <w:style w:type="paragraph" w:styleId="Header">
    <w:name w:val="header"/>
    <w:basedOn w:val="Normal"/>
    <w:rsid w:val="00CB6D20"/>
    <w:pPr>
      <w:tabs>
        <w:tab w:val="center" w:pos="4320"/>
        <w:tab w:val="right" w:pos="8640"/>
      </w:tabs>
    </w:pPr>
    <w:rPr>
      <w:rFonts w:cs="Arial"/>
      <w:caps/>
      <w:spacing w:val="10"/>
      <w:sz w:val="16"/>
      <w:szCs w:val="16"/>
    </w:rPr>
  </w:style>
  <w:style w:type="character" w:customStyle="1" w:styleId="Heading4Char">
    <w:name w:val="Heading 4 Char"/>
    <w:basedOn w:val="DefaultParagraphFont"/>
    <w:link w:val="Heading4"/>
    <w:rsid w:val="00CB6D20"/>
    <w:rPr>
      <w:rFonts w:ascii="Trebuchet MS" w:hAnsi="Trebuchet MS"/>
      <w:b/>
      <w:bCs/>
      <w:spacing w:val="20"/>
      <w:sz w:val="16"/>
      <w:szCs w:val="16"/>
      <w:lang w:val="en-US" w:eastAsia="en-US" w:bidi="ar-SA"/>
    </w:rPr>
  </w:style>
  <w:style w:type="character" w:customStyle="1" w:styleId="Heading6Char">
    <w:name w:val="Heading 6 Char"/>
    <w:basedOn w:val="Heading4Char"/>
    <w:link w:val="Heading6"/>
    <w:rsid w:val="00CB6D20"/>
    <w:rPr>
      <w:rFonts w:ascii="Trebuchet MS" w:hAnsi="Trebuchet MS"/>
      <w:b/>
      <w:bCs/>
      <w:spacing w:val="20"/>
      <w:sz w:val="16"/>
      <w:szCs w:val="16"/>
      <w:lang w:val="en-US" w:eastAsia="en-US" w:bidi="ar-SA"/>
    </w:rPr>
  </w:style>
  <w:style w:type="character" w:customStyle="1" w:styleId="Heading5Char">
    <w:name w:val="Heading 5 Char"/>
    <w:aliases w:val="Heading (table) 5 Char"/>
    <w:basedOn w:val="Heading6Char"/>
    <w:link w:val="Heading5"/>
    <w:rsid w:val="004542CD"/>
    <w:rPr>
      <w:rFonts w:ascii="Arial" w:hAnsi="Arial" w:cs="Arial"/>
      <w:b/>
      <w:bCs/>
      <w:color w:val="FFFFFF"/>
      <w:spacing w:val="20"/>
      <w:sz w:val="17"/>
      <w:szCs w:val="18"/>
      <w:lang w:val="en-US" w:eastAsia="en-US" w:bidi="ar-SA"/>
    </w:rPr>
  </w:style>
  <w:style w:type="character" w:customStyle="1" w:styleId="Heading1Char">
    <w:name w:val="Heading 1 Char"/>
    <w:basedOn w:val="BodyTextINTROParagraphChar"/>
    <w:link w:val="Heading1"/>
    <w:rsid w:val="00CB6D20"/>
    <w:rPr>
      <w:rFonts w:ascii="Arial" w:hAnsi="Arial" w:cs="Arial"/>
      <w:b/>
      <w:color w:val="333333"/>
      <w:sz w:val="36"/>
      <w:szCs w:val="36"/>
      <w:lang w:val="en-US" w:eastAsia="en-US" w:bidi="ar-SA"/>
    </w:rPr>
  </w:style>
  <w:style w:type="paragraph" w:customStyle="1" w:styleId="IntroBodyText">
    <w:name w:val="Intro Body Text"/>
    <w:basedOn w:val="Normal"/>
    <w:rsid w:val="00CB6D20"/>
    <w:pPr>
      <w:tabs>
        <w:tab w:val="left" w:pos="480"/>
        <w:tab w:val="left" w:pos="960"/>
        <w:tab w:val="left" w:pos="1440"/>
        <w:tab w:val="left" w:pos="1920"/>
        <w:tab w:val="left" w:pos="2400"/>
        <w:tab w:val="left" w:pos="2880"/>
        <w:tab w:val="left" w:pos="3360"/>
        <w:tab w:val="left" w:pos="3840"/>
        <w:tab w:val="left" w:pos="4320"/>
      </w:tabs>
      <w:ind w:left="-14"/>
    </w:pPr>
    <w:rPr>
      <w:rFonts w:cs="Arial"/>
      <w:szCs w:val="20"/>
    </w:rPr>
  </w:style>
  <w:style w:type="paragraph" w:styleId="ListBullet2">
    <w:name w:val="List Bullet 2"/>
    <w:basedOn w:val="BodyText"/>
    <w:rsid w:val="00CB6D20"/>
    <w:pPr>
      <w:numPr>
        <w:numId w:val="11"/>
      </w:numPr>
      <w:spacing w:after="60"/>
    </w:pPr>
  </w:style>
  <w:style w:type="character" w:styleId="PageNumber">
    <w:name w:val="page number"/>
    <w:basedOn w:val="DefaultParagraphFont"/>
    <w:rsid w:val="00CB6D20"/>
  </w:style>
  <w:style w:type="paragraph" w:customStyle="1" w:styleId="StyleBodyTextINTROParagraphCustomColorRGB119119119B">
    <w:name w:val="Style Body Text INTRO Paragraph + Custom Color(RGB(119119119)) B..."/>
    <w:basedOn w:val="BodyTextINTROParagraph"/>
    <w:rsid w:val="00CB6D20"/>
    <w:pPr>
      <w:tabs>
        <w:tab w:val="clear" w:pos="1440"/>
        <w:tab w:val="left" w:pos="0"/>
      </w:tabs>
      <w:spacing w:before="300" w:after="0"/>
      <w:ind w:left="0"/>
    </w:pPr>
    <w:rPr>
      <w:rFonts w:ascii="Trebuchet MS" w:hAnsi="Trebuchet MS" w:cs="Times New Roman"/>
      <w:b w:val="0"/>
      <w:bCs/>
      <w:sz w:val="26"/>
      <w:szCs w:val="26"/>
    </w:rPr>
  </w:style>
  <w:style w:type="paragraph" w:customStyle="1" w:styleId="TableBodyText">
    <w:name w:val="Table Body Text"/>
    <w:basedOn w:val="BodyText"/>
    <w:link w:val="TableBodyTextChar"/>
    <w:rsid w:val="002F1274"/>
    <w:pPr>
      <w:spacing w:before="60" w:after="20"/>
    </w:pPr>
    <w:rPr>
      <w:sz w:val="18"/>
      <w:szCs w:val="18"/>
    </w:rPr>
  </w:style>
  <w:style w:type="paragraph" w:customStyle="1" w:styleId="Tablesubtitle">
    <w:name w:val="Table subtitle"/>
    <w:basedOn w:val="Heading6"/>
    <w:rsid w:val="00CB6D20"/>
    <w:pPr>
      <w:spacing w:before="60" w:after="20"/>
    </w:pPr>
    <w:rPr>
      <w:spacing w:val="10"/>
    </w:rPr>
  </w:style>
  <w:style w:type="paragraph" w:customStyle="1" w:styleId="TableTitle">
    <w:name w:val="Table Title"/>
    <w:next w:val="Heading5"/>
    <w:rsid w:val="00CB6D20"/>
    <w:pPr>
      <w:spacing w:before="360" w:after="40"/>
    </w:pPr>
    <w:rPr>
      <w:rFonts w:ascii="Arial" w:eastAsia="Times New Roman" w:hAnsi="Arial" w:cs="Arial"/>
      <w:b/>
      <w:spacing w:val="2"/>
      <w:lang w:eastAsia="en-US"/>
    </w:rPr>
  </w:style>
  <w:style w:type="paragraph" w:styleId="Title">
    <w:name w:val="Title"/>
    <w:basedOn w:val="BodyTextINTROParagraph"/>
    <w:qFormat/>
    <w:rsid w:val="00CB6D20"/>
    <w:pPr>
      <w:spacing w:before="960"/>
      <w:ind w:left="0"/>
    </w:pPr>
    <w:rPr>
      <w:rFonts w:cs="Arial"/>
      <w:b w:val="0"/>
      <w:color w:val="343E5F"/>
      <w:sz w:val="52"/>
      <w:szCs w:val="52"/>
    </w:rPr>
  </w:style>
  <w:style w:type="paragraph" w:customStyle="1" w:styleId="Companyname0">
    <w:name w:val="[Company name]"/>
    <w:basedOn w:val="Normal"/>
    <w:rsid w:val="00CB6D20"/>
    <w:rPr>
      <w:b/>
      <w:sz w:val="24"/>
    </w:rPr>
  </w:style>
  <w:style w:type="paragraph" w:customStyle="1" w:styleId="StyleTableBodyTextItalic">
    <w:name w:val="Style Table Body Text + Italic"/>
    <w:basedOn w:val="TableBodyText"/>
    <w:link w:val="StyleTableBodyTextItalicChar"/>
    <w:rsid w:val="002F1274"/>
    <w:pPr>
      <w:spacing w:before="0" w:after="60"/>
    </w:pPr>
    <w:rPr>
      <w:i/>
      <w:iCs/>
    </w:rPr>
  </w:style>
  <w:style w:type="character" w:customStyle="1" w:styleId="BodyTextChar">
    <w:name w:val="Body Text Char"/>
    <w:basedOn w:val="DefaultParagraphFont"/>
    <w:link w:val="BodyText"/>
    <w:rsid w:val="002F1274"/>
    <w:rPr>
      <w:rFonts w:ascii="Arial" w:hAnsi="Arial" w:cs="Arial"/>
      <w:szCs w:val="24"/>
      <w:lang w:val="en-US" w:eastAsia="en-US" w:bidi="ar-SA"/>
    </w:rPr>
  </w:style>
  <w:style w:type="character" w:customStyle="1" w:styleId="TableBodyTextChar">
    <w:name w:val="Table Body Text Char"/>
    <w:basedOn w:val="BodyTextChar"/>
    <w:link w:val="TableBodyText"/>
    <w:rsid w:val="002F1274"/>
    <w:rPr>
      <w:rFonts w:ascii="Arial" w:hAnsi="Arial" w:cs="Arial"/>
      <w:sz w:val="18"/>
      <w:szCs w:val="18"/>
      <w:lang w:val="en-US" w:eastAsia="en-US" w:bidi="ar-SA"/>
    </w:rPr>
  </w:style>
  <w:style w:type="character" w:customStyle="1" w:styleId="StyleTableBodyTextItalicChar">
    <w:name w:val="Style Table Body Text + Italic Char"/>
    <w:basedOn w:val="TableBodyTextChar"/>
    <w:link w:val="StyleTableBodyTextItalic"/>
    <w:rsid w:val="002F1274"/>
    <w:rPr>
      <w:rFonts w:ascii="Arial" w:hAnsi="Arial" w:cs="Arial"/>
      <w:i/>
      <w:iCs/>
      <w:sz w:val="18"/>
      <w:szCs w:val="18"/>
      <w:lang w:val="en-US" w:eastAsia="en-US" w:bidi="ar-SA"/>
    </w:rPr>
  </w:style>
  <w:style w:type="character" w:styleId="Hyperlink">
    <w:name w:val="Hyperlink"/>
    <w:basedOn w:val="DefaultParagraphFont"/>
    <w:rsid w:val="009442D1"/>
    <w:rPr>
      <w:color w:val="0000FF" w:themeColor="hyperlink"/>
      <w:u w:val="single"/>
    </w:rPr>
  </w:style>
  <w:style w:type="paragraph" w:styleId="PlainText">
    <w:name w:val="Plain Text"/>
    <w:basedOn w:val="Normal"/>
    <w:link w:val="PlainTextChar"/>
    <w:uiPriority w:val="99"/>
    <w:unhideWhenUsed/>
    <w:rsid w:val="009442D1"/>
    <w:rPr>
      <w:rFonts w:ascii="Consolas" w:eastAsiaTheme="minorEastAsia" w:hAnsi="Consolas" w:cstheme="minorBidi"/>
      <w:sz w:val="21"/>
      <w:szCs w:val="21"/>
      <w:lang w:eastAsia="zh-CN"/>
    </w:rPr>
  </w:style>
  <w:style w:type="character" w:customStyle="1" w:styleId="PlainTextChar">
    <w:name w:val="Plain Text Char"/>
    <w:basedOn w:val="DefaultParagraphFont"/>
    <w:link w:val="PlainText"/>
    <w:uiPriority w:val="99"/>
    <w:rsid w:val="009442D1"/>
    <w:rPr>
      <w:rFonts w:ascii="Consolas" w:eastAsiaTheme="minorEastAsia" w:hAnsi="Consolas" w:cstheme="minorBidi"/>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2CD"/>
    <w:rPr>
      <w:rFonts w:ascii="Arial" w:eastAsia="Times New Roman" w:hAnsi="Arial"/>
      <w:szCs w:val="24"/>
      <w:lang w:eastAsia="en-US"/>
    </w:rPr>
  </w:style>
  <w:style w:type="paragraph" w:styleId="Heading1">
    <w:name w:val="heading 1"/>
    <w:basedOn w:val="Normal"/>
    <w:next w:val="Normal"/>
    <w:link w:val="Heading1Char"/>
    <w:qFormat/>
    <w:rsid w:val="00CB6D20"/>
    <w:pPr>
      <w:outlineLvl w:val="0"/>
    </w:pPr>
    <w:rPr>
      <w:rFonts w:cs="Arial"/>
      <w:sz w:val="36"/>
      <w:szCs w:val="36"/>
    </w:rPr>
  </w:style>
  <w:style w:type="paragraph" w:styleId="Heading2">
    <w:name w:val="heading 2"/>
    <w:basedOn w:val="Normal"/>
    <w:next w:val="Normal"/>
    <w:qFormat/>
    <w:rsid w:val="00CB6D20"/>
    <w:pPr>
      <w:keepNext/>
      <w:spacing w:before="480"/>
      <w:outlineLvl w:val="1"/>
    </w:pPr>
    <w:rPr>
      <w:rFonts w:cs="Arial"/>
      <w:b/>
      <w:bCs/>
      <w:iCs/>
      <w:color w:val="343E5F"/>
      <w:spacing w:val="2"/>
      <w:sz w:val="24"/>
    </w:rPr>
  </w:style>
  <w:style w:type="paragraph" w:styleId="Heading3">
    <w:name w:val="heading 3"/>
    <w:basedOn w:val="BodyText"/>
    <w:next w:val="Normal"/>
    <w:qFormat/>
    <w:rsid w:val="004542CD"/>
    <w:pPr>
      <w:spacing w:before="120" w:after="60"/>
      <w:outlineLvl w:val="2"/>
    </w:pPr>
    <w:rPr>
      <w:b/>
      <w:sz w:val="21"/>
      <w:szCs w:val="21"/>
    </w:rPr>
  </w:style>
  <w:style w:type="paragraph" w:styleId="Heading4">
    <w:name w:val="heading 4"/>
    <w:basedOn w:val="Normal"/>
    <w:next w:val="Normal"/>
    <w:link w:val="Heading4Char"/>
    <w:qFormat/>
    <w:rsid w:val="00CB6D20"/>
    <w:pPr>
      <w:keepNext/>
      <w:spacing w:before="240"/>
      <w:outlineLvl w:val="3"/>
    </w:pPr>
    <w:rPr>
      <w:rFonts w:ascii="Trebuchet MS" w:hAnsi="Trebuchet MS"/>
      <w:b/>
      <w:bCs/>
      <w:spacing w:val="20"/>
      <w:sz w:val="16"/>
      <w:szCs w:val="16"/>
    </w:rPr>
  </w:style>
  <w:style w:type="paragraph" w:styleId="Heading5">
    <w:name w:val="heading 5"/>
    <w:aliases w:val="Heading (table) 5"/>
    <w:basedOn w:val="Heading4"/>
    <w:next w:val="Normal"/>
    <w:link w:val="Heading5Char"/>
    <w:qFormat/>
    <w:rsid w:val="004542CD"/>
    <w:pPr>
      <w:spacing w:before="80" w:after="20"/>
      <w:outlineLvl w:val="4"/>
    </w:pPr>
    <w:rPr>
      <w:rFonts w:ascii="Arial" w:hAnsi="Arial" w:cs="Arial"/>
      <w:color w:val="FFFFFF"/>
      <w:sz w:val="17"/>
      <w:szCs w:val="18"/>
    </w:rPr>
  </w:style>
  <w:style w:type="paragraph" w:styleId="Heading6">
    <w:name w:val="heading 6"/>
    <w:basedOn w:val="Heading4"/>
    <w:next w:val="Normal"/>
    <w:link w:val="Heading6Char"/>
    <w:qFormat/>
    <w:rsid w:val="00CB6D20"/>
    <w:pPr>
      <w:spacing w:before="80" w:after="40"/>
      <w:outlineLvl w:val="5"/>
    </w:pPr>
  </w:style>
  <w:style w:type="paragraph" w:styleId="Heading8">
    <w:name w:val="heading 8"/>
    <w:basedOn w:val="Normal"/>
    <w:next w:val="Normal"/>
    <w:qFormat/>
    <w:rsid w:val="00417AB1"/>
    <w:pPr>
      <w:spacing w:before="240" w:after="120"/>
      <w:jc w:val="center"/>
      <w:outlineLvl w:val="7"/>
    </w:pPr>
    <w:rPr>
      <w:b/>
      <w:bCs/>
    </w:rPr>
  </w:style>
  <w:style w:type="paragraph" w:styleId="Heading9">
    <w:name w:val="heading 9"/>
    <w:basedOn w:val="Normal"/>
    <w:next w:val="Normal"/>
    <w:qFormat/>
    <w:rsid w:val="00417AB1"/>
    <w:pPr>
      <w:spacing w:before="120"/>
      <w:outlineLvl w:val="8"/>
    </w:pPr>
    <w:rPr>
      <w:b/>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F15EAF"/>
    <w:rPr>
      <w:rFonts w:ascii="Tahoma" w:hAnsi="Tahoma" w:cs="Tahoma"/>
      <w:sz w:val="18"/>
      <w:szCs w:val="16"/>
    </w:rPr>
  </w:style>
  <w:style w:type="paragraph" w:styleId="BodyText">
    <w:name w:val="Body Text"/>
    <w:basedOn w:val="Normal"/>
    <w:link w:val="BodyTextChar"/>
    <w:rsid w:val="004542CD"/>
    <w:pPr>
      <w:spacing w:after="120"/>
    </w:pPr>
    <w:rPr>
      <w:rFonts w:cs="Arial"/>
    </w:rPr>
  </w:style>
  <w:style w:type="paragraph" w:styleId="BodyText2">
    <w:name w:val="Body Text 2"/>
    <w:basedOn w:val="BodyText"/>
    <w:rsid w:val="00CB6D20"/>
    <w:pPr>
      <w:spacing w:after="0"/>
    </w:pPr>
    <w:rPr>
      <w:b/>
    </w:rPr>
  </w:style>
  <w:style w:type="paragraph" w:styleId="BodyText3">
    <w:name w:val="Body Text 3"/>
    <w:basedOn w:val="BodyText"/>
    <w:rsid w:val="00CB6D20"/>
    <w:pPr>
      <w:spacing w:before="40" w:after="0"/>
    </w:pPr>
  </w:style>
  <w:style w:type="paragraph" w:customStyle="1" w:styleId="BodyTextINTROParagraph">
    <w:name w:val="Body Text INTRO Paragraph"/>
    <w:basedOn w:val="Normal"/>
    <w:next w:val="Normal"/>
    <w:link w:val="BodyTextINTROParagraphChar"/>
    <w:rsid w:val="00CB6D20"/>
    <w:pPr>
      <w:tabs>
        <w:tab w:val="left" w:pos="480"/>
        <w:tab w:val="left" w:pos="960"/>
        <w:tab w:val="left" w:pos="1440"/>
        <w:tab w:val="left" w:pos="1920"/>
        <w:tab w:val="left" w:pos="2400"/>
        <w:tab w:val="left" w:pos="2880"/>
        <w:tab w:val="left" w:pos="3360"/>
        <w:tab w:val="left" w:pos="3840"/>
        <w:tab w:val="left" w:pos="4320"/>
      </w:tabs>
      <w:spacing w:before="360" w:after="120" w:line="360" w:lineRule="exact"/>
      <w:ind w:left="1440"/>
    </w:pPr>
    <w:rPr>
      <w:rFonts w:cs="Courier New"/>
      <w:b/>
      <w:color w:val="333333"/>
    </w:rPr>
  </w:style>
  <w:style w:type="character" w:customStyle="1" w:styleId="BodyTextINTROParagraphChar">
    <w:name w:val="Body Text INTRO Paragraph Char"/>
    <w:basedOn w:val="DefaultParagraphFont"/>
    <w:link w:val="BodyTextINTROParagraph"/>
    <w:rsid w:val="00CB6D20"/>
    <w:rPr>
      <w:rFonts w:ascii="Arial" w:hAnsi="Arial" w:cs="Courier New"/>
      <w:b/>
      <w:color w:val="333333"/>
      <w:szCs w:val="24"/>
      <w:lang w:val="en-US" w:eastAsia="en-US" w:bidi="ar-SA"/>
    </w:rPr>
  </w:style>
  <w:style w:type="character" w:styleId="CommentReference">
    <w:name w:val="annotation reference"/>
    <w:basedOn w:val="DefaultParagraphFont"/>
    <w:semiHidden/>
    <w:rsid w:val="00CB6D20"/>
    <w:rPr>
      <w:sz w:val="16"/>
      <w:szCs w:val="16"/>
    </w:rPr>
  </w:style>
  <w:style w:type="paragraph" w:styleId="CommentText">
    <w:name w:val="annotation text"/>
    <w:basedOn w:val="Normal"/>
    <w:semiHidden/>
    <w:rsid w:val="00CB6D20"/>
    <w:rPr>
      <w:szCs w:val="20"/>
    </w:rPr>
  </w:style>
  <w:style w:type="paragraph" w:styleId="CommentSubject">
    <w:name w:val="annotation subject"/>
    <w:basedOn w:val="CommentText"/>
    <w:next w:val="CommentText"/>
    <w:semiHidden/>
    <w:rsid w:val="00CB6D20"/>
    <w:rPr>
      <w:b/>
      <w:bCs/>
    </w:rPr>
  </w:style>
  <w:style w:type="paragraph" w:customStyle="1" w:styleId="Companyname">
    <w:name w:val="Company name"/>
    <w:basedOn w:val="BodyTextINTROParagraph"/>
    <w:next w:val="Normal"/>
    <w:rsid w:val="00CB6D20"/>
    <w:pPr>
      <w:ind w:left="0"/>
    </w:pPr>
    <w:rPr>
      <w:rFonts w:ascii="Trebuchet MS" w:hAnsi="Trebuchet MS"/>
      <w:sz w:val="24"/>
    </w:rPr>
  </w:style>
  <w:style w:type="paragraph" w:styleId="Footer">
    <w:name w:val="footer"/>
    <w:basedOn w:val="Normal"/>
    <w:rsid w:val="00F71D40"/>
    <w:pPr>
      <w:ind w:left="7560" w:hanging="7560"/>
    </w:pPr>
    <w:rPr>
      <w:rFonts w:cs="Arial"/>
      <w:caps/>
      <w:spacing w:val="6"/>
      <w:sz w:val="16"/>
      <w:szCs w:val="16"/>
    </w:rPr>
  </w:style>
  <w:style w:type="paragraph" w:styleId="Header">
    <w:name w:val="header"/>
    <w:basedOn w:val="Normal"/>
    <w:rsid w:val="00CB6D20"/>
    <w:pPr>
      <w:tabs>
        <w:tab w:val="center" w:pos="4320"/>
        <w:tab w:val="right" w:pos="8640"/>
      </w:tabs>
    </w:pPr>
    <w:rPr>
      <w:rFonts w:cs="Arial"/>
      <w:caps/>
      <w:spacing w:val="10"/>
      <w:sz w:val="16"/>
      <w:szCs w:val="16"/>
    </w:rPr>
  </w:style>
  <w:style w:type="character" w:customStyle="1" w:styleId="Heading4Char">
    <w:name w:val="Heading 4 Char"/>
    <w:basedOn w:val="DefaultParagraphFont"/>
    <w:link w:val="Heading4"/>
    <w:rsid w:val="00CB6D20"/>
    <w:rPr>
      <w:rFonts w:ascii="Trebuchet MS" w:hAnsi="Trebuchet MS"/>
      <w:b/>
      <w:bCs/>
      <w:spacing w:val="20"/>
      <w:sz w:val="16"/>
      <w:szCs w:val="16"/>
      <w:lang w:val="en-US" w:eastAsia="en-US" w:bidi="ar-SA"/>
    </w:rPr>
  </w:style>
  <w:style w:type="character" w:customStyle="1" w:styleId="Heading6Char">
    <w:name w:val="Heading 6 Char"/>
    <w:basedOn w:val="Heading4Char"/>
    <w:link w:val="Heading6"/>
    <w:rsid w:val="00CB6D20"/>
    <w:rPr>
      <w:rFonts w:ascii="Trebuchet MS" w:hAnsi="Trebuchet MS"/>
      <w:b/>
      <w:bCs/>
      <w:spacing w:val="20"/>
      <w:sz w:val="16"/>
      <w:szCs w:val="16"/>
      <w:lang w:val="en-US" w:eastAsia="en-US" w:bidi="ar-SA"/>
    </w:rPr>
  </w:style>
  <w:style w:type="character" w:customStyle="1" w:styleId="Heading5Char">
    <w:name w:val="Heading 5 Char"/>
    <w:aliases w:val="Heading (table) 5 Char"/>
    <w:basedOn w:val="Heading6Char"/>
    <w:link w:val="Heading5"/>
    <w:rsid w:val="004542CD"/>
    <w:rPr>
      <w:rFonts w:ascii="Arial" w:hAnsi="Arial" w:cs="Arial"/>
      <w:b/>
      <w:bCs/>
      <w:color w:val="FFFFFF"/>
      <w:spacing w:val="20"/>
      <w:sz w:val="17"/>
      <w:szCs w:val="18"/>
      <w:lang w:val="en-US" w:eastAsia="en-US" w:bidi="ar-SA"/>
    </w:rPr>
  </w:style>
  <w:style w:type="character" w:customStyle="1" w:styleId="Heading1Char">
    <w:name w:val="Heading 1 Char"/>
    <w:basedOn w:val="BodyTextINTROParagraphChar"/>
    <w:link w:val="Heading1"/>
    <w:rsid w:val="00CB6D20"/>
    <w:rPr>
      <w:rFonts w:ascii="Arial" w:hAnsi="Arial" w:cs="Arial"/>
      <w:b/>
      <w:color w:val="333333"/>
      <w:sz w:val="36"/>
      <w:szCs w:val="36"/>
      <w:lang w:val="en-US" w:eastAsia="en-US" w:bidi="ar-SA"/>
    </w:rPr>
  </w:style>
  <w:style w:type="paragraph" w:customStyle="1" w:styleId="IntroBodyText">
    <w:name w:val="Intro Body Text"/>
    <w:basedOn w:val="Normal"/>
    <w:rsid w:val="00CB6D20"/>
    <w:pPr>
      <w:tabs>
        <w:tab w:val="left" w:pos="480"/>
        <w:tab w:val="left" w:pos="960"/>
        <w:tab w:val="left" w:pos="1440"/>
        <w:tab w:val="left" w:pos="1920"/>
        <w:tab w:val="left" w:pos="2400"/>
        <w:tab w:val="left" w:pos="2880"/>
        <w:tab w:val="left" w:pos="3360"/>
        <w:tab w:val="left" w:pos="3840"/>
        <w:tab w:val="left" w:pos="4320"/>
      </w:tabs>
      <w:ind w:left="-14"/>
    </w:pPr>
    <w:rPr>
      <w:rFonts w:cs="Arial"/>
      <w:szCs w:val="20"/>
    </w:rPr>
  </w:style>
  <w:style w:type="paragraph" w:styleId="ListBullet2">
    <w:name w:val="List Bullet 2"/>
    <w:basedOn w:val="BodyText"/>
    <w:rsid w:val="00CB6D20"/>
    <w:pPr>
      <w:numPr>
        <w:numId w:val="11"/>
      </w:numPr>
      <w:spacing w:after="60"/>
    </w:pPr>
  </w:style>
  <w:style w:type="character" w:styleId="PageNumber">
    <w:name w:val="page number"/>
    <w:basedOn w:val="DefaultParagraphFont"/>
    <w:rsid w:val="00CB6D20"/>
  </w:style>
  <w:style w:type="paragraph" w:customStyle="1" w:styleId="StyleBodyTextINTROParagraphCustomColorRGB119119119B">
    <w:name w:val="Style Body Text INTRO Paragraph + Custom Color(RGB(119119119)) B..."/>
    <w:basedOn w:val="BodyTextINTROParagraph"/>
    <w:rsid w:val="00CB6D20"/>
    <w:pPr>
      <w:tabs>
        <w:tab w:val="clear" w:pos="1440"/>
        <w:tab w:val="left" w:pos="0"/>
      </w:tabs>
      <w:spacing w:before="300" w:after="0"/>
      <w:ind w:left="0"/>
    </w:pPr>
    <w:rPr>
      <w:rFonts w:ascii="Trebuchet MS" w:hAnsi="Trebuchet MS" w:cs="Times New Roman"/>
      <w:b w:val="0"/>
      <w:bCs/>
      <w:sz w:val="26"/>
      <w:szCs w:val="26"/>
    </w:rPr>
  </w:style>
  <w:style w:type="paragraph" w:customStyle="1" w:styleId="TableBodyText">
    <w:name w:val="Table Body Text"/>
    <w:basedOn w:val="BodyText"/>
    <w:link w:val="TableBodyTextChar"/>
    <w:rsid w:val="002F1274"/>
    <w:pPr>
      <w:spacing w:before="60" w:after="20"/>
    </w:pPr>
    <w:rPr>
      <w:sz w:val="18"/>
      <w:szCs w:val="18"/>
    </w:rPr>
  </w:style>
  <w:style w:type="paragraph" w:customStyle="1" w:styleId="Tablesubtitle">
    <w:name w:val="Table subtitle"/>
    <w:basedOn w:val="Heading6"/>
    <w:rsid w:val="00CB6D20"/>
    <w:pPr>
      <w:spacing w:before="60" w:after="20"/>
    </w:pPr>
    <w:rPr>
      <w:spacing w:val="10"/>
    </w:rPr>
  </w:style>
  <w:style w:type="paragraph" w:customStyle="1" w:styleId="TableTitle">
    <w:name w:val="Table Title"/>
    <w:next w:val="Heading5"/>
    <w:rsid w:val="00CB6D20"/>
    <w:pPr>
      <w:spacing w:before="360" w:after="40"/>
    </w:pPr>
    <w:rPr>
      <w:rFonts w:ascii="Arial" w:eastAsia="Times New Roman" w:hAnsi="Arial" w:cs="Arial"/>
      <w:b/>
      <w:spacing w:val="2"/>
      <w:lang w:eastAsia="en-US"/>
    </w:rPr>
  </w:style>
  <w:style w:type="paragraph" w:styleId="Title">
    <w:name w:val="Title"/>
    <w:basedOn w:val="BodyTextINTROParagraph"/>
    <w:qFormat/>
    <w:rsid w:val="00CB6D20"/>
    <w:pPr>
      <w:spacing w:before="960"/>
      <w:ind w:left="0"/>
    </w:pPr>
    <w:rPr>
      <w:rFonts w:cs="Arial"/>
      <w:b w:val="0"/>
      <w:color w:val="343E5F"/>
      <w:sz w:val="52"/>
      <w:szCs w:val="52"/>
    </w:rPr>
  </w:style>
  <w:style w:type="paragraph" w:customStyle="1" w:styleId="Companyname0">
    <w:name w:val="[Company name]"/>
    <w:basedOn w:val="Normal"/>
    <w:rsid w:val="00CB6D20"/>
    <w:rPr>
      <w:b/>
      <w:sz w:val="24"/>
    </w:rPr>
  </w:style>
  <w:style w:type="paragraph" w:customStyle="1" w:styleId="StyleTableBodyTextItalic">
    <w:name w:val="Style Table Body Text + Italic"/>
    <w:basedOn w:val="TableBodyText"/>
    <w:link w:val="StyleTableBodyTextItalicChar"/>
    <w:rsid w:val="002F1274"/>
    <w:pPr>
      <w:spacing w:before="0" w:after="60"/>
    </w:pPr>
    <w:rPr>
      <w:i/>
      <w:iCs/>
    </w:rPr>
  </w:style>
  <w:style w:type="character" w:customStyle="1" w:styleId="BodyTextChar">
    <w:name w:val="Body Text Char"/>
    <w:basedOn w:val="DefaultParagraphFont"/>
    <w:link w:val="BodyText"/>
    <w:rsid w:val="002F1274"/>
    <w:rPr>
      <w:rFonts w:ascii="Arial" w:hAnsi="Arial" w:cs="Arial"/>
      <w:szCs w:val="24"/>
      <w:lang w:val="en-US" w:eastAsia="en-US" w:bidi="ar-SA"/>
    </w:rPr>
  </w:style>
  <w:style w:type="character" w:customStyle="1" w:styleId="TableBodyTextChar">
    <w:name w:val="Table Body Text Char"/>
    <w:basedOn w:val="BodyTextChar"/>
    <w:link w:val="TableBodyText"/>
    <w:rsid w:val="002F1274"/>
    <w:rPr>
      <w:rFonts w:ascii="Arial" w:hAnsi="Arial" w:cs="Arial"/>
      <w:sz w:val="18"/>
      <w:szCs w:val="18"/>
      <w:lang w:val="en-US" w:eastAsia="en-US" w:bidi="ar-SA"/>
    </w:rPr>
  </w:style>
  <w:style w:type="character" w:customStyle="1" w:styleId="StyleTableBodyTextItalicChar">
    <w:name w:val="Style Table Body Text + Italic Char"/>
    <w:basedOn w:val="TableBodyTextChar"/>
    <w:link w:val="StyleTableBodyTextItalic"/>
    <w:rsid w:val="002F1274"/>
    <w:rPr>
      <w:rFonts w:ascii="Arial" w:hAnsi="Arial" w:cs="Arial"/>
      <w:i/>
      <w:iCs/>
      <w:sz w:val="18"/>
      <w:szCs w:val="18"/>
      <w:lang w:val="en-US" w:eastAsia="en-US" w:bidi="ar-SA"/>
    </w:rPr>
  </w:style>
  <w:style w:type="character" w:styleId="Hyperlink">
    <w:name w:val="Hyperlink"/>
    <w:basedOn w:val="DefaultParagraphFont"/>
    <w:rsid w:val="009442D1"/>
    <w:rPr>
      <w:color w:val="0000FF" w:themeColor="hyperlink"/>
      <w:u w:val="single"/>
    </w:rPr>
  </w:style>
  <w:style w:type="paragraph" w:styleId="PlainText">
    <w:name w:val="Plain Text"/>
    <w:basedOn w:val="Normal"/>
    <w:link w:val="PlainTextChar"/>
    <w:uiPriority w:val="99"/>
    <w:unhideWhenUsed/>
    <w:rsid w:val="009442D1"/>
    <w:rPr>
      <w:rFonts w:ascii="Consolas" w:eastAsiaTheme="minorEastAsia" w:hAnsi="Consolas" w:cstheme="minorBidi"/>
      <w:sz w:val="21"/>
      <w:szCs w:val="21"/>
      <w:lang w:eastAsia="zh-CN"/>
    </w:rPr>
  </w:style>
  <w:style w:type="character" w:customStyle="1" w:styleId="PlainTextChar">
    <w:name w:val="Plain Text Char"/>
    <w:basedOn w:val="DefaultParagraphFont"/>
    <w:link w:val="PlainText"/>
    <w:uiPriority w:val="99"/>
    <w:rsid w:val="009442D1"/>
    <w:rPr>
      <w:rFonts w:ascii="Consolas" w:eastAsiaTheme="minorEastAsia" w:hAnsi="Consolas" w:cstheme="minorBid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132068">
      <w:bodyDiv w:val="1"/>
      <w:marLeft w:val="0"/>
      <w:marRight w:val="0"/>
      <w:marTop w:val="0"/>
      <w:marBottom w:val="0"/>
      <w:divBdr>
        <w:top w:val="none" w:sz="0" w:space="0" w:color="auto"/>
        <w:left w:val="none" w:sz="0" w:space="0" w:color="auto"/>
        <w:bottom w:val="none" w:sz="0" w:space="0" w:color="auto"/>
        <w:right w:val="none" w:sz="0" w:space="0" w:color="auto"/>
      </w:divBdr>
      <w:divsChild>
        <w:div w:id="697657125">
          <w:marLeft w:val="0"/>
          <w:marRight w:val="0"/>
          <w:marTop w:val="0"/>
          <w:marBottom w:val="0"/>
          <w:divBdr>
            <w:top w:val="none" w:sz="0" w:space="0" w:color="auto"/>
            <w:left w:val="none" w:sz="0" w:space="0" w:color="auto"/>
            <w:bottom w:val="none" w:sz="0" w:space="0" w:color="auto"/>
            <w:right w:val="none" w:sz="0" w:space="0" w:color="auto"/>
          </w:divBdr>
          <w:divsChild>
            <w:div w:id="1417630447">
              <w:marLeft w:val="0"/>
              <w:marRight w:val="0"/>
              <w:marTop w:val="0"/>
              <w:marBottom w:val="0"/>
              <w:divBdr>
                <w:top w:val="none" w:sz="0" w:space="0" w:color="auto"/>
                <w:left w:val="none" w:sz="0" w:space="0" w:color="auto"/>
                <w:bottom w:val="none" w:sz="0" w:space="0" w:color="auto"/>
                <w:right w:val="none" w:sz="0" w:space="0" w:color="auto"/>
              </w:divBdr>
              <w:divsChild>
                <w:div w:id="1258323217">
                  <w:marLeft w:val="0"/>
                  <w:marRight w:val="0"/>
                  <w:marTop w:val="0"/>
                  <w:marBottom w:val="0"/>
                  <w:divBdr>
                    <w:top w:val="none" w:sz="0" w:space="0" w:color="auto"/>
                    <w:left w:val="none" w:sz="0" w:space="0" w:color="auto"/>
                    <w:bottom w:val="none" w:sz="0" w:space="0" w:color="auto"/>
                    <w:right w:val="none" w:sz="0" w:space="0" w:color="auto"/>
                  </w:divBdr>
                </w:div>
                <w:div w:id="574557065">
                  <w:marLeft w:val="0"/>
                  <w:marRight w:val="0"/>
                  <w:marTop w:val="0"/>
                  <w:marBottom w:val="0"/>
                  <w:divBdr>
                    <w:top w:val="none" w:sz="0" w:space="0" w:color="auto"/>
                    <w:left w:val="none" w:sz="0" w:space="0" w:color="auto"/>
                    <w:bottom w:val="none" w:sz="0" w:space="0" w:color="auto"/>
                    <w:right w:val="none" w:sz="0" w:space="0" w:color="auto"/>
                  </w:divBdr>
                </w:div>
                <w:div w:id="264922478">
                  <w:marLeft w:val="0"/>
                  <w:marRight w:val="0"/>
                  <w:marTop w:val="0"/>
                  <w:marBottom w:val="0"/>
                  <w:divBdr>
                    <w:top w:val="none" w:sz="0" w:space="0" w:color="auto"/>
                    <w:left w:val="none" w:sz="0" w:space="0" w:color="auto"/>
                    <w:bottom w:val="none" w:sz="0" w:space="0" w:color="auto"/>
                    <w:right w:val="none" w:sz="0" w:space="0" w:color="auto"/>
                  </w:divBdr>
                </w:div>
                <w:div w:id="1447887380">
                  <w:marLeft w:val="0"/>
                  <w:marRight w:val="0"/>
                  <w:marTop w:val="0"/>
                  <w:marBottom w:val="0"/>
                  <w:divBdr>
                    <w:top w:val="none" w:sz="0" w:space="0" w:color="auto"/>
                    <w:left w:val="none" w:sz="0" w:space="0" w:color="auto"/>
                    <w:bottom w:val="none" w:sz="0" w:space="0" w:color="auto"/>
                    <w:right w:val="none" w:sz="0" w:space="0" w:color="auto"/>
                  </w:divBdr>
                </w:div>
                <w:div w:id="1189217795">
                  <w:marLeft w:val="0"/>
                  <w:marRight w:val="0"/>
                  <w:marTop w:val="0"/>
                  <w:marBottom w:val="0"/>
                  <w:divBdr>
                    <w:top w:val="none" w:sz="0" w:space="0" w:color="auto"/>
                    <w:left w:val="none" w:sz="0" w:space="0" w:color="auto"/>
                    <w:bottom w:val="none" w:sz="0" w:space="0" w:color="auto"/>
                    <w:right w:val="none" w:sz="0" w:space="0" w:color="auto"/>
                  </w:divBdr>
                </w:div>
                <w:div w:id="878587814">
                  <w:marLeft w:val="0"/>
                  <w:marRight w:val="0"/>
                  <w:marTop w:val="0"/>
                  <w:marBottom w:val="0"/>
                  <w:divBdr>
                    <w:top w:val="none" w:sz="0" w:space="0" w:color="auto"/>
                    <w:left w:val="none" w:sz="0" w:space="0" w:color="auto"/>
                    <w:bottom w:val="none" w:sz="0" w:space="0" w:color="auto"/>
                    <w:right w:val="none" w:sz="0" w:space="0" w:color="auto"/>
                  </w:divBdr>
                </w:div>
                <w:div w:id="2004434219">
                  <w:marLeft w:val="0"/>
                  <w:marRight w:val="0"/>
                  <w:marTop w:val="0"/>
                  <w:marBottom w:val="0"/>
                  <w:divBdr>
                    <w:top w:val="none" w:sz="0" w:space="0" w:color="auto"/>
                    <w:left w:val="none" w:sz="0" w:space="0" w:color="auto"/>
                    <w:bottom w:val="none" w:sz="0" w:space="0" w:color="auto"/>
                    <w:right w:val="none" w:sz="0" w:space="0" w:color="auto"/>
                  </w:divBdr>
                </w:div>
                <w:div w:id="1146163812">
                  <w:marLeft w:val="0"/>
                  <w:marRight w:val="0"/>
                  <w:marTop w:val="0"/>
                  <w:marBottom w:val="0"/>
                  <w:divBdr>
                    <w:top w:val="none" w:sz="0" w:space="0" w:color="auto"/>
                    <w:left w:val="none" w:sz="0" w:space="0" w:color="auto"/>
                    <w:bottom w:val="none" w:sz="0" w:space="0" w:color="auto"/>
                    <w:right w:val="none" w:sz="0" w:space="0" w:color="auto"/>
                  </w:divBdr>
                </w:div>
                <w:div w:id="26293290">
                  <w:marLeft w:val="0"/>
                  <w:marRight w:val="0"/>
                  <w:marTop w:val="0"/>
                  <w:marBottom w:val="0"/>
                  <w:divBdr>
                    <w:top w:val="none" w:sz="0" w:space="0" w:color="auto"/>
                    <w:left w:val="none" w:sz="0" w:space="0" w:color="auto"/>
                    <w:bottom w:val="none" w:sz="0" w:space="0" w:color="auto"/>
                    <w:right w:val="none" w:sz="0" w:space="0" w:color="auto"/>
                  </w:divBdr>
                </w:div>
                <w:div w:id="959653896">
                  <w:marLeft w:val="0"/>
                  <w:marRight w:val="0"/>
                  <w:marTop w:val="0"/>
                  <w:marBottom w:val="0"/>
                  <w:divBdr>
                    <w:top w:val="none" w:sz="0" w:space="0" w:color="auto"/>
                    <w:left w:val="none" w:sz="0" w:space="0" w:color="auto"/>
                    <w:bottom w:val="none" w:sz="0" w:space="0" w:color="auto"/>
                    <w:right w:val="none" w:sz="0" w:space="0" w:color="auto"/>
                  </w:divBdr>
                </w:div>
                <w:div w:id="1089694005">
                  <w:marLeft w:val="0"/>
                  <w:marRight w:val="0"/>
                  <w:marTop w:val="0"/>
                  <w:marBottom w:val="0"/>
                  <w:divBdr>
                    <w:top w:val="none" w:sz="0" w:space="0" w:color="auto"/>
                    <w:left w:val="none" w:sz="0" w:space="0" w:color="auto"/>
                    <w:bottom w:val="none" w:sz="0" w:space="0" w:color="auto"/>
                    <w:right w:val="none" w:sz="0" w:space="0" w:color="auto"/>
                  </w:divBdr>
                </w:div>
                <w:div w:id="763765074">
                  <w:marLeft w:val="0"/>
                  <w:marRight w:val="0"/>
                  <w:marTop w:val="0"/>
                  <w:marBottom w:val="0"/>
                  <w:divBdr>
                    <w:top w:val="none" w:sz="0" w:space="0" w:color="auto"/>
                    <w:left w:val="none" w:sz="0" w:space="0" w:color="auto"/>
                    <w:bottom w:val="none" w:sz="0" w:space="0" w:color="auto"/>
                    <w:right w:val="none" w:sz="0" w:space="0" w:color="auto"/>
                  </w:divBdr>
                </w:div>
                <w:div w:id="1332564160">
                  <w:marLeft w:val="0"/>
                  <w:marRight w:val="0"/>
                  <w:marTop w:val="0"/>
                  <w:marBottom w:val="0"/>
                  <w:divBdr>
                    <w:top w:val="none" w:sz="0" w:space="0" w:color="auto"/>
                    <w:left w:val="none" w:sz="0" w:space="0" w:color="auto"/>
                    <w:bottom w:val="none" w:sz="0" w:space="0" w:color="auto"/>
                    <w:right w:val="none" w:sz="0" w:space="0" w:color="auto"/>
                  </w:divBdr>
                </w:div>
                <w:div w:id="1844584259">
                  <w:marLeft w:val="0"/>
                  <w:marRight w:val="0"/>
                  <w:marTop w:val="0"/>
                  <w:marBottom w:val="0"/>
                  <w:divBdr>
                    <w:top w:val="none" w:sz="0" w:space="0" w:color="auto"/>
                    <w:left w:val="none" w:sz="0" w:space="0" w:color="auto"/>
                    <w:bottom w:val="none" w:sz="0" w:space="0" w:color="auto"/>
                    <w:right w:val="none" w:sz="0" w:space="0" w:color="auto"/>
                  </w:divBdr>
                </w:div>
                <w:div w:id="1299258745">
                  <w:marLeft w:val="0"/>
                  <w:marRight w:val="0"/>
                  <w:marTop w:val="0"/>
                  <w:marBottom w:val="0"/>
                  <w:divBdr>
                    <w:top w:val="none" w:sz="0" w:space="0" w:color="auto"/>
                    <w:left w:val="none" w:sz="0" w:space="0" w:color="auto"/>
                    <w:bottom w:val="none" w:sz="0" w:space="0" w:color="auto"/>
                    <w:right w:val="none" w:sz="0" w:space="0" w:color="auto"/>
                  </w:divBdr>
                </w:div>
                <w:div w:id="896554542">
                  <w:marLeft w:val="0"/>
                  <w:marRight w:val="0"/>
                  <w:marTop w:val="0"/>
                  <w:marBottom w:val="0"/>
                  <w:divBdr>
                    <w:top w:val="none" w:sz="0" w:space="0" w:color="auto"/>
                    <w:left w:val="none" w:sz="0" w:space="0" w:color="auto"/>
                    <w:bottom w:val="none" w:sz="0" w:space="0" w:color="auto"/>
                    <w:right w:val="none" w:sz="0" w:space="0" w:color="auto"/>
                  </w:divBdr>
                </w:div>
                <w:div w:id="1236012549">
                  <w:marLeft w:val="0"/>
                  <w:marRight w:val="0"/>
                  <w:marTop w:val="0"/>
                  <w:marBottom w:val="0"/>
                  <w:divBdr>
                    <w:top w:val="none" w:sz="0" w:space="0" w:color="auto"/>
                    <w:left w:val="none" w:sz="0" w:space="0" w:color="auto"/>
                    <w:bottom w:val="none" w:sz="0" w:space="0" w:color="auto"/>
                    <w:right w:val="none" w:sz="0" w:space="0" w:color="auto"/>
                  </w:divBdr>
                </w:div>
                <w:div w:id="1428114556">
                  <w:marLeft w:val="0"/>
                  <w:marRight w:val="0"/>
                  <w:marTop w:val="0"/>
                  <w:marBottom w:val="0"/>
                  <w:divBdr>
                    <w:top w:val="none" w:sz="0" w:space="0" w:color="auto"/>
                    <w:left w:val="none" w:sz="0" w:space="0" w:color="auto"/>
                    <w:bottom w:val="none" w:sz="0" w:space="0" w:color="auto"/>
                    <w:right w:val="none" w:sz="0" w:space="0" w:color="auto"/>
                  </w:divBdr>
                </w:div>
                <w:div w:id="1383017941">
                  <w:marLeft w:val="0"/>
                  <w:marRight w:val="0"/>
                  <w:marTop w:val="0"/>
                  <w:marBottom w:val="0"/>
                  <w:divBdr>
                    <w:top w:val="none" w:sz="0" w:space="0" w:color="auto"/>
                    <w:left w:val="none" w:sz="0" w:space="0" w:color="auto"/>
                    <w:bottom w:val="none" w:sz="0" w:space="0" w:color="auto"/>
                    <w:right w:val="none" w:sz="0" w:space="0" w:color="auto"/>
                  </w:divBdr>
                </w:div>
                <w:div w:id="1484010402">
                  <w:marLeft w:val="0"/>
                  <w:marRight w:val="0"/>
                  <w:marTop w:val="0"/>
                  <w:marBottom w:val="0"/>
                  <w:divBdr>
                    <w:top w:val="none" w:sz="0" w:space="0" w:color="auto"/>
                    <w:left w:val="none" w:sz="0" w:space="0" w:color="auto"/>
                    <w:bottom w:val="none" w:sz="0" w:space="0" w:color="auto"/>
                    <w:right w:val="none" w:sz="0" w:space="0" w:color="auto"/>
                  </w:divBdr>
                </w:div>
                <w:div w:id="1554805762">
                  <w:marLeft w:val="0"/>
                  <w:marRight w:val="0"/>
                  <w:marTop w:val="0"/>
                  <w:marBottom w:val="0"/>
                  <w:divBdr>
                    <w:top w:val="none" w:sz="0" w:space="0" w:color="auto"/>
                    <w:left w:val="none" w:sz="0" w:space="0" w:color="auto"/>
                    <w:bottom w:val="none" w:sz="0" w:space="0" w:color="auto"/>
                    <w:right w:val="none" w:sz="0" w:space="0" w:color="auto"/>
                  </w:divBdr>
                </w:div>
                <w:div w:id="180365179">
                  <w:marLeft w:val="0"/>
                  <w:marRight w:val="0"/>
                  <w:marTop w:val="0"/>
                  <w:marBottom w:val="0"/>
                  <w:divBdr>
                    <w:top w:val="none" w:sz="0" w:space="0" w:color="auto"/>
                    <w:left w:val="none" w:sz="0" w:space="0" w:color="auto"/>
                    <w:bottom w:val="none" w:sz="0" w:space="0" w:color="auto"/>
                    <w:right w:val="none" w:sz="0" w:space="0" w:color="auto"/>
                  </w:divBdr>
                </w:div>
                <w:div w:id="659306472">
                  <w:marLeft w:val="0"/>
                  <w:marRight w:val="0"/>
                  <w:marTop w:val="0"/>
                  <w:marBottom w:val="0"/>
                  <w:divBdr>
                    <w:top w:val="none" w:sz="0" w:space="0" w:color="auto"/>
                    <w:left w:val="none" w:sz="0" w:space="0" w:color="auto"/>
                    <w:bottom w:val="none" w:sz="0" w:space="0" w:color="auto"/>
                    <w:right w:val="none" w:sz="0" w:space="0" w:color="auto"/>
                  </w:divBdr>
                </w:div>
                <w:div w:id="1689719500">
                  <w:marLeft w:val="0"/>
                  <w:marRight w:val="0"/>
                  <w:marTop w:val="0"/>
                  <w:marBottom w:val="0"/>
                  <w:divBdr>
                    <w:top w:val="none" w:sz="0" w:space="0" w:color="auto"/>
                    <w:left w:val="none" w:sz="0" w:space="0" w:color="auto"/>
                    <w:bottom w:val="none" w:sz="0" w:space="0" w:color="auto"/>
                    <w:right w:val="none" w:sz="0" w:space="0" w:color="auto"/>
                  </w:divBdr>
                </w:div>
                <w:div w:id="961379318">
                  <w:marLeft w:val="0"/>
                  <w:marRight w:val="0"/>
                  <w:marTop w:val="0"/>
                  <w:marBottom w:val="0"/>
                  <w:divBdr>
                    <w:top w:val="none" w:sz="0" w:space="0" w:color="auto"/>
                    <w:left w:val="none" w:sz="0" w:space="0" w:color="auto"/>
                    <w:bottom w:val="none" w:sz="0" w:space="0" w:color="auto"/>
                    <w:right w:val="none" w:sz="0" w:space="0" w:color="auto"/>
                  </w:divBdr>
                </w:div>
                <w:div w:id="1057431997">
                  <w:marLeft w:val="0"/>
                  <w:marRight w:val="0"/>
                  <w:marTop w:val="0"/>
                  <w:marBottom w:val="0"/>
                  <w:divBdr>
                    <w:top w:val="none" w:sz="0" w:space="0" w:color="auto"/>
                    <w:left w:val="none" w:sz="0" w:space="0" w:color="auto"/>
                    <w:bottom w:val="none" w:sz="0" w:space="0" w:color="auto"/>
                    <w:right w:val="none" w:sz="0" w:space="0" w:color="auto"/>
                  </w:divBdr>
                </w:div>
                <w:div w:id="1649213686">
                  <w:marLeft w:val="0"/>
                  <w:marRight w:val="0"/>
                  <w:marTop w:val="0"/>
                  <w:marBottom w:val="0"/>
                  <w:divBdr>
                    <w:top w:val="none" w:sz="0" w:space="0" w:color="auto"/>
                    <w:left w:val="none" w:sz="0" w:space="0" w:color="auto"/>
                    <w:bottom w:val="none" w:sz="0" w:space="0" w:color="auto"/>
                    <w:right w:val="none" w:sz="0" w:space="0" w:color="auto"/>
                  </w:divBdr>
                </w:div>
                <w:div w:id="1755859565">
                  <w:marLeft w:val="0"/>
                  <w:marRight w:val="0"/>
                  <w:marTop w:val="0"/>
                  <w:marBottom w:val="0"/>
                  <w:divBdr>
                    <w:top w:val="none" w:sz="0" w:space="0" w:color="auto"/>
                    <w:left w:val="none" w:sz="0" w:space="0" w:color="auto"/>
                    <w:bottom w:val="none" w:sz="0" w:space="0" w:color="auto"/>
                    <w:right w:val="none" w:sz="0" w:space="0" w:color="auto"/>
                  </w:divBdr>
                </w:div>
                <w:div w:id="1389183329">
                  <w:marLeft w:val="0"/>
                  <w:marRight w:val="0"/>
                  <w:marTop w:val="0"/>
                  <w:marBottom w:val="0"/>
                  <w:divBdr>
                    <w:top w:val="none" w:sz="0" w:space="0" w:color="auto"/>
                    <w:left w:val="none" w:sz="0" w:space="0" w:color="auto"/>
                    <w:bottom w:val="none" w:sz="0" w:space="0" w:color="auto"/>
                    <w:right w:val="none" w:sz="0" w:space="0" w:color="auto"/>
                  </w:divBdr>
                </w:div>
                <w:div w:id="1054081137">
                  <w:marLeft w:val="0"/>
                  <w:marRight w:val="0"/>
                  <w:marTop w:val="0"/>
                  <w:marBottom w:val="0"/>
                  <w:divBdr>
                    <w:top w:val="none" w:sz="0" w:space="0" w:color="auto"/>
                    <w:left w:val="none" w:sz="0" w:space="0" w:color="auto"/>
                    <w:bottom w:val="none" w:sz="0" w:space="0" w:color="auto"/>
                    <w:right w:val="none" w:sz="0" w:space="0" w:color="auto"/>
                  </w:divBdr>
                </w:div>
                <w:div w:id="42874327">
                  <w:marLeft w:val="0"/>
                  <w:marRight w:val="0"/>
                  <w:marTop w:val="0"/>
                  <w:marBottom w:val="0"/>
                  <w:divBdr>
                    <w:top w:val="none" w:sz="0" w:space="0" w:color="auto"/>
                    <w:left w:val="none" w:sz="0" w:space="0" w:color="auto"/>
                    <w:bottom w:val="none" w:sz="0" w:space="0" w:color="auto"/>
                    <w:right w:val="none" w:sz="0" w:space="0" w:color="auto"/>
                  </w:divBdr>
                </w:div>
                <w:div w:id="242909122">
                  <w:marLeft w:val="0"/>
                  <w:marRight w:val="0"/>
                  <w:marTop w:val="0"/>
                  <w:marBottom w:val="0"/>
                  <w:divBdr>
                    <w:top w:val="none" w:sz="0" w:space="0" w:color="auto"/>
                    <w:left w:val="none" w:sz="0" w:space="0" w:color="auto"/>
                    <w:bottom w:val="none" w:sz="0" w:space="0" w:color="auto"/>
                    <w:right w:val="none" w:sz="0" w:space="0" w:color="auto"/>
                  </w:divBdr>
                </w:div>
                <w:div w:id="1766343583">
                  <w:marLeft w:val="0"/>
                  <w:marRight w:val="0"/>
                  <w:marTop w:val="0"/>
                  <w:marBottom w:val="0"/>
                  <w:divBdr>
                    <w:top w:val="none" w:sz="0" w:space="0" w:color="auto"/>
                    <w:left w:val="none" w:sz="0" w:space="0" w:color="auto"/>
                    <w:bottom w:val="none" w:sz="0" w:space="0" w:color="auto"/>
                    <w:right w:val="none" w:sz="0" w:space="0" w:color="auto"/>
                  </w:divBdr>
                </w:div>
                <w:div w:id="1185704007">
                  <w:marLeft w:val="0"/>
                  <w:marRight w:val="0"/>
                  <w:marTop w:val="0"/>
                  <w:marBottom w:val="0"/>
                  <w:divBdr>
                    <w:top w:val="none" w:sz="0" w:space="0" w:color="auto"/>
                    <w:left w:val="none" w:sz="0" w:space="0" w:color="auto"/>
                    <w:bottom w:val="none" w:sz="0" w:space="0" w:color="auto"/>
                    <w:right w:val="none" w:sz="0" w:space="0" w:color="auto"/>
                  </w:divBdr>
                </w:div>
                <w:div w:id="215046126">
                  <w:marLeft w:val="0"/>
                  <w:marRight w:val="0"/>
                  <w:marTop w:val="0"/>
                  <w:marBottom w:val="0"/>
                  <w:divBdr>
                    <w:top w:val="none" w:sz="0" w:space="0" w:color="auto"/>
                    <w:left w:val="none" w:sz="0" w:space="0" w:color="auto"/>
                    <w:bottom w:val="none" w:sz="0" w:space="0" w:color="auto"/>
                    <w:right w:val="none" w:sz="0" w:space="0" w:color="auto"/>
                  </w:divBdr>
                </w:div>
                <w:div w:id="1630866263">
                  <w:marLeft w:val="0"/>
                  <w:marRight w:val="0"/>
                  <w:marTop w:val="0"/>
                  <w:marBottom w:val="0"/>
                  <w:divBdr>
                    <w:top w:val="none" w:sz="0" w:space="0" w:color="auto"/>
                    <w:left w:val="none" w:sz="0" w:space="0" w:color="auto"/>
                    <w:bottom w:val="none" w:sz="0" w:space="0" w:color="auto"/>
                    <w:right w:val="none" w:sz="0" w:space="0" w:color="auto"/>
                  </w:divBdr>
                </w:div>
                <w:div w:id="141123904">
                  <w:marLeft w:val="0"/>
                  <w:marRight w:val="0"/>
                  <w:marTop w:val="0"/>
                  <w:marBottom w:val="0"/>
                  <w:divBdr>
                    <w:top w:val="none" w:sz="0" w:space="0" w:color="auto"/>
                    <w:left w:val="none" w:sz="0" w:space="0" w:color="auto"/>
                    <w:bottom w:val="none" w:sz="0" w:space="0" w:color="auto"/>
                    <w:right w:val="none" w:sz="0" w:space="0" w:color="auto"/>
                  </w:divBdr>
                </w:div>
                <w:div w:id="56437447">
                  <w:marLeft w:val="0"/>
                  <w:marRight w:val="0"/>
                  <w:marTop w:val="0"/>
                  <w:marBottom w:val="0"/>
                  <w:divBdr>
                    <w:top w:val="none" w:sz="0" w:space="0" w:color="auto"/>
                    <w:left w:val="none" w:sz="0" w:space="0" w:color="auto"/>
                    <w:bottom w:val="none" w:sz="0" w:space="0" w:color="auto"/>
                    <w:right w:val="none" w:sz="0" w:space="0" w:color="auto"/>
                  </w:divBdr>
                </w:div>
                <w:div w:id="712997229">
                  <w:marLeft w:val="0"/>
                  <w:marRight w:val="0"/>
                  <w:marTop w:val="0"/>
                  <w:marBottom w:val="0"/>
                  <w:divBdr>
                    <w:top w:val="none" w:sz="0" w:space="0" w:color="auto"/>
                    <w:left w:val="none" w:sz="0" w:space="0" w:color="auto"/>
                    <w:bottom w:val="none" w:sz="0" w:space="0" w:color="auto"/>
                    <w:right w:val="none" w:sz="0" w:space="0" w:color="auto"/>
                  </w:divBdr>
                </w:div>
                <w:div w:id="64686156">
                  <w:marLeft w:val="0"/>
                  <w:marRight w:val="0"/>
                  <w:marTop w:val="0"/>
                  <w:marBottom w:val="0"/>
                  <w:divBdr>
                    <w:top w:val="none" w:sz="0" w:space="0" w:color="auto"/>
                    <w:left w:val="none" w:sz="0" w:space="0" w:color="auto"/>
                    <w:bottom w:val="none" w:sz="0" w:space="0" w:color="auto"/>
                    <w:right w:val="none" w:sz="0" w:space="0" w:color="auto"/>
                  </w:divBdr>
                </w:div>
                <w:div w:id="1178691656">
                  <w:marLeft w:val="0"/>
                  <w:marRight w:val="0"/>
                  <w:marTop w:val="0"/>
                  <w:marBottom w:val="0"/>
                  <w:divBdr>
                    <w:top w:val="none" w:sz="0" w:space="0" w:color="auto"/>
                    <w:left w:val="none" w:sz="0" w:space="0" w:color="auto"/>
                    <w:bottom w:val="none" w:sz="0" w:space="0" w:color="auto"/>
                    <w:right w:val="none" w:sz="0" w:space="0" w:color="auto"/>
                  </w:divBdr>
                </w:div>
                <w:div w:id="1133257786">
                  <w:marLeft w:val="0"/>
                  <w:marRight w:val="0"/>
                  <w:marTop w:val="0"/>
                  <w:marBottom w:val="0"/>
                  <w:divBdr>
                    <w:top w:val="none" w:sz="0" w:space="0" w:color="auto"/>
                    <w:left w:val="none" w:sz="0" w:space="0" w:color="auto"/>
                    <w:bottom w:val="none" w:sz="0" w:space="0" w:color="auto"/>
                    <w:right w:val="none" w:sz="0" w:space="0" w:color="auto"/>
                  </w:divBdr>
                </w:div>
                <w:div w:id="1311401611">
                  <w:marLeft w:val="0"/>
                  <w:marRight w:val="0"/>
                  <w:marTop w:val="0"/>
                  <w:marBottom w:val="0"/>
                  <w:divBdr>
                    <w:top w:val="none" w:sz="0" w:space="0" w:color="auto"/>
                    <w:left w:val="none" w:sz="0" w:space="0" w:color="auto"/>
                    <w:bottom w:val="none" w:sz="0" w:space="0" w:color="auto"/>
                    <w:right w:val="none" w:sz="0" w:space="0" w:color="auto"/>
                  </w:divBdr>
                </w:div>
                <w:div w:id="112067139">
                  <w:marLeft w:val="0"/>
                  <w:marRight w:val="0"/>
                  <w:marTop w:val="0"/>
                  <w:marBottom w:val="0"/>
                  <w:divBdr>
                    <w:top w:val="none" w:sz="0" w:space="0" w:color="auto"/>
                    <w:left w:val="none" w:sz="0" w:space="0" w:color="auto"/>
                    <w:bottom w:val="none" w:sz="0" w:space="0" w:color="auto"/>
                    <w:right w:val="none" w:sz="0" w:space="0" w:color="auto"/>
                  </w:divBdr>
                </w:div>
                <w:div w:id="1215002769">
                  <w:marLeft w:val="0"/>
                  <w:marRight w:val="0"/>
                  <w:marTop w:val="0"/>
                  <w:marBottom w:val="0"/>
                  <w:divBdr>
                    <w:top w:val="none" w:sz="0" w:space="0" w:color="auto"/>
                    <w:left w:val="none" w:sz="0" w:space="0" w:color="auto"/>
                    <w:bottom w:val="none" w:sz="0" w:space="0" w:color="auto"/>
                    <w:right w:val="none" w:sz="0" w:space="0" w:color="auto"/>
                  </w:divBdr>
                </w:div>
                <w:div w:id="213200912">
                  <w:marLeft w:val="0"/>
                  <w:marRight w:val="0"/>
                  <w:marTop w:val="0"/>
                  <w:marBottom w:val="0"/>
                  <w:divBdr>
                    <w:top w:val="none" w:sz="0" w:space="0" w:color="auto"/>
                    <w:left w:val="none" w:sz="0" w:space="0" w:color="auto"/>
                    <w:bottom w:val="none" w:sz="0" w:space="0" w:color="auto"/>
                    <w:right w:val="none" w:sz="0" w:space="0" w:color="auto"/>
                  </w:divBdr>
                </w:div>
                <w:div w:id="1641155079">
                  <w:marLeft w:val="0"/>
                  <w:marRight w:val="0"/>
                  <w:marTop w:val="0"/>
                  <w:marBottom w:val="0"/>
                  <w:divBdr>
                    <w:top w:val="none" w:sz="0" w:space="0" w:color="auto"/>
                    <w:left w:val="none" w:sz="0" w:space="0" w:color="auto"/>
                    <w:bottom w:val="none" w:sz="0" w:space="0" w:color="auto"/>
                    <w:right w:val="none" w:sz="0" w:space="0" w:color="auto"/>
                  </w:divBdr>
                </w:div>
                <w:div w:id="1202748825">
                  <w:marLeft w:val="0"/>
                  <w:marRight w:val="0"/>
                  <w:marTop w:val="0"/>
                  <w:marBottom w:val="0"/>
                  <w:divBdr>
                    <w:top w:val="none" w:sz="0" w:space="0" w:color="auto"/>
                    <w:left w:val="none" w:sz="0" w:space="0" w:color="auto"/>
                    <w:bottom w:val="none" w:sz="0" w:space="0" w:color="auto"/>
                    <w:right w:val="none" w:sz="0" w:space="0" w:color="auto"/>
                  </w:divBdr>
                </w:div>
                <w:div w:id="2081176405">
                  <w:marLeft w:val="0"/>
                  <w:marRight w:val="0"/>
                  <w:marTop w:val="0"/>
                  <w:marBottom w:val="0"/>
                  <w:divBdr>
                    <w:top w:val="none" w:sz="0" w:space="0" w:color="auto"/>
                    <w:left w:val="none" w:sz="0" w:space="0" w:color="auto"/>
                    <w:bottom w:val="none" w:sz="0" w:space="0" w:color="auto"/>
                    <w:right w:val="none" w:sz="0" w:space="0" w:color="auto"/>
                  </w:divBdr>
                </w:div>
                <w:div w:id="867260030">
                  <w:marLeft w:val="0"/>
                  <w:marRight w:val="0"/>
                  <w:marTop w:val="0"/>
                  <w:marBottom w:val="0"/>
                  <w:divBdr>
                    <w:top w:val="none" w:sz="0" w:space="0" w:color="auto"/>
                    <w:left w:val="none" w:sz="0" w:space="0" w:color="auto"/>
                    <w:bottom w:val="none" w:sz="0" w:space="0" w:color="auto"/>
                    <w:right w:val="none" w:sz="0" w:space="0" w:color="auto"/>
                  </w:divBdr>
                </w:div>
                <w:div w:id="1188837917">
                  <w:marLeft w:val="0"/>
                  <w:marRight w:val="0"/>
                  <w:marTop w:val="0"/>
                  <w:marBottom w:val="0"/>
                  <w:divBdr>
                    <w:top w:val="none" w:sz="0" w:space="0" w:color="auto"/>
                    <w:left w:val="none" w:sz="0" w:space="0" w:color="auto"/>
                    <w:bottom w:val="none" w:sz="0" w:space="0" w:color="auto"/>
                    <w:right w:val="none" w:sz="0" w:space="0" w:color="auto"/>
                  </w:divBdr>
                </w:div>
                <w:div w:id="254872102">
                  <w:marLeft w:val="0"/>
                  <w:marRight w:val="0"/>
                  <w:marTop w:val="0"/>
                  <w:marBottom w:val="0"/>
                  <w:divBdr>
                    <w:top w:val="none" w:sz="0" w:space="0" w:color="auto"/>
                    <w:left w:val="none" w:sz="0" w:space="0" w:color="auto"/>
                    <w:bottom w:val="none" w:sz="0" w:space="0" w:color="auto"/>
                    <w:right w:val="none" w:sz="0" w:space="0" w:color="auto"/>
                  </w:divBdr>
                </w:div>
                <w:div w:id="1542783790">
                  <w:marLeft w:val="0"/>
                  <w:marRight w:val="0"/>
                  <w:marTop w:val="0"/>
                  <w:marBottom w:val="0"/>
                  <w:divBdr>
                    <w:top w:val="none" w:sz="0" w:space="0" w:color="auto"/>
                    <w:left w:val="none" w:sz="0" w:space="0" w:color="auto"/>
                    <w:bottom w:val="none" w:sz="0" w:space="0" w:color="auto"/>
                    <w:right w:val="none" w:sz="0" w:space="0" w:color="auto"/>
                  </w:divBdr>
                </w:div>
                <w:div w:id="345134299">
                  <w:marLeft w:val="0"/>
                  <w:marRight w:val="0"/>
                  <w:marTop w:val="0"/>
                  <w:marBottom w:val="0"/>
                  <w:divBdr>
                    <w:top w:val="none" w:sz="0" w:space="0" w:color="auto"/>
                    <w:left w:val="none" w:sz="0" w:space="0" w:color="auto"/>
                    <w:bottom w:val="none" w:sz="0" w:space="0" w:color="auto"/>
                    <w:right w:val="none" w:sz="0" w:space="0" w:color="auto"/>
                  </w:divBdr>
                </w:div>
                <w:div w:id="2025596211">
                  <w:marLeft w:val="0"/>
                  <w:marRight w:val="0"/>
                  <w:marTop w:val="0"/>
                  <w:marBottom w:val="0"/>
                  <w:divBdr>
                    <w:top w:val="none" w:sz="0" w:space="0" w:color="auto"/>
                    <w:left w:val="none" w:sz="0" w:space="0" w:color="auto"/>
                    <w:bottom w:val="none" w:sz="0" w:space="0" w:color="auto"/>
                    <w:right w:val="none" w:sz="0" w:space="0" w:color="auto"/>
                  </w:divBdr>
                </w:div>
                <w:div w:id="831025811">
                  <w:marLeft w:val="0"/>
                  <w:marRight w:val="0"/>
                  <w:marTop w:val="0"/>
                  <w:marBottom w:val="0"/>
                  <w:divBdr>
                    <w:top w:val="none" w:sz="0" w:space="0" w:color="auto"/>
                    <w:left w:val="none" w:sz="0" w:space="0" w:color="auto"/>
                    <w:bottom w:val="none" w:sz="0" w:space="0" w:color="auto"/>
                    <w:right w:val="none" w:sz="0" w:space="0" w:color="auto"/>
                  </w:divBdr>
                </w:div>
                <w:div w:id="768818992">
                  <w:marLeft w:val="0"/>
                  <w:marRight w:val="0"/>
                  <w:marTop w:val="0"/>
                  <w:marBottom w:val="0"/>
                  <w:divBdr>
                    <w:top w:val="none" w:sz="0" w:space="0" w:color="auto"/>
                    <w:left w:val="none" w:sz="0" w:space="0" w:color="auto"/>
                    <w:bottom w:val="none" w:sz="0" w:space="0" w:color="auto"/>
                    <w:right w:val="none" w:sz="0" w:space="0" w:color="auto"/>
                  </w:divBdr>
                </w:div>
                <w:div w:id="1075856042">
                  <w:marLeft w:val="0"/>
                  <w:marRight w:val="0"/>
                  <w:marTop w:val="0"/>
                  <w:marBottom w:val="0"/>
                  <w:divBdr>
                    <w:top w:val="none" w:sz="0" w:space="0" w:color="auto"/>
                    <w:left w:val="none" w:sz="0" w:space="0" w:color="auto"/>
                    <w:bottom w:val="none" w:sz="0" w:space="0" w:color="auto"/>
                    <w:right w:val="none" w:sz="0" w:space="0" w:color="auto"/>
                  </w:divBdr>
                </w:div>
                <w:div w:id="547448634">
                  <w:marLeft w:val="0"/>
                  <w:marRight w:val="0"/>
                  <w:marTop w:val="0"/>
                  <w:marBottom w:val="0"/>
                  <w:divBdr>
                    <w:top w:val="none" w:sz="0" w:space="0" w:color="auto"/>
                    <w:left w:val="none" w:sz="0" w:space="0" w:color="auto"/>
                    <w:bottom w:val="none" w:sz="0" w:space="0" w:color="auto"/>
                    <w:right w:val="none" w:sz="0" w:space="0" w:color="auto"/>
                  </w:divBdr>
                </w:div>
                <w:div w:id="906375631">
                  <w:marLeft w:val="0"/>
                  <w:marRight w:val="0"/>
                  <w:marTop w:val="0"/>
                  <w:marBottom w:val="0"/>
                  <w:divBdr>
                    <w:top w:val="none" w:sz="0" w:space="0" w:color="auto"/>
                    <w:left w:val="none" w:sz="0" w:space="0" w:color="auto"/>
                    <w:bottom w:val="none" w:sz="0" w:space="0" w:color="auto"/>
                    <w:right w:val="none" w:sz="0" w:space="0" w:color="auto"/>
                  </w:divBdr>
                </w:div>
                <w:div w:id="1451053066">
                  <w:marLeft w:val="0"/>
                  <w:marRight w:val="0"/>
                  <w:marTop w:val="0"/>
                  <w:marBottom w:val="0"/>
                  <w:divBdr>
                    <w:top w:val="none" w:sz="0" w:space="0" w:color="auto"/>
                    <w:left w:val="none" w:sz="0" w:space="0" w:color="auto"/>
                    <w:bottom w:val="none" w:sz="0" w:space="0" w:color="auto"/>
                    <w:right w:val="none" w:sz="0" w:space="0" w:color="auto"/>
                  </w:divBdr>
                </w:div>
                <w:div w:id="511531627">
                  <w:marLeft w:val="0"/>
                  <w:marRight w:val="0"/>
                  <w:marTop w:val="0"/>
                  <w:marBottom w:val="0"/>
                  <w:divBdr>
                    <w:top w:val="none" w:sz="0" w:space="0" w:color="auto"/>
                    <w:left w:val="none" w:sz="0" w:space="0" w:color="auto"/>
                    <w:bottom w:val="none" w:sz="0" w:space="0" w:color="auto"/>
                    <w:right w:val="none" w:sz="0" w:space="0" w:color="auto"/>
                  </w:divBdr>
                </w:div>
                <w:div w:id="1407652267">
                  <w:marLeft w:val="0"/>
                  <w:marRight w:val="0"/>
                  <w:marTop w:val="0"/>
                  <w:marBottom w:val="0"/>
                  <w:divBdr>
                    <w:top w:val="none" w:sz="0" w:space="0" w:color="auto"/>
                    <w:left w:val="none" w:sz="0" w:space="0" w:color="auto"/>
                    <w:bottom w:val="none" w:sz="0" w:space="0" w:color="auto"/>
                    <w:right w:val="none" w:sz="0" w:space="0" w:color="auto"/>
                  </w:divBdr>
                </w:div>
                <w:div w:id="1484739570">
                  <w:marLeft w:val="0"/>
                  <w:marRight w:val="0"/>
                  <w:marTop w:val="0"/>
                  <w:marBottom w:val="0"/>
                  <w:divBdr>
                    <w:top w:val="none" w:sz="0" w:space="0" w:color="auto"/>
                    <w:left w:val="none" w:sz="0" w:space="0" w:color="auto"/>
                    <w:bottom w:val="none" w:sz="0" w:space="0" w:color="auto"/>
                    <w:right w:val="none" w:sz="0" w:space="0" w:color="auto"/>
                  </w:divBdr>
                </w:div>
                <w:div w:id="166675199">
                  <w:marLeft w:val="0"/>
                  <w:marRight w:val="0"/>
                  <w:marTop w:val="0"/>
                  <w:marBottom w:val="0"/>
                  <w:divBdr>
                    <w:top w:val="none" w:sz="0" w:space="0" w:color="auto"/>
                    <w:left w:val="none" w:sz="0" w:space="0" w:color="auto"/>
                    <w:bottom w:val="none" w:sz="0" w:space="0" w:color="auto"/>
                    <w:right w:val="none" w:sz="0" w:space="0" w:color="auto"/>
                  </w:divBdr>
                </w:div>
                <w:div w:id="987515514">
                  <w:marLeft w:val="0"/>
                  <w:marRight w:val="0"/>
                  <w:marTop w:val="0"/>
                  <w:marBottom w:val="0"/>
                  <w:divBdr>
                    <w:top w:val="none" w:sz="0" w:space="0" w:color="auto"/>
                    <w:left w:val="none" w:sz="0" w:space="0" w:color="auto"/>
                    <w:bottom w:val="none" w:sz="0" w:space="0" w:color="auto"/>
                    <w:right w:val="none" w:sz="0" w:space="0" w:color="auto"/>
                  </w:divBdr>
                </w:div>
                <w:div w:id="931089523">
                  <w:marLeft w:val="0"/>
                  <w:marRight w:val="0"/>
                  <w:marTop w:val="0"/>
                  <w:marBottom w:val="0"/>
                  <w:divBdr>
                    <w:top w:val="none" w:sz="0" w:space="0" w:color="auto"/>
                    <w:left w:val="none" w:sz="0" w:space="0" w:color="auto"/>
                    <w:bottom w:val="none" w:sz="0" w:space="0" w:color="auto"/>
                    <w:right w:val="none" w:sz="0" w:space="0" w:color="auto"/>
                  </w:divBdr>
                </w:div>
                <w:div w:id="2017728941">
                  <w:marLeft w:val="0"/>
                  <w:marRight w:val="0"/>
                  <w:marTop w:val="0"/>
                  <w:marBottom w:val="0"/>
                  <w:divBdr>
                    <w:top w:val="none" w:sz="0" w:space="0" w:color="auto"/>
                    <w:left w:val="none" w:sz="0" w:space="0" w:color="auto"/>
                    <w:bottom w:val="none" w:sz="0" w:space="0" w:color="auto"/>
                    <w:right w:val="none" w:sz="0" w:space="0" w:color="auto"/>
                  </w:divBdr>
                </w:div>
                <w:div w:id="2134471008">
                  <w:marLeft w:val="0"/>
                  <w:marRight w:val="0"/>
                  <w:marTop w:val="0"/>
                  <w:marBottom w:val="0"/>
                  <w:divBdr>
                    <w:top w:val="none" w:sz="0" w:space="0" w:color="auto"/>
                    <w:left w:val="none" w:sz="0" w:space="0" w:color="auto"/>
                    <w:bottom w:val="none" w:sz="0" w:space="0" w:color="auto"/>
                    <w:right w:val="none" w:sz="0" w:space="0" w:color="auto"/>
                  </w:divBdr>
                </w:div>
                <w:div w:id="454760159">
                  <w:marLeft w:val="0"/>
                  <w:marRight w:val="0"/>
                  <w:marTop w:val="0"/>
                  <w:marBottom w:val="0"/>
                  <w:divBdr>
                    <w:top w:val="none" w:sz="0" w:space="0" w:color="auto"/>
                    <w:left w:val="none" w:sz="0" w:space="0" w:color="auto"/>
                    <w:bottom w:val="none" w:sz="0" w:space="0" w:color="auto"/>
                    <w:right w:val="none" w:sz="0" w:space="0" w:color="auto"/>
                  </w:divBdr>
                </w:div>
                <w:div w:id="103771220">
                  <w:marLeft w:val="0"/>
                  <w:marRight w:val="0"/>
                  <w:marTop w:val="0"/>
                  <w:marBottom w:val="0"/>
                  <w:divBdr>
                    <w:top w:val="none" w:sz="0" w:space="0" w:color="auto"/>
                    <w:left w:val="none" w:sz="0" w:space="0" w:color="auto"/>
                    <w:bottom w:val="none" w:sz="0" w:space="0" w:color="auto"/>
                    <w:right w:val="none" w:sz="0" w:space="0" w:color="auto"/>
                  </w:divBdr>
                </w:div>
                <w:div w:id="2117097824">
                  <w:marLeft w:val="0"/>
                  <w:marRight w:val="0"/>
                  <w:marTop w:val="0"/>
                  <w:marBottom w:val="0"/>
                  <w:divBdr>
                    <w:top w:val="none" w:sz="0" w:space="0" w:color="auto"/>
                    <w:left w:val="none" w:sz="0" w:space="0" w:color="auto"/>
                    <w:bottom w:val="none" w:sz="0" w:space="0" w:color="auto"/>
                    <w:right w:val="none" w:sz="0" w:space="0" w:color="auto"/>
                  </w:divBdr>
                </w:div>
                <w:div w:id="1512531084">
                  <w:marLeft w:val="0"/>
                  <w:marRight w:val="0"/>
                  <w:marTop w:val="0"/>
                  <w:marBottom w:val="0"/>
                  <w:divBdr>
                    <w:top w:val="none" w:sz="0" w:space="0" w:color="auto"/>
                    <w:left w:val="none" w:sz="0" w:space="0" w:color="auto"/>
                    <w:bottom w:val="none" w:sz="0" w:space="0" w:color="auto"/>
                    <w:right w:val="none" w:sz="0" w:space="0" w:color="auto"/>
                  </w:divBdr>
                </w:div>
                <w:div w:id="1887719565">
                  <w:marLeft w:val="0"/>
                  <w:marRight w:val="0"/>
                  <w:marTop w:val="0"/>
                  <w:marBottom w:val="0"/>
                  <w:divBdr>
                    <w:top w:val="none" w:sz="0" w:space="0" w:color="auto"/>
                    <w:left w:val="none" w:sz="0" w:space="0" w:color="auto"/>
                    <w:bottom w:val="none" w:sz="0" w:space="0" w:color="auto"/>
                    <w:right w:val="none" w:sz="0" w:space="0" w:color="auto"/>
                  </w:divBdr>
                </w:div>
                <w:div w:id="1560047407">
                  <w:marLeft w:val="0"/>
                  <w:marRight w:val="0"/>
                  <w:marTop w:val="0"/>
                  <w:marBottom w:val="0"/>
                  <w:divBdr>
                    <w:top w:val="none" w:sz="0" w:space="0" w:color="auto"/>
                    <w:left w:val="none" w:sz="0" w:space="0" w:color="auto"/>
                    <w:bottom w:val="none" w:sz="0" w:space="0" w:color="auto"/>
                    <w:right w:val="none" w:sz="0" w:space="0" w:color="auto"/>
                  </w:divBdr>
                </w:div>
                <w:div w:id="2134322580">
                  <w:marLeft w:val="0"/>
                  <w:marRight w:val="0"/>
                  <w:marTop w:val="0"/>
                  <w:marBottom w:val="0"/>
                  <w:divBdr>
                    <w:top w:val="none" w:sz="0" w:space="0" w:color="auto"/>
                    <w:left w:val="none" w:sz="0" w:space="0" w:color="auto"/>
                    <w:bottom w:val="none" w:sz="0" w:space="0" w:color="auto"/>
                    <w:right w:val="none" w:sz="0" w:space="0" w:color="auto"/>
                  </w:divBdr>
                </w:div>
                <w:div w:id="765077249">
                  <w:marLeft w:val="0"/>
                  <w:marRight w:val="0"/>
                  <w:marTop w:val="0"/>
                  <w:marBottom w:val="0"/>
                  <w:divBdr>
                    <w:top w:val="none" w:sz="0" w:space="0" w:color="auto"/>
                    <w:left w:val="none" w:sz="0" w:space="0" w:color="auto"/>
                    <w:bottom w:val="none" w:sz="0" w:space="0" w:color="auto"/>
                    <w:right w:val="none" w:sz="0" w:space="0" w:color="auto"/>
                  </w:divBdr>
                </w:div>
                <w:div w:id="1587113537">
                  <w:marLeft w:val="0"/>
                  <w:marRight w:val="0"/>
                  <w:marTop w:val="0"/>
                  <w:marBottom w:val="0"/>
                  <w:divBdr>
                    <w:top w:val="none" w:sz="0" w:space="0" w:color="auto"/>
                    <w:left w:val="none" w:sz="0" w:space="0" w:color="auto"/>
                    <w:bottom w:val="none" w:sz="0" w:space="0" w:color="auto"/>
                    <w:right w:val="none" w:sz="0" w:space="0" w:color="auto"/>
                  </w:divBdr>
                </w:div>
                <w:div w:id="1381441540">
                  <w:marLeft w:val="0"/>
                  <w:marRight w:val="0"/>
                  <w:marTop w:val="0"/>
                  <w:marBottom w:val="0"/>
                  <w:divBdr>
                    <w:top w:val="none" w:sz="0" w:space="0" w:color="auto"/>
                    <w:left w:val="none" w:sz="0" w:space="0" w:color="auto"/>
                    <w:bottom w:val="none" w:sz="0" w:space="0" w:color="auto"/>
                    <w:right w:val="none" w:sz="0" w:space="0" w:color="auto"/>
                  </w:divBdr>
                </w:div>
                <w:div w:id="1083642427">
                  <w:marLeft w:val="0"/>
                  <w:marRight w:val="0"/>
                  <w:marTop w:val="0"/>
                  <w:marBottom w:val="0"/>
                  <w:divBdr>
                    <w:top w:val="none" w:sz="0" w:space="0" w:color="auto"/>
                    <w:left w:val="none" w:sz="0" w:space="0" w:color="auto"/>
                    <w:bottom w:val="none" w:sz="0" w:space="0" w:color="auto"/>
                    <w:right w:val="none" w:sz="0" w:space="0" w:color="auto"/>
                  </w:divBdr>
                </w:div>
                <w:div w:id="10231006">
                  <w:marLeft w:val="0"/>
                  <w:marRight w:val="0"/>
                  <w:marTop w:val="0"/>
                  <w:marBottom w:val="0"/>
                  <w:divBdr>
                    <w:top w:val="none" w:sz="0" w:space="0" w:color="auto"/>
                    <w:left w:val="none" w:sz="0" w:space="0" w:color="auto"/>
                    <w:bottom w:val="none" w:sz="0" w:space="0" w:color="auto"/>
                    <w:right w:val="none" w:sz="0" w:space="0" w:color="auto"/>
                  </w:divBdr>
                </w:div>
                <w:div w:id="2083482445">
                  <w:marLeft w:val="0"/>
                  <w:marRight w:val="0"/>
                  <w:marTop w:val="0"/>
                  <w:marBottom w:val="0"/>
                  <w:divBdr>
                    <w:top w:val="none" w:sz="0" w:space="0" w:color="auto"/>
                    <w:left w:val="none" w:sz="0" w:space="0" w:color="auto"/>
                    <w:bottom w:val="none" w:sz="0" w:space="0" w:color="auto"/>
                    <w:right w:val="none" w:sz="0" w:space="0" w:color="auto"/>
                  </w:divBdr>
                </w:div>
                <w:div w:id="462501595">
                  <w:marLeft w:val="0"/>
                  <w:marRight w:val="0"/>
                  <w:marTop w:val="0"/>
                  <w:marBottom w:val="0"/>
                  <w:divBdr>
                    <w:top w:val="none" w:sz="0" w:space="0" w:color="auto"/>
                    <w:left w:val="none" w:sz="0" w:space="0" w:color="auto"/>
                    <w:bottom w:val="none" w:sz="0" w:space="0" w:color="auto"/>
                    <w:right w:val="none" w:sz="0" w:space="0" w:color="auto"/>
                  </w:divBdr>
                </w:div>
                <w:div w:id="1986808790">
                  <w:marLeft w:val="0"/>
                  <w:marRight w:val="0"/>
                  <w:marTop w:val="0"/>
                  <w:marBottom w:val="0"/>
                  <w:divBdr>
                    <w:top w:val="none" w:sz="0" w:space="0" w:color="auto"/>
                    <w:left w:val="none" w:sz="0" w:space="0" w:color="auto"/>
                    <w:bottom w:val="none" w:sz="0" w:space="0" w:color="auto"/>
                    <w:right w:val="none" w:sz="0" w:space="0" w:color="auto"/>
                  </w:divBdr>
                </w:div>
                <w:div w:id="2022196393">
                  <w:marLeft w:val="0"/>
                  <w:marRight w:val="0"/>
                  <w:marTop w:val="0"/>
                  <w:marBottom w:val="0"/>
                  <w:divBdr>
                    <w:top w:val="none" w:sz="0" w:space="0" w:color="auto"/>
                    <w:left w:val="none" w:sz="0" w:space="0" w:color="auto"/>
                    <w:bottom w:val="none" w:sz="0" w:space="0" w:color="auto"/>
                    <w:right w:val="none" w:sz="0" w:space="0" w:color="auto"/>
                  </w:divBdr>
                </w:div>
                <w:div w:id="560791779">
                  <w:marLeft w:val="0"/>
                  <w:marRight w:val="0"/>
                  <w:marTop w:val="0"/>
                  <w:marBottom w:val="0"/>
                  <w:divBdr>
                    <w:top w:val="none" w:sz="0" w:space="0" w:color="auto"/>
                    <w:left w:val="none" w:sz="0" w:space="0" w:color="auto"/>
                    <w:bottom w:val="none" w:sz="0" w:space="0" w:color="auto"/>
                    <w:right w:val="none" w:sz="0" w:space="0" w:color="auto"/>
                  </w:divBdr>
                </w:div>
                <w:div w:id="517232879">
                  <w:marLeft w:val="0"/>
                  <w:marRight w:val="0"/>
                  <w:marTop w:val="0"/>
                  <w:marBottom w:val="0"/>
                  <w:divBdr>
                    <w:top w:val="none" w:sz="0" w:space="0" w:color="auto"/>
                    <w:left w:val="none" w:sz="0" w:space="0" w:color="auto"/>
                    <w:bottom w:val="none" w:sz="0" w:space="0" w:color="auto"/>
                    <w:right w:val="none" w:sz="0" w:space="0" w:color="auto"/>
                  </w:divBdr>
                </w:div>
                <w:div w:id="1700813655">
                  <w:marLeft w:val="0"/>
                  <w:marRight w:val="0"/>
                  <w:marTop w:val="0"/>
                  <w:marBottom w:val="0"/>
                  <w:divBdr>
                    <w:top w:val="none" w:sz="0" w:space="0" w:color="auto"/>
                    <w:left w:val="none" w:sz="0" w:space="0" w:color="auto"/>
                    <w:bottom w:val="none" w:sz="0" w:space="0" w:color="auto"/>
                    <w:right w:val="none" w:sz="0" w:space="0" w:color="auto"/>
                  </w:divBdr>
                </w:div>
                <w:div w:id="1120876189">
                  <w:marLeft w:val="0"/>
                  <w:marRight w:val="0"/>
                  <w:marTop w:val="0"/>
                  <w:marBottom w:val="0"/>
                  <w:divBdr>
                    <w:top w:val="none" w:sz="0" w:space="0" w:color="auto"/>
                    <w:left w:val="none" w:sz="0" w:space="0" w:color="auto"/>
                    <w:bottom w:val="none" w:sz="0" w:space="0" w:color="auto"/>
                    <w:right w:val="none" w:sz="0" w:space="0" w:color="auto"/>
                  </w:divBdr>
                </w:div>
                <w:div w:id="882713818">
                  <w:marLeft w:val="0"/>
                  <w:marRight w:val="0"/>
                  <w:marTop w:val="0"/>
                  <w:marBottom w:val="0"/>
                  <w:divBdr>
                    <w:top w:val="none" w:sz="0" w:space="0" w:color="auto"/>
                    <w:left w:val="none" w:sz="0" w:space="0" w:color="auto"/>
                    <w:bottom w:val="none" w:sz="0" w:space="0" w:color="auto"/>
                    <w:right w:val="none" w:sz="0" w:space="0" w:color="auto"/>
                  </w:divBdr>
                </w:div>
                <w:div w:id="1338342079">
                  <w:marLeft w:val="0"/>
                  <w:marRight w:val="0"/>
                  <w:marTop w:val="0"/>
                  <w:marBottom w:val="0"/>
                  <w:divBdr>
                    <w:top w:val="none" w:sz="0" w:space="0" w:color="auto"/>
                    <w:left w:val="none" w:sz="0" w:space="0" w:color="auto"/>
                    <w:bottom w:val="none" w:sz="0" w:space="0" w:color="auto"/>
                    <w:right w:val="none" w:sz="0" w:space="0" w:color="auto"/>
                  </w:divBdr>
                </w:div>
                <w:div w:id="190538531">
                  <w:marLeft w:val="0"/>
                  <w:marRight w:val="0"/>
                  <w:marTop w:val="0"/>
                  <w:marBottom w:val="0"/>
                  <w:divBdr>
                    <w:top w:val="none" w:sz="0" w:space="0" w:color="auto"/>
                    <w:left w:val="none" w:sz="0" w:space="0" w:color="auto"/>
                    <w:bottom w:val="none" w:sz="0" w:space="0" w:color="auto"/>
                    <w:right w:val="none" w:sz="0" w:space="0" w:color="auto"/>
                  </w:divBdr>
                </w:div>
                <w:div w:id="1839535186">
                  <w:marLeft w:val="0"/>
                  <w:marRight w:val="0"/>
                  <w:marTop w:val="0"/>
                  <w:marBottom w:val="0"/>
                  <w:divBdr>
                    <w:top w:val="none" w:sz="0" w:space="0" w:color="auto"/>
                    <w:left w:val="none" w:sz="0" w:space="0" w:color="auto"/>
                    <w:bottom w:val="none" w:sz="0" w:space="0" w:color="auto"/>
                    <w:right w:val="none" w:sz="0" w:space="0" w:color="auto"/>
                  </w:divBdr>
                </w:div>
                <w:div w:id="350574670">
                  <w:marLeft w:val="0"/>
                  <w:marRight w:val="0"/>
                  <w:marTop w:val="0"/>
                  <w:marBottom w:val="0"/>
                  <w:divBdr>
                    <w:top w:val="none" w:sz="0" w:space="0" w:color="auto"/>
                    <w:left w:val="none" w:sz="0" w:space="0" w:color="auto"/>
                    <w:bottom w:val="none" w:sz="0" w:space="0" w:color="auto"/>
                    <w:right w:val="none" w:sz="0" w:space="0" w:color="auto"/>
                  </w:divBdr>
                </w:div>
                <w:div w:id="1286548124">
                  <w:marLeft w:val="0"/>
                  <w:marRight w:val="0"/>
                  <w:marTop w:val="0"/>
                  <w:marBottom w:val="0"/>
                  <w:divBdr>
                    <w:top w:val="none" w:sz="0" w:space="0" w:color="auto"/>
                    <w:left w:val="none" w:sz="0" w:space="0" w:color="auto"/>
                    <w:bottom w:val="none" w:sz="0" w:space="0" w:color="auto"/>
                    <w:right w:val="none" w:sz="0" w:space="0" w:color="auto"/>
                  </w:divBdr>
                </w:div>
                <w:div w:id="639922091">
                  <w:marLeft w:val="0"/>
                  <w:marRight w:val="0"/>
                  <w:marTop w:val="0"/>
                  <w:marBottom w:val="0"/>
                  <w:divBdr>
                    <w:top w:val="none" w:sz="0" w:space="0" w:color="auto"/>
                    <w:left w:val="none" w:sz="0" w:space="0" w:color="auto"/>
                    <w:bottom w:val="none" w:sz="0" w:space="0" w:color="auto"/>
                    <w:right w:val="none" w:sz="0" w:space="0" w:color="auto"/>
                  </w:divBdr>
                </w:div>
                <w:div w:id="197595335">
                  <w:marLeft w:val="0"/>
                  <w:marRight w:val="0"/>
                  <w:marTop w:val="0"/>
                  <w:marBottom w:val="0"/>
                  <w:divBdr>
                    <w:top w:val="none" w:sz="0" w:space="0" w:color="auto"/>
                    <w:left w:val="none" w:sz="0" w:space="0" w:color="auto"/>
                    <w:bottom w:val="none" w:sz="0" w:space="0" w:color="auto"/>
                    <w:right w:val="none" w:sz="0" w:space="0" w:color="auto"/>
                  </w:divBdr>
                </w:div>
                <w:div w:id="874121165">
                  <w:marLeft w:val="0"/>
                  <w:marRight w:val="0"/>
                  <w:marTop w:val="0"/>
                  <w:marBottom w:val="0"/>
                  <w:divBdr>
                    <w:top w:val="none" w:sz="0" w:space="0" w:color="auto"/>
                    <w:left w:val="none" w:sz="0" w:space="0" w:color="auto"/>
                    <w:bottom w:val="none" w:sz="0" w:space="0" w:color="auto"/>
                    <w:right w:val="none" w:sz="0" w:space="0" w:color="auto"/>
                  </w:divBdr>
                </w:div>
                <w:div w:id="1331249446">
                  <w:marLeft w:val="0"/>
                  <w:marRight w:val="0"/>
                  <w:marTop w:val="0"/>
                  <w:marBottom w:val="0"/>
                  <w:divBdr>
                    <w:top w:val="none" w:sz="0" w:space="0" w:color="auto"/>
                    <w:left w:val="none" w:sz="0" w:space="0" w:color="auto"/>
                    <w:bottom w:val="none" w:sz="0" w:space="0" w:color="auto"/>
                    <w:right w:val="none" w:sz="0" w:space="0" w:color="auto"/>
                  </w:divBdr>
                </w:div>
                <w:div w:id="2056153510">
                  <w:marLeft w:val="0"/>
                  <w:marRight w:val="0"/>
                  <w:marTop w:val="0"/>
                  <w:marBottom w:val="0"/>
                  <w:divBdr>
                    <w:top w:val="none" w:sz="0" w:space="0" w:color="auto"/>
                    <w:left w:val="none" w:sz="0" w:space="0" w:color="auto"/>
                    <w:bottom w:val="none" w:sz="0" w:space="0" w:color="auto"/>
                    <w:right w:val="none" w:sz="0" w:space="0" w:color="auto"/>
                  </w:divBdr>
                </w:div>
                <w:div w:id="525366555">
                  <w:marLeft w:val="0"/>
                  <w:marRight w:val="0"/>
                  <w:marTop w:val="0"/>
                  <w:marBottom w:val="0"/>
                  <w:divBdr>
                    <w:top w:val="none" w:sz="0" w:space="0" w:color="auto"/>
                    <w:left w:val="none" w:sz="0" w:space="0" w:color="auto"/>
                    <w:bottom w:val="none" w:sz="0" w:space="0" w:color="auto"/>
                    <w:right w:val="none" w:sz="0" w:space="0" w:color="auto"/>
                  </w:divBdr>
                </w:div>
                <w:div w:id="851606762">
                  <w:marLeft w:val="0"/>
                  <w:marRight w:val="0"/>
                  <w:marTop w:val="0"/>
                  <w:marBottom w:val="0"/>
                  <w:divBdr>
                    <w:top w:val="none" w:sz="0" w:space="0" w:color="auto"/>
                    <w:left w:val="none" w:sz="0" w:space="0" w:color="auto"/>
                    <w:bottom w:val="none" w:sz="0" w:space="0" w:color="auto"/>
                    <w:right w:val="none" w:sz="0" w:space="0" w:color="auto"/>
                  </w:divBdr>
                </w:div>
                <w:div w:id="1039669293">
                  <w:marLeft w:val="0"/>
                  <w:marRight w:val="0"/>
                  <w:marTop w:val="0"/>
                  <w:marBottom w:val="0"/>
                  <w:divBdr>
                    <w:top w:val="none" w:sz="0" w:space="0" w:color="auto"/>
                    <w:left w:val="none" w:sz="0" w:space="0" w:color="auto"/>
                    <w:bottom w:val="none" w:sz="0" w:space="0" w:color="auto"/>
                    <w:right w:val="none" w:sz="0" w:space="0" w:color="auto"/>
                  </w:divBdr>
                </w:div>
                <w:div w:id="398673550">
                  <w:marLeft w:val="0"/>
                  <w:marRight w:val="0"/>
                  <w:marTop w:val="0"/>
                  <w:marBottom w:val="0"/>
                  <w:divBdr>
                    <w:top w:val="none" w:sz="0" w:space="0" w:color="auto"/>
                    <w:left w:val="none" w:sz="0" w:space="0" w:color="auto"/>
                    <w:bottom w:val="none" w:sz="0" w:space="0" w:color="auto"/>
                    <w:right w:val="none" w:sz="0" w:space="0" w:color="auto"/>
                  </w:divBdr>
                </w:div>
                <w:div w:id="1691835359">
                  <w:marLeft w:val="0"/>
                  <w:marRight w:val="0"/>
                  <w:marTop w:val="0"/>
                  <w:marBottom w:val="0"/>
                  <w:divBdr>
                    <w:top w:val="none" w:sz="0" w:space="0" w:color="auto"/>
                    <w:left w:val="none" w:sz="0" w:space="0" w:color="auto"/>
                    <w:bottom w:val="none" w:sz="0" w:space="0" w:color="auto"/>
                    <w:right w:val="none" w:sz="0" w:space="0" w:color="auto"/>
                  </w:divBdr>
                </w:div>
                <w:div w:id="204366759">
                  <w:marLeft w:val="0"/>
                  <w:marRight w:val="0"/>
                  <w:marTop w:val="0"/>
                  <w:marBottom w:val="0"/>
                  <w:divBdr>
                    <w:top w:val="none" w:sz="0" w:space="0" w:color="auto"/>
                    <w:left w:val="none" w:sz="0" w:space="0" w:color="auto"/>
                    <w:bottom w:val="none" w:sz="0" w:space="0" w:color="auto"/>
                    <w:right w:val="none" w:sz="0" w:space="0" w:color="auto"/>
                  </w:divBdr>
                </w:div>
                <w:div w:id="605310614">
                  <w:marLeft w:val="0"/>
                  <w:marRight w:val="0"/>
                  <w:marTop w:val="0"/>
                  <w:marBottom w:val="0"/>
                  <w:divBdr>
                    <w:top w:val="none" w:sz="0" w:space="0" w:color="auto"/>
                    <w:left w:val="none" w:sz="0" w:space="0" w:color="auto"/>
                    <w:bottom w:val="none" w:sz="0" w:space="0" w:color="auto"/>
                    <w:right w:val="none" w:sz="0" w:space="0" w:color="auto"/>
                  </w:divBdr>
                </w:div>
                <w:div w:id="1702320250">
                  <w:marLeft w:val="0"/>
                  <w:marRight w:val="0"/>
                  <w:marTop w:val="0"/>
                  <w:marBottom w:val="0"/>
                  <w:divBdr>
                    <w:top w:val="none" w:sz="0" w:space="0" w:color="auto"/>
                    <w:left w:val="none" w:sz="0" w:space="0" w:color="auto"/>
                    <w:bottom w:val="none" w:sz="0" w:space="0" w:color="auto"/>
                    <w:right w:val="none" w:sz="0" w:space="0" w:color="auto"/>
                  </w:divBdr>
                </w:div>
                <w:div w:id="1792434867">
                  <w:marLeft w:val="0"/>
                  <w:marRight w:val="0"/>
                  <w:marTop w:val="0"/>
                  <w:marBottom w:val="0"/>
                  <w:divBdr>
                    <w:top w:val="none" w:sz="0" w:space="0" w:color="auto"/>
                    <w:left w:val="none" w:sz="0" w:space="0" w:color="auto"/>
                    <w:bottom w:val="none" w:sz="0" w:space="0" w:color="auto"/>
                    <w:right w:val="none" w:sz="0" w:space="0" w:color="auto"/>
                  </w:divBdr>
                </w:div>
                <w:div w:id="416824908">
                  <w:marLeft w:val="0"/>
                  <w:marRight w:val="0"/>
                  <w:marTop w:val="0"/>
                  <w:marBottom w:val="0"/>
                  <w:divBdr>
                    <w:top w:val="none" w:sz="0" w:space="0" w:color="auto"/>
                    <w:left w:val="none" w:sz="0" w:space="0" w:color="auto"/>
                    <w:bottom w:val="none" w:sz="0" w:space="0" w:color="auto"/>
                    <w:right w:val="none" w:sz="0" w:space="0" w:color="auto"/>
                  </w:divBdr>
                </w:div>
                <w:div w:id="120730444">
                  <w:marLeft w:val="0"/>
                  <w:marRight w:val="0"/>
                  <w:marTop w:val="0"/>
                  <w:marBottom w:val="0"/>
                  <w:divBdr>
                    <w:top w:val="none" w:sz="0" w:space="0" w:color="auto"/>
                    <w:left w:val="none" w:sz="0" w:space="0" w:color="auto"/>
                    <w:bottom w:val="none" w:sz="0" w:space="0" w:color="auto"/>
                    <w:right w:val="none" w:sz="0" w:space="0" w:color="auto"/>
                  </w:divBdr>
                </w:div>
                <w:div w:id="1929196152">
                  <w:marLeft w:val="0"/>
                  <w:marRight w:val="0"/>
                  <w:marTop w:val="0"/>
                  <w:marBottom w:val="0"/>
                  <w:divBdr>
                    <w:top w:val="none" w:sz="0" w:space="0" w:color="auto"/>
                    <w:left w:val="none" w:sz="0" w:space="0" w:color="auto"/>
                    <w:bottom w:val="none" w:sz="0" w:space="0" w:color="auto"/>
                    <w:right w:val="none" w:sz="0" w:space="0" w:color="auto"/>
                  </w:divBdr>
                </w:div>
                <w:div w:id="1298955591">
                  <w:marLeft w:val="0"/>
                  <w:marRight w:val="0"/>
                  <w:marTop w:val="0"/>
                  <w:marBottom w:val="0"/>
                  <w:divBdr>
                    <w:top w:val="none" w:sz="0" w:space="0" w:color="auto"/>
                    <w:left w:val="none" w:sz="0" w:space="0" w:color="auto"/>
                    <w:bottom w:val="none" w:sz="0" w:space="0" w:color="auto"/>
                    <w:right w:val="none" w:sz="0" w:space="0" w:color="auto"/>
                  </w:divBdr>
                </w:div>
                <w:div w:id="1005019118">
                  <w:marLeft w:val="0"/>
                  <w:marRight w:val="0"/>
                  <w:marTop w:val="0"/>
                  <w:marBottom w:val="0"/>
                  <w:divBdr>
                    <w:top w:val="none" w:sz="0" w:space="0" w:color="auto"/>
                    <w:left w:val="none" w:sz="0" w:space="0" w:color="auto"/>
                    <w:bottom w:val="none" w:sz="0" w:space="0" w:color="auto"/>
                    <w:right w:val="none" w:sz="0" w:space="0" w:color="auto"/>
                  </w:divBdr>
                </w:div>
                <w:div w:id="1286932801">
                  <w:marLeft w:val="0"/>
                  <w:marRight w:val="0"/>
                  <w:marTop w:val="0"/>
                  <w:marBottom w:val="0"/>
                  <w:divBdr>
                    <w:top w:val="none" w:sz="0" w:space="0" w:color="auto"/>
                    <w:left w:val="none" w:sz="0" w:space="0" w:color="auto"/>
                    <w:bottom w:val="none" w:sz="0" w:space="0" w:color="auto"/>
                    <w:right w:val="none" w:sz="0" w:space="0" w:color="auto"/>
                  </w:divBdr>
                </w:div>
                <w:div w:id="336201623">
                  <w:marLeft w:val="0"/>
                  <w:marRight w:val="0"/>
                  <w:marTop w:val="0"/>
                  <w:marBottom w:val="0"/>
                  <w:divBdr>
                    <w:top w:val="none" w:sz="0" w:space="0" w:color="auto"/>
                    <w:left w:val="none" w:sz="0" w:space="0" w:color="auto"/>
                    <w:bottom w:val="none" w:sz="0" w:space="0" w:color="auto"/>
                    <w:right w:val="none" w:sz="0" w:space="0" w:color="auto"/>
                  </w:divBdr>
                </w:div>
                <w:div w:id="867793914">
                  <w:marLeft w:val="0"/>
                  <w:marRight w:val="0"/>
                  <w:marTop w:val="0"/>
                  <w:marBottom w:val="0"/>
                  <w:divBdr>
                    <w:top w:val="none" w:sz="0" w:space="0" w:color="auto"/>
                    <w:left w:val="none" w:sz="0" w:space="0" w:color="auto"/>
                    <w:bottom w:val="none" w:sz="0" w:space="0" w:color="auto"/>
                    <w:right w:val="none" w:sz="0" w:space="0" w:color="auto"/>
                  </w:divBdr>
                </w:div>
                <w:div w:id="1171218286">
                  <w:marLeft w:val="0"/>
                  <w:marRight w:val="0"/>
                  <w:marTop w:val="0"/>
                  <w:marBottom w:val="0"/>
                  <w:divBdr>
                    <w:top w:val="none" w:sz="0" w:space="0" w:color="auto"/>
                    <w:left w:val="none" w:sz="0" w:space="0" w:color="auto"/>
                    <w:bottom w:val="none" w:sz="0" w:space="0" w:color="auto"/>
                    <w:right w:val="none" w:sz="0" w:space="0" w:color="auto"/>
                  </w:divBdr>
                </w:div>
                <w:div w:id="598608419">
                  <w:marLeft w:val="0"/>
                  <w:marRight w:val="0"/>
                  <w:marTop w:val="0"/>
                  <w:marBottom w:val="0"/>
                  <w:divBdr>
                    <w:top w:val="none" w:sz="0" w:space="0" w:color="auto"/>
                    <w:left w:val="none" w:sz="0" w:space="0" w:color="auto"/>
                    <w:bottom w:val="none" w:sz="0" w:space="0" w:color="auto"/>
                    <w:right w:val="none" w:sz="0" w:space="0" w:color="auto"/>
                  </w:divBdr>
                </w:div>
                <w:div w:id="158764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4155">
          <w:marLeft w:val="0"/>
          <w:marRight w:val="0"/>
          <w:marTop w:val="0"/>
          <w:marBottom w:val="0"/>
          <w:divBdr>
            <w:top w:val="none" w:sz="0" w:space="0" w:color="auto"/>
            <w:left w:val="none" w:sz="0" w:space="0" w:color="auto"/>
            <w:bottom w:val="none" w:sz="0" w:space="0" w:color="auto"/>
            <w:right w:val="none" w:sz="0" w:space="0" w:color="auto"/>
          </w:divBdr>
          <w:divsChild>
            <w:div w:id="1323394347">
              <w:marLeft w:val="0"/>
              <w:marRight w:val="0"/>
              <w:marTop w:val="0"/>
              <w:marBottom w:val="0"/>
              <w:divBdr>
                <w:top w:val="none" w:sz="0" w:space="0" w:color="auto"/>
                <w:left w:val="none" w:sz="0" w:space="0" w:color="auto"/>
                <w:bottom w:val="none" w:sz="0" w:space="0" w:color="auto"/>
                <w:right w:val="none" w:sz="0" w:space="0" w:color="auto"/>
              </w:divBdr>
              <w:divsChild>
                <w:div w:id="191695277">
                  <w:marLeft w:val="0"/>
                  <w:marRight w:val="0"/>
                  <w:marTop w:val="0"/>
                  <w:marBottom w:val="0"/>
                  <w:divBdr>
                    <w:top w:val="none" w:sz="0" w:space="0" w:color="auto"/>
                    <w:left w:val="none" w:sz="0" w:space="0" w:color="auto"/>
                    <w:bottom w:val="none" w:sz="0" w:space="0" w:color="auto"/>
                    <w:right w:val="none" w:sz="0" w:space="0" w:color="auto"/>
                  </w:divBdr>
                </w:div>
                <w:div w:id="1314262400">
                  <w:marLeft w:val="0"/>
                  <w:marRight w:val="0"/>
                  <w:marTop w:val="0"/>
                  <w:marBottom w:val="0"/>
                  <w:divBdr>
                    <w:top w:val="none" w:sz="0" w:space="0" w:color="auto"/>
                    <w:left w:val="none" w:sz="0" w:space="0" w:color="auto"/>
                    <w:bottom w:val="none" w:sz="0" w:space="0" w:color="auto"/>
                    <w:right w:val="none" w:sz="0" w:space="0" w:color="auto"/>
                  </w:divBdr>
                </w:div>
                <w:div w:id="2027906280">
                  <w:marLeft w:val="0"/>
                  <w:marRight w:val="0"/>
                  <w:marTop w:val="0"/>
                  <w:marBottom w:val="0"/>
                  <w:divBdr>
                    <w:top w:val="none" w:sz="0" w:space="0" w:color="auto"/>
                    <w:left w:val="none" w:sz="0" w:space="0" w:color="auto"/>
                    <w:bottom w:val="none" w:sz="0" w:space="0" w:color="auto"/>
                    <w:right w:val="none" w:sz="0" w:space="0" w:color="auto"/>
                  </w:divBdr>
                </w:div>
                <w:div w:id="904292990">
                  <w:marLeft w:val="0"/>
                  <w:marRight w:val="0"/>
                  <w:marTop w:val="0"/>
                  <w:marBottom w:val="0"/>
                  <w:divBdr>
                    <w:top w:val="none" w:sz="0" w:space="0" w:color="auto"/>
                    <w:left w:val="none" w:sz="0" w:space="0" w:color="auto"/>
                    <w:bottom w:val="none" w:sz="0" w:space="0" w:color="auto"/>
                    <w:right w:val="none" w:sz="0" w:space="0" w:color="auto"/>
                  </w:divBdr>
                </w:div>
                <w:div w:id="2033914610">
                  <w:marLeft w:val="0"/>
                  <w:marRight w:val="0"/>
                  <w:marTop w:val="0"/>
                  <w:marBottom w:val="0"/>
                  <w:divBdr>
                    <w:top w:val="none" w:sz="0" w:space="0" w:color="auto"/>
                    <w:left w:val="none" w:sz="0" w:space="0" w:color="auto"/>
                    <w:bottom w:val="none" w:sz="0" w:space="0" w:color="auto"/>
                    <w:right w:val="none" w:sz="0" w:space="0" w:color="auto"/>
                  </w:divBdr>
                </w:div>
                <w:div w:id="1299455625">
                  <w:marLeft w:val="0"/>
                  <w:marRight w:val="0"/>
                  <w:marTop w:val="0"/>
                  <w:marBottom w:val="0"/>
                  <w:divBdr>
                    <w:top w:val="none" w:sz="0" w:space="0" w:color="auto"/>
                    <w:left w:val="none" w:sz="0" w:space="0" w:color="auto"/>
                    <w:bottom w:val="none" w:sz="0" w:space="0" w:color="auto"/>
                    <w:right w:val="none" w:sz="0" w:space="0" w:color="auto"/>
                  </w:divBdr>
                </w:div>
                <w:div w:id="2123452482">
                  <w:marLeft w:val="0"/>
                  <w:marRight w:val="0"/>
                  <w:marTop w:val="0"/>
                  <w:marBottom w:val="0"/>
                  <w:divBdr>
                    <w:top w:val="none" w:sz="0" w:space="0" w:color="auto"/>
                    <w:left w:val="none" w:sz="0" w:space="0" w:color="auto"/>
                    <w:bottom w:val="none" w:sz="0" w:space="0" w:color="auto"/>
                    <w:right w:val="none" w:sz="0" w:space="0" w:color="auto"/>
                  </w:divBdr>
                </w:div>
                <w:div w:id="565606781">
                  <w:marLeft w:val="0"/>
                  <w:marRight w:val="0"/>
                  <w:marTop w:val="0"/>
                  <w:marBottom w:val="0"/>
                  <w:divBdr>
                    <w:top w:val="none" w:sz="0" w:space="0" w:color="auto"/>
                    <w:left w:val="none" w:sz="0" w:space="0" w:color="auto"/>
                    <w:bottom w:val="none" w:sz="0" w:space="0" w:color="auto"/>
                    <w:right w:val="none" w:sz="0" w:space="0" w:color="auto"/>
                  </w:divBdr>
                </w:div>
                <w:div w:id="1393432068">
                  <w:marLeft w:val="0"/>
                  <w:marRight w:val="0"/>
                  <w:marTop w:val="0"/>
                  <w:marBottom w:val="0"/>
                  <w:divBdr>
                    <w:top w:val="none" w:sz="0" w:space="0" w:color="auto"/>
                    <w:left w:val="none" w:sz="0" w:space="0" w:color="auto"/>
                    <w:bottom w:val="none" w:sz="0" w:space="0" w:color="auto"/>
                    <w:right w:val="none" w:sz="0" w:space="0" w:color="auto"/>
                  </w:divBdr>
                </w:div>
                <w:div w:id="608704734">
                  <w:marLeft w:val="0"/>
                  <w:marRight w:val="0"/>
                  <w:marTop w:val="0"/>
                  <w:marBottom w:val="0"/>
                  <w:divBdr>
                    <w:top w:val="none" w:sz="0" w:space="0" w:color="auto"/>
                    <w:left w:val="none" w:sz="0" w:space="0" w:color="auto"/>
                    <w:bottom w:val="none" w:sz="0" w:space="0" w:color="auto"/>
                    <w:right w:val="none" w:sz="0" w:space="0" w:color="auto"/>
                  </w:divBdr>
                </w:div>
                <w:div w:id="180358278">
                  <w:marLeft w:val="0"/>
                  <w:marRight w:val="0"/>
                  <w:marTop w:val="0"/>
                  <w:marBottom w:val="0"/>
                  <w:divBdr>
                    <w:top w:val="none" w:sz="0" w:space="0" w:color="auto"/>
                    <w:left w:val="none" w:sz="0" w:space="0" w:color="auto"/>
                    <w:bottom w:val="none" w:sz="0" w:space="0" w:color="auto"/>
                    <w:right w:val="none" w:sz="0" w:space="0" w:color="auto"/>
                  </w:divBdr>
                </w:div>
                <w:div w:id="19816456">
                  <w:marLeft w:val="0"/>
                  <w:marRight w:val="0"/>
                  <w:marTop w:val="0"/>
                  <w:marBottom w:val="0"/>
                  <w:divBdr>
                    <w:top w:val="none" w:sz="0" w:space="0" w:color="auto"/>
                    <w:left w:val="none" w:sz="0" w:space="0" w:color="auto"/>
                    <w:bottom w:val="none" w:sz="0" w:space="0" w:color="auto"/>
                    <w:right w:val="none" w:sz="0" w:space="0" w:color="auto"/>
                  </w:divBdr>
                </w:div>
                <w:div w:id="773669978">
                  <w:marLeft w:val="0"/>
                  <w:marRight w:val="0"/>
                  <w:marTop w:val="0"/>
                  <w:marBottom w:val="0"/>
                  <w:divBdr>
                    <w:top w:val="none" w:sz="0" w:space="0" w:color="auto"/>
                    <w:left w:val="none" w:sz="0" w:space="0" w:color="auto"/>
                    <w:bottom w:val="none" w:sz="0" w:space="0" w:color="auto"/>
                    <w:right w:val="none" w:sz="0" w:space="0" w:color="auto"/>
                  </w:divBdr>
                </w:div>
                <w:div w:id="1134788405">
                  <w:marLeft w:val="0"/>
                  <w:marRight w:val="0"/>
                  <w:marTop w:val="0"/>
                  <w:marBottom w:val="0"/>
                  <w:divBdr>
                    <w:top w:val="none" w:sz="0" w:space="0" w:color="auto"/>
                    <w:left w:val="none" w:sz="0" w:space="0" w:color="auto"/>
                    <w:bottom w:val="none" w:sz="0" w:space="0" w:color="auto"/>
                    <w:right w:val="none" w:sz="0" w:space="0" w:color="auto"/>
                  </w:divBdr>
                </w:div>
                <w:div w:id="1335492990">
                  <w:marLeft w:val="0"/>
                  <w:marRight w:val="0"/>
                  <w:marTop w:val="0"/>
                  <w:marBottom w:val="0"/>
                  <w:divBdr>
                    <w:top w:val="none" w:sz="0" w:space="0" w:color="auto"/>
                    <w:left w:val="none" w:sz="0" w:space="0" w:color="auto"/>
                    <w:bottom w:val="none" w:sz="0" w:space="0" w:color="auto"/>
                    <w:right w:val="none" w:sz="0" w:space="0" w:color="auto"/>
                  </w:divBdr>
                </w:div>
                <w:div w:id="1453473492">
                  <w:marLeft w:val="0"/>
                  <w:marRight w:val="0"/>
                  <w:marTop w:val="0"/>
                  <w:marBottom w:val="0"/>
                  <w:divBdr>
                    <w:top w:val="none" w:sz="0" w:space="0" w:color="auto"/>
                    <w:left w:val="none" w:sz="0" w:space="0" w:color="auto"/>
                    <w:bottom w:val="none" w:sz="0" w:space="0" w:color="auto"/>
                    <w:right w:val="none" w:sz="0" w:space="0" w:color="auto"/>
                  </w:divBdr>
                </w:div>
                <w:div w:id="1541624179">
                  <w:marLeft w:val="0"/>
                  <w:marRight w:val="0"/>
                  <w:marTop w:val="0"/>
                  <w:marBottom w:val="0"/>
                  <w:divBdr>
                    <w:top w:val="none" w:sz="0" w:space="0" w:color="auto"/>
                    <w:left w:val="none" w:sz="0" w:space="0" w:color="auto"/>
                    <w:bottom w:val="none" w:sz="0" w:space="0" w:color="auto"/>
                    <w:right w:val="none" w:sz="0" w:space="0" w:color="auto"/>
                  </w:divBdr>
                </w:div>
                <w:div w:id="1128276911">
                  <w:marLeft w:val="0"/>
                  <w:marRight w:val="0"/>
                  <w:marTop w:val="0"/>
                  <w:marBottom w:val="0"/>
                  <w:divBdr>
                    <w:top w:val="none" w:sz="0" w:space="0" w:color="auto"/>
                    <w:left w:val="none" w:sz="0" w:space="0" w:color="auto"/>
                    <w:bottom w:val="none" w:sz="0" w:space="0" w:color="auto"/>
                    <w:right w:val="none" w:sz="0" w:space="0" w:color="auto"/>
                  </w:divBdr>
                </w:div>
                <w:div w:id="2099979835">
                  <w:marLeft w:val="0"/>
                  <w:marRight w:val="0"/>
                  <w:marTop w:val="0"/>
                  <w:marBottom w:val="0"/>
                  <w:divBdr>
                    <w:top w:val="none" w:sz="0" w:space="0" w:color="auto"/>
                    <w:left w:val="none" w:sz="0" w:space="0" w:color="auto"/>
                    <w:bottom w:val="none" w:sz="0" w:space="0" w:color="auto"/>
                    <w:right w:val="none" w:sz="0" w:space="0" w:color="auto"/>
                  </w:divBdr>
                </w:div>
                <w:div w:id="976839860">
                  <w:marLeft w:val="0"/>
                  <w:marRight w:val="0"/>
                  <w:marTop w:val="0"/>
                  <w:marBottom w:val="0"/>
                  <w:divBdr>
                    <w:top w:val="none" w:sz="0" w:space="0" w:color="auto"/>
                    <w:left w:val="none" w:sz="0" w:space="0" w:color="auto"/>
                    <w:bottom w:val="none" w:sz="0" w:space="0" w:color="auto"/>
                    <w:right w:val="none" w:sz="0" w:space="0" w:color="auto"/>
                  </w:divBdr>
                </w:div>
                <w:div w:id="2145535882">
                  <w:marLeft w:val="0"/>
                  <w:marRight w:val="0"/>
                  <w:marTop w:val="0"/>
                  <w:marBottom w:val="0"/>
                  <w:divBdr>
                    <w:top w:val="none" w:sz="0" w:space="0" w:color="auto"/>
                    <w:left w:val="none" w:sz="0" w:space="0" w:color="auto"/>
                    <w:bottom w:val="none" w:sz="0" w:space="0" w:color="auto"/>
                    <w:right w:val="none" w:sz="0" w:space="0" w:color="auto"/>
                  </w:divBdr>
                </w:div>
                <w:div w:id="314800041">
                  <w:marLeft w:val="0"/>
                  <w:marRight w:val="0"/>
                  <w:marTop w:val="0"/>
                  <w:marBottom w:val="0"/>
                  <w:divBdr>
                    <w:top w:val="none" w:sz="0" w:space="0" w:color="auto"/>
                    <w:left w:val="none" w:sz="0" w:space="0" w:color="auto"/>
                    <w:bottom w:val="none" w:sz="0" w:space="0" w:color="auto"/>
                    <w:right w:val="none" w:sz="0" w:space="0" w:color="auto"/>
                  </w:divBdr>
                </w:div>
                <w:div w:id="995065643">
                  <w:marLeft w:val="0"/>
                  <w:marRight w:val="0"/>
                  <w:marTop w:val="0"/>
                  <w:marBottom w:val="0"/>
                  <w:divBdr>
                    <w:top w:val="none" w:sz="0" w:space="0" w:color="auto"/>
                    <w:left w:val="none" w:sz="0" w:space="0" w:color="auto"/>
                    <w:bottom w:val="none" w:sz="0" w:space="0" w:color="auto"/>
                    <w:right w:val="none" w:sz="0" w:space="0" w:color="auto"/>
                  </w:divBdr>
                </w:div>
                <w:div w:id="1294019313">
                  <w:marLeft w:val="0"/>
                  <w:marRight w:val="0"/>
                  <w:marTop w:val="0"/>
                  <w:marBottom w:val="0"/>
                  <w:divBdr>
                    <w:top w:val="none" w:sz="0" w:space="0" w:color="auto"/>
                    <w:left w:val="none" w:sz="0" w:space="0" w:color="auto"/>
                    <w:bottom w:val="none" w:sz="0" w:space="0" w:color="auto"/>
                    <w:right w:val="none" w:sz="0" w:space="0" w:color="auto"/>
                  </w:divBdr>
                </w:div>
                <w:div w:id="1958365878">
                  <w:marLeft w:val="0"/>
                  <w:marRight w:val="0"/>
                  <w:marTop w:val="0"/>
                  <w:marBottom w:val="0"/>
                  <w:divBdr>
                    <w:top w:val="none" w:sz="0" w:space="0" w:color="auto"/>
                    <w:left w:val="none" w:sz="0" w:space="0" w:color="auto"/>
                    <w:bottom w:val="none" w:sz="0" w:space="0" w:color="auto"/>
                    <w:right w:val="none" w:sz="0" w:space="0" w:color="auto"/>
                  </w:divBdr>
                </w:div>
                <w:div w:id="1063257680">
                  <w:marLeft w:val="0"/>
                  <w:marRight w:val="0"/>
                  <w:marTop w:val="0"/>
                  <w:marBottom w:val="0"/>
                  <w:divBdr>
                    <w:top w:val="none" w:sz="0" w:space="0" w:color="auto"/>
                    <w:left w:val="none" w:sz="0" w:space="0" w:color="auto"/>
                    <w:bottom w:val="none" w:sz="0" w:space="0" w:color="auto"/>
                    <w:right w:val="none" w:sz="0" w:space="0" w:color="auto"/>
                  </w:divBdr>
                </w:div>
                <w:div w:id="1094087778">
                  <w:marLeft w:val="0"/>
                  <w:marRight w:val="0"/>
                  <w:marTop w:val="0"/>
                  <w:marBottom w:val="0"/>
                  <w:divBdr>
                    <w:top w:val="none" w:sz="0" w:space="0" w:color="auto"/>
                    <w:left w:val="none" w:sz="0" w:space="0" w:color="auto"/>
                    <w:bottom w:val="none" w:sz="0" w:space="0" w:color="auto"/>
                    <w:right w:val="none" w:sz="0" w:space="0" w:color="auto"/>
                  </w:divBdr>
                </w:div>
                <w:div w:id="246353355">
                  <w:marLeft w:val="0"/>
                  <w:marRight w:val="0"/>
                  <w:marTop w:val="0"/>
                  <w:marBottom w:val="0"/>
                  <w:divBdr>
                    <w:top w:val="none" w:sz="0" w:space="0" w:color="auto"/>
                    <w:left w:val="none" w:sz="0" w:space="0" w:color="auto"/>
                    <w:bottom w:val="none" w:sz="0" w:space="0" w:color="auto"/>
                    <w:right w:val="none" w:sz="0" w:space="0" w:color="auto"/>
                  </w:divBdr>
                </w:div>
                <w:div w:id="664475149">
                  <w:marLeft w:val="0"/>
                  <w:marRight w:val="0"/>
                  <w:marTop w:val="0"/>
                  <w:marBottom w:val="0"/>
                  <w:divBdr>
                    <w:top w:val="none" w:sz="0" w:space="0" w:color="auto"/>
                    <w:left w:val="none" w:sz="0" w:space="0" w:color="auto"/>
                    <w:bottom w:val="none" w:sz="0" w:space="0" w:color="auto"/>
                    <w:right w:val="none" w:sz="0" w:space="0" w:color="auto"/>
                  </w:divBdr>
                </w:div>
                <w:div w:id="1927298554">
                  <w:marLeft w:val="0"/>
                  <w:marRight w:val="0"/>
                  <w:marTop w:val="0"/>
                  <w:marBottom w:val="0"/>
                  <w:divBdr>
                    <w:top w:val="none" w:sz="0" w:space="0" w:color="auto"/>
                    <w:left w:val="none" w:sz="0" w:space="0" w:color="auto"/>
                    <w:bottom w:val="none" w:sz="0" w:space="0" w:color="auto"/>
                    <w:right w:val="none" w:sz="0" w:space="0" w:color="auto"/>
                  </w:divBdr>
                </w:div>
                <w:div w:id="796262492">
                  <w:marLeft w:val="0"/>
                  <w:marRight w:val="0"/>
                  <w:marTop w:val="0"/>
                  <w:marBottom w:val="0"/>
                  <w:divBdr>
                    <w:top w:val="none" w:sz="0" w:space="0" w:color="auto"/>
                    <w:left w:val="none" w:sz="0" w:space="0" w:color="auto"/>
                    <w:bottom w:val="none" w:sz="0" w:space="0" w:color="auto"/>
                    <w:right w:val="none" w:sz="0" w:space="0" w:color="auto"/>
                  </w:divBdr>
                </w:div>
                <w:div w:id="1460800141">
                  <w:marLeft w:val="0"/>
                  <w:marRight w:val="0"/>
                  <w:marTop w:val="0"/>
                  <w:marBottom w:val="0"/>
                  <w:divBdr>
                    <w:top w:val="none" w:sz="0" w:space="0" w:color="auto"/>
                    <w:left w:val="none" w:sz="0" w:space="0" w:color="auto"/>
                    <w:bottom w:val="none" w:sz="0" w:space="0" w:color="auto"/>
                    <w:right w:val="none" w:sz="0" w:space="0" w:color="auto"/>
                  </w:divBdr>
                </w:div>
                <w:div w:id="1404596312">
                  <w:marLeft w:val="0"/>
                  <w:marRight w:val="0"/>
                  <w:marTop w:val="0"/>
                  <w:marBottom w:val="0"/>
                  <w:divBdr>
                    <w:top w:val="none" w:sz="0" w:space="0" w:color="auto"/>
                    <w:left w:val="none" w:sz="0" w:space="0" w:color="auto"/>
                    <w:bottom w:val="none" w:sz="0" w:space="0" w:color="auto"/>
                    <w:right w:val="none" w:sz="0" w:space="0" w:color="auto"/>
                  </w:divBdr>
                </w:div>
                <w:div w:id="249312145">
                  <w:marLeft w:val="0"/>
                  <w:marRight w:val="0"/>
                  <w:marTop w:val="0"/>
                  <w:marBottom w:val="0"/>
                  <w:divBdr>
                    <w:top w:val="none" w:sz="0" w:space="0" w:color="auto"/>
                    <w:left w:val="none" w:sz="0" w:space="0" w:color="auto"/>
                    <w:bottom w:val="none" w:sz="0" w:space="0" w:color="auto"/>
                    <w:right w:val="none" w:sz="0" w:space="0" w:color="auto"/>
                  </w:divBdr>
                </w:div>
                <w:div w:id="1591890834">
                  <w:marLeft w:val="0"/>
                  <w:marRight w:val="0"/>
                  <w:marTop w:val="0"/>
                  <w:marBottom w:val="0"/>
                  <w:divBdr>
                    <w:top w:val="none" w:sz="0" w:space="0" w:color="auto"/>
                    <w:left w:val="none" w:sz="0" w:space="0" w:color="auto"/>
                    <w:bottom w:val="none" w:sz="0" w:space="0" w:color="auto"/>
                    <w:right w:val="none" w:sz="0" w:space="0" w:color="auto"/>
                  </w:divBdr>
                </w:div>
                <w:div w:id="511535631">
                  <w:marLeft w:val="0"/>
                  <w:marRight w:val="0"/>
                  <w:marTop w:val="0"/>
                  <w:marBottom w:val="0"/>
                  <w:divBdr>
                    <w:top w:val="none" w:sz="0" w:space="0" w:color="auto"/>
                    <w:left w:val="none" w:sz="0" w:space="0" w:color="auto"/>
                    <w:bottom w:val="none" w:sz="0" w:space="0" w:color="auto"/>
                    <w:right w:val="none" w:sz="0" w:space="0" w:color="auto"/>
                  </w:divBdr>
                </w:div>
                <w:div w:id="1493182645">
                  <w:marLeft w:val="0"/>
                  <w:marRight w:val="0"/>
                  <w:marTop w:val="0"/>
                  <w:marBottom w:val="0"/>
                  <w:divBdr>
                    <w:top w:val="none" w:sz="0" w:space="0" w:color="auto"/>
                    <w:left w:val="none" w:sz="0" w:space="0" w:color="auto"/>
                    <w:bottom w:val="none" w:sz="0" w:space="0" w:color="auto"/>
                    <w:right w:val="none" w:sz="0" w:space="0" w:color="auto"/>
                  </w:divBdr>
                </w:div>
                <w:div w:id="754399209">
                  <w:marLeft w:val="0"/>
                  <w:marRight w:val="0"/>
                  <w:marTop w:val="0"/>
                  <w:marBottom w:val="0"/>
                  <w:divBdr>
                    <w:top w:val="none" w:sz="0" w:space="0" w:color="auto"/>
                    <w:left w:val="none" w:sz="0" w:space="0" w:color="auto"/>
                    <w:bottom w:val="none" w:sz="0" w:space="0" w:color="auto"/>
                    <w:right w:val="none" w:sz="0" w:space="0" w:color="auto"/>
                  </w:divBdr>
                </w:div>
                <w:div w:id="2137946668">
                  <w:marLeft w:val="0"/>
                  <w:marRight w:val="0"/>
                  <w:marTop w:val="0"/>
                  <w:marBottom w:val="0"/>
                  <w:divBdr>
                    <w:top w:val="none" w:sz="0" w:space="0" w:color="auto"/>
                    <w:left w:val="none" w:sz="0" w:space="0" w:color="auto"/>
                    <w:bottom w:val="none" w:sz="0" w:space="0" w:color="auto"/>
                    <w:right w:val="none" w:sz="0" w:space="0" w:color="auto"/>
                  </w:divBdr>
                </w:div>
                <w:div w:id="292760913">
                  <w:marLeft w:val="0"/>
                  <w:marRight w:val="0"/>
                  <w:marTop w:val="0"/>
                  <w:marBottom w:val="0"/>
                  <w:divBdr>
                    <w:top w:val="none" w:sz="0" w:space="0" w:color="auto"/>
                    <w:left w:val="none" w:sz="0" w:space="0" w:color="auto"/>
                    <w:bottom w:val="none" w:sz="0" w:space="0" w:color="auto"/>
                    <w:right w:val="none" w:sz="0" w:space="0" w:color="auto"/>
                  </w:divBdr>
                </w:div>
                <w:div w:id="93668569">
                  <w:marLeft w:val="0"/>
                  <w:marRight w:val="0"/>
                  <w:marTop w:val="0"/>
                  <w:marBottom w:val="0"/>
                  <w:divBdr>
                    <w:top w:val="none" w:sz="0" w:space="0" w:color="auto"/>
                    <w:left w:val="none" w:sz="0" w:space="0" w:color="auto"/>
                    <w:bottom w:val="none" w:sz="0" w:space="0" w:color="auto"/>
                    <w:right w:val="none" w:sz="0" w:space="0" w:color="auto"/>
                  </w:divBdr>
                </w:div>
                <w:div w:id="1608341879">
                  <w:marLeft w:val="0"/>
                  <w:marRight w:val="0"/>
                  <w:marTop w:val="0"/>
                  <w:marBottom w:val="0"/>
                  <w:divBdr>
                    <w:top w:val="none" w:sz="0" w:space="0" w:color="auto"/>
                    <w:left w:val="none" w:sz="0" w:space="0" w:color="auto"/>
                    <w:bottom w:val="none" w:sz="0" w:space="0" w:color="auto"/>
                    <w:right w:val="none" w:sz="0" w:space="0" w:color="auto"/>
                  </w:divBdr>
                </w:div>
                <w:div w:id="1516068869">
                  <w:marLeft w:val="0"/>
                  <w:marRight w:val="0"/>
                  <w:marTop w:val="0"/>
                  <w:marBottom w:val="0"/>
                  <w:divBdr>
                    <w:top w:val="none" w:sz="0" w:space="0" w:color="auto"/>
                    <w:left w:val="none" w:sz="0" w:space="0" w:color="auto"/>
                    <w:bottom w:val="none" w:sz="0" w:space="0" w:color="auto"/>
                    <w:right w:val="none" w:sz="0" w:space="0" w:color="auto"/>
                  </w:divBdr>
                </w:div>
                <w:div w:id="1282423430">
                  <w:marLeft w:val="0"/>
                  <w:marRight w:val="0"/>
                  <w:marTop w:val="0"/>
                  <w:marBottom w:val="0"/>
                  <w:divBdr>
                    <w:top w:val="none" w:sz="0" w:space="0" w:color="auto"/>
                    <w:left w:val="none" w:sz="0" w:space="0" w:color="auto"/>
                    <w:bottom w:val="none" w:sz="0" w:space="0" w:color="auto"/>
                    <w:right w:val="none" w:sz="0" w:space="0" w:color="auto"/>
                  </w:divBdr>
                </w:div>
                <w:div w:id="984431986">
                  <w:marLeft w:val="0"/>
                  <w:marRight w:val="0"/>
                  <w:marTop w:val="0"/>
                  <w:marBottom w:val="0"/>
                  <w:divBdr>
                    <w:top w:val="none" w:sz="0" w:space="0" w:color="auto"/>
                    <w:left w:val="none" w:sz="0" w:space="0" w:color="auto"/>
                    <w:bottom w:val="none" w:sz="0" w:space="0" w:color="auto"/>
                    <w:right w:val="none" w:sz="0" w:space="0" w:color="auto"/>
                  </w:divBdr>
                </w:div>
                <w:div w:id="1685083873">
                  <w:marLeft w:val="0"/>
                  <w:marRight w:val="0"/>
                  <w:marTop w:val="0"/>
                  <w:marBottom w:val="0"/>
                  <w:divBdr>
                    <w:top w:val="none" w:sz="0" w:space="0" w:color="auto"/>
                    <w:left w:val="none" w:sz="0" w:space="0" w:color="auto"/>
                    <w:bottom w:val="none" w:sz="0" w:space="0" w:color="auto"/>
                    <w:right w:val="none" w:sz="0" w:space="0" w:color="auto"/>
                  </w:divBdr>
                </w:div>
                <w:div w:id="13109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20.csueastbay.edu/about/strategic-planning/files/pdf/CSUEB%20Mission,%20Commitments%20and%20ILOs,%202012%20June%2019.pdf" TargetMode="External"/><Relationship Id="rId4" Type="http://schemas.openxmlformats.org/officeDocument/2006/relationships/settings" Target="settings.xml"/><Relationship Id="rId9" Type="http://schemas.openxmlformats.org/officeDocument/2006/relationships/image" Target="media/image10.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u6688\AppData\Roaming\Microsoft\Templates\Elevator%20pitc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Elevator pitch</Template>
  <TotalTime>0</TotalTime>
  <Pages>3</Pages>
  <Words>1082</Words>
  <Characters>6173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Jiansheng Guo</dc:creator>
  <cp:lastModifiedBy>Jiansheng Guo</cp:lastModifiedBy>
  <cp:revision>2</cp:revision>
  <cp:lastPrinted>2014-03-24T17:47:00Z</cp:lastPrinted>
  <dcterms:created xsi:type="dcterms:W3CDTF">2014-06-20T02:39:00Z</dcterms:created>
  <dcterms:modified xsi:type="dcterms:W3CDTF">2014-06-20T02:39:00Z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TC100803391033</vt:lpwstr>
  </property>
</Properties>
</file>