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9576"/>
      </w:tblGrid>
      <w:tr w:rsidR="00FD1185" w:rsidTr="004F2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rsidR="009A6232" w:rsidRPr="008E7DC4" w:rsidRDefault="008E7DC4" w:rsidP="009A6232">
            <w:pPr>
              <w:jc w:val="center"/>
              <w:rPr>
                <w:b w:val="0"/>
                <w:color w:val="993300"/>
                <w:sz w:val="28"/>
                <w:szCs w:val="28"/>
              </w:rPr>
            </w:pPr>
            <w:r>
              <w:rPr>
                <w:b w:val="0"/>
                <w:color w:val="993300"/>
                <w:sz w:val="32"/>
                <w:szCs w:val="32"/>
              </w:rPr>
              <w:t xml:space="preserve">       </w:t>
            </w:r>
            <w:r w:rsidR="009A6232" w:rsidRPr="008E7DC4">
              <w:rPr>
                <w:b w:val="0"/>
                <w:color w:val="993300"/>
                <w:sz w:val="28"/>
                <w:szCs w:val="28"/>
              </w:rPr>
              <w:t>College of Letters, Arts, and Social Sciences</w:t>
            </w:r>
            <w:r w:rsidR="0027621A">
              <w:rPr>
                <w:b w:val="0"/>
                <w:color w:val="993300"/>
                <w:sz w:val="28"/>
                <w:szCs w:val="28"/>
              </w:rPr>
              <w:t xml:space="preserve"> (CLASS)</w:t>
            </w:r>
          </w:p>
          <w:p w:rsidR="009A6232" w:rsidRPr="00D01AC7" w:rsidRDefault="009A6232" w:rsidP="009A6232">
            <w:pPr>
              <w:jc w:val="center"/>
              <w:rPr>
                <w:color w:val="800000"/>
                <w:sz w:val="40"/>
                <w:szCs w:val="40"/>
              </w:rPr>
            </w:pPr>
            <w:r>
              <w:rPr>
                <w:noProof/>
              </w:rPr>
              <w:drawing>
                <wp:anchor distT="0" distB="0" distL="114300" distR="114300" simplePos="0" relativeHeight="251658240" behindDoc="0" locked="0" layoutInCell="1" allowOverlap="1" wp14:anchorId="6561E25A" wp14:editId="7735934C">
                  <wp:simplePos x="0" y="0"/>
                  <wp:positionH relativeFrom="column">
                    <wp:posOffset>-66675</wp:posOffset>
                  </wp:positionH>
                  <wp:positionV relativeFrom="paragraph">
                    <wp:posOffset>-184785</wp:posOffset>
                  </wp:positionV>
                  <wp:extent cx="1009650" cy="475615"/>
                  <wp:effectExtent l="0" t="0" r="0" b="635"/>
                  <wp:wrapNone/>
                  <wp:docPr id="8" name="Picture 11"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475615"/>
                          </a:xfrm>
                          <a:prstGeom prst="rect">
                            <a:avLst/>
                          </a:prstGeom>
                        </pic:spPr>
                      </pic:pic>
                    </a:graphicData>
                  </a:graphic>
                  <wp14:sizeRelH relativeFrom="page">
                    <wp14:pctWidth>0</wp14:pctWidth>
                  </wp14:sizeRelH>
                  <wp14:sizeRelV relativeFrom="page">
                    <wp14:pctHeight>0</wp14:pctHeight>
                  </wp14:sizeRelV>
                </wp:anchor>
              </w:drawing>
            </w:r>
            <w:r w:rsidR="008E7DC4">
              <w:rPr>
                <w:color w:val="800000"/>
                <w:sz w:val="40"/>
                <w:szCs w:val="40"/>
              </w:rPr>
              <w:t xml:space="preserve">       </w:t>
            </w:r>
            <w:r w:rsidR="00FD1185" w:rsidRPr="00D01AC7">
              <w:rPr>
                <w:color w:val="800000"/>
                <w:sz w:val="40"/>
                <w:szCs w:val="40"/>
              </w:rPr>
              <w:t xml:space="preserve">MAJOR:  </w:t>
            </w:r>
            <w:r w:rsidR="00B4667C">
              <w:rPr>
                <w:color w:val="800000"/>
                <w:sz w:val="40"/>
                <w:szCs w:val="40"/>
              </w:rPr>
              <w:t>GEOGRAPHY</w:t>
            </w:r>
            <w:r w:rsidR="00FD1185" w:rsidRPr="00D01AC7">
              <w:rPr>
                <w:color w:val="800000"/>
                <w:sz w:val="40"/>
                <w:szCs w:val="40"/>
              </w:rPr>
              <w:t xml:space="preserve">, </w:t>
            </w:r>
            <w:r w:rsidR="00F0276E" w:rsidRPr="00D01AC7">
              <w:rPr>
                <w:color w:val="800000"/>
                <w:sz w:val="40"/>
                <w:szCs w:val="40"/>
              </w:rPr>
              <w:t>B</w:t>
            </w:r>
            <w:r w:rsidR="00C23FA1" w:rsidRPr="00D01AC7">
              <w:rPr>
                <w:color w:val="800000"/>
                <w:sz w:val="40"/>
                <w:szCs w:val="40"/>
              </w:rPr>
              <w:t>.A.</w:t>
            </w:r>
            <w:r w:rsidR="00B4667C">
              <w:rPr>
                <w:color w:val="800000"/>
                <w:sz w:val="40"/>
                <w:szCs w:val="40"/>
              </w:rPr>
              <w:t>; B.S.</w:t>
            </w:r>
          </w:p>
          <w:p w:rsidR="007D40A6" w:rsidRPr="007D40A6" w:rsidRDefault="007D40A6" w:rsidP="009A6232">
            <w:pPr>
              <w:jc w:val="center"/>
              <w:rPr>
                <w:b w:val="0"/>
                <w:color w:val="800000"/>
                <w:sz w:val="24"/>
                <w:szCs w:val="24"/>
              </w:rPr>
            </w:pPr>
            <w:r>
              <w:rPr>
                <w:b w:val="0"/>
                <w:color w:val="800000"/>
                <w:sz w:val="24"/>
                <w:szCs w:val="24"/>
              </w:rPr>
              <w:t xml:space="preserve">          </w:t>
            </w:r>
            <w:r w:rsidRPr="007D40A6">
              <w:rPr>
                <w:b w:val="0"/>
                <w:color w:val="800000"/>
                <w:sz w:val="24"/>
                <w:szCs w:val="24"/>
              </w:rPr>
              <w:t>CLASS FACT (Faculty Assessment Coordinator Team)</w:t>
            </w:r>
          </w:p>
        </w:tc>
      </w:tr>
    </w:tbl>
    <w:p w:rsidR="00FD1185" w:rsidRDefault="00FD1185" w:rsidP="00FD1185">
      <w:pPr>
        <w:jc w:val="center"/>
        <w:rPr>
          <w:color w:val="CC6600"/>
          <w:sz w:val="32"/>
          <w:szCs w:val="32"/>
          <w:u w:val="single"/>
        </w:rPr>
      </w:pPr>
    </w:p>
    <w:p w:rsidR="00FD1185" w:rsidRDefault="00FD1185" w:rsidP="00272369">
      <w:pPr>
        <w:spacing w:after="0"/>
        <w:jc w:val="center"/>
        <w:rPr>
          <w:b/>
          <w:color w:val="800000"/>
          <w:sz w:val="36"/>
          <w:szCs w:val="36"/>
          <w:u w:val="single"/>
        </w:rPr>
      </w:pPr>
      <w:r w:rsidRPr="008A378F">
        <w:rPr>
          <w:b/>
          <w:color w:val="800000"/>
          <w:sz w:val="36"/>
          <w:szCs w:val="36"/>
          <w:u w:val="single"/>
        </w:rPr>
        <w:t>PROGRAM STUDENT LEARNING OUTCOMES</w:t>
      </w:r>
    </w:p>
    <w:p w:rsidR="00272369" w:rsidRPr="00272369" w:rsidRDefault="00B4667C" w:rsidP="00272369">
      <w:pPr>
        <w:spacing w:after="0"/>
        <w:jc w:val="center"/>
        <w:rPr>
          <w:color w:val="800000"/>
          <w:sz w:val="24"/>
          <w:szCs w:val="24"/>
        </w:rPr>
      </w:pPr>
      <w:r>
        <w:rPr>
          <w:color w:val="800000"/>
          <w:sz w:val="24"/>
          <w:szCs w:val="24"/>
        </w:rPr>
        <w:t>2014</w:t>
      </w:r>
    </w:p>
    <w:p w:rsidR="00272369" w:rsidRPr="008A378F" w:rsidRDefault="00272369" w:rsidP="00FD1185">
      <w:pPr>
        <w:jc w:val="center"/>
        <w:rPr>
          <w:b/>
          <w:color w:val="800000"/>
          <w:sz w:val="36"/>
          <w:szCs w:val="36"/>
          <w:u w:val="single"/>
        </w:rPr>
      </w:pPr>
    </w:p>
    <w:tbl>
      <w:tblPr>
        <w:tblStyle w:val="MediumList1-Accent2"/>
        <w:tblW w:w="0" w:type="auto"/>
        <w:tblLook w:val="04A0" w:firstRow="1" w:lastRow="0" w:firstColumn="1" w:lastColumn="0" w:noHBand="0" w:noVBand="1"/>
      </w:tblPr>
      <w:tblGrid>
        <w:gridCol w:w="395"/>
        <w:gridCol w:w="7543"/>
        <w:gridCol w:w="1620"/>
      </w:tblGrid>
      <w:tr w:rsidR="00002A03" w:rsidTr="00002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Pr>
          <w:p w:rsidR="00002A03" w:rsidRDefault="00002A03" w:rsidP="008E7DC4">
            <w:pPr>
              <w:rPr>
                <w:sz w:val="28"/>
                <w:szCs w:val="28"/>
              </w:rPr>
            </w:pPr>
          </w:p>
        </w:tc>
        <w:tc>
          <w:tcPr>
            <w:tcW w:w="7543" w:type="dxa"/>
          </w:tcPr>
          <w:p w:rsidR="00002A03" w:rsidRDefault="00002A03" w:rsidP="008E7DC4">
            <w:pPr>
              <w:cnfStyle w:val="100000000000" w:firstRow="1" w:lastRow="0" w:firstColumn="0" w:lastColumn="0" w:oddVBand="0" w:evenVBand="0" w:oddHBand="0" w:evenHBand="0" w:firstRowFirstColumn="0" w:firstRowLastColumn="0" w:lastRowFirstColumn="0" w:lastRowLastColumn="0"/>
              <w:rPr>
                <w:sz w:val="28"/>
                <w:szCs w:val="28"/>
              </w:rPr>
            </w:pPr>
          </w:p>
        </w:tc>
        <w:tc>
          <w:tcPr>
            <w:tcW w:w="1620" w:type="dxa"/>
          </w:tcPr>
          <w:p w:rsidR="00002A03" w:rsidRDefault="00002A03" w:rsidP="008E7DC4">
            <w:pPr>
              <w:cnfStyle w:val="100000000000" w:firstRow="1" w:lastRow="0" w:firstColumn="0" w:lastColumn="0" w:oddVBand="0" w:evenVBand="0" w:oddHBand="0" w:evenHBand="0" w:firstRowFirstColumn="0" w:firstRowLastColumn="0" w:lastRowFirstColumn="0" w:lastRowLastColumn="0"/>
              <w:rPr>
                <w:sz w:val="28"/>
                <w:szCs w:val="28"/>
              </w:rPr>
            </w:pPr>
          </w:p>
        </w:tc>
      </w:tr>
      <w:tr w:rsidR="00002A03" w:rsidRPr="002151FA" w:rsidTr="00002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8" w:space="0" w:color="C0504D" w:themeColor="accent2"/>
              <w:bottom w:val="single" w:sz="18" w:space="0" w:color="C0504D" w:themeColor="accent2"/>
              <w:right w:val="single" w:sz="8" w:space="0" w:color="C0504D" w:themeColor="accent2"/>
            </w:tcBorders>
            <w:shd w:val="clear" w:color="auto" w:fill="EEECE1" w:themeFill="background2"/>
          </w:tcPr>
          <w:p w:rsidR="00002A03" w:rsidRPr="002151FA" w:rsidRDefault="00002A03" w:rsidP="000C4637">
            <w:pPr>
              <w:rPr>
                <w:b w:val="0"/>
                <w:color w:val="auto"/>
                <w:sz w:val="28"/>
                <w:szCs w:val="28"/>
              </w:rPr>
            </w:pPr>
          </w:p>
          <w:p w:rsidR="00002A03" w:rsidRPr="002151FA" w:rsidRDefault="00002A03" w:rsidP="000C4637">
            <w:pPr>
              <w:rPr>
                <w:b w:val="0"/>
                <w:color w:val="auto"/>
                <w:sz w:val="28"/>
                <w:szCs w:val="28"/>
              </w:rPr>
            </w:pPr>
            <w:r>
              <w:rPr>
                <w:b w:val="0"/>
                <w:color w:val="auto"/>
                <w:sz w:val="28"/>
                <w:szCs w:val="28"/>
              </w:rPr>
              <w:t>Students graduating with a B.A.</w:t>
            </w:r>
            <w:r w:rsidR="00B4667C">
              <w:rPr>
                <w:b w:val="0"/>
                <w:color w:val="auto"/>
                <w:sz w:val="28"/>
                <w:szCs w:val="28"/>
              </w:rPr>
              <w:t xml:space="preserve"> or B.S.</w:t>
            </w:r>
            <w:r w:rsidRPr="002151FA">
              <w:rPr>
                <w:b w:val="0"/>
                <w:color w:val="auto"/>
                <w:sz w:val="28"/>
                <w:szCs w:val="28"/>
              </w:rPr>
              <w:t xml:space="preserve"> in </w:t>
            </w:r>
            <w:r w:rsidR="00B4667C">
              <w:rPr>
                <w:b w:val="0"/>
                <w:color w:val="auto"/>
                <w:sz w:val="28"/>
                <w:szCs w:val="28"/>
              </w:rPr>
              <w:t>Geography</w:t>
            </w:r>
            <w:r w:rsidRPr="002151FA">
              <w:rPr>
                <w:b w:val="0"/>
                <w:color w:val="auto"/>
                <w:sz w:val="28"/>
                <w:szCs w:val="28"/>
              </w:rPr>
              <w:t xml:space="preserve"> from Cal State East Bay will be able to:</w:t>
            </w:r>
          </w:p>
          <w:p w:rsidR="00002A03" w:rsidRPr="002151FA" w:rsidRDefault="00002A03" w:rsidP="00C23FA1">
            <w:pPr>
              <w:jc w:val="center"/>
              <w:rPr>
                <w:b w:val="0"/>
                <w:color w:val="auto"/>
                <w:sz w:val="28"/>
                <w:szCs w:val="28"/>
              </w:rPr>
            </w:pPr>
          </w:p>
        </w:tc>
        <w:tc>
          <w:tcPr>
            <w:tcW w:w="1620" w:type="dxa"/>
            <w:tcBorders>
              <w:top w:val="single" w:sz="8" w:space="0" w:color="C0504D" w:themeColor="accent2"/>
              <w:left w:val="single" w:sz="8" w:space="0" w:color="C0504D" w:themeColor="accent2"/>
              <w:bottom w:val="single" w:sz="18" w:space="0" w:color="C0504D" w:themeColor="accent2"/>
            </w:tcBorders>
            <w:shd w:val="clear" w:color="auto" w:fill="EEECE1" w:themeFill="background2"/>
            <w:vAlign w:val="center"/>
          </w:tcPr>
          <w:p w:rsidR="00002A03" w:rsidRPr="002151FA" w:rsidRDefault="00002A03" w:rsidP="00002A03">
            <w:pPr>
              <w:cnfStyle w:val="000000100000" w:firstRow="0" w:lastRow="0" w:firstColumn="0" w:lastColumn="0" w:oddVBand="0" w:evenVBand="0" w:oddHBand="1" w:evenHBand="0" w:firstRowFirstColumn="0" w:firstRowLastColumn="0" w:lastRowFirstColumn="0" w:lastRowLastColumn="0"/>
              <w:rPr>
                <w:b/>
                <w:sz w:val="28"/>
                <w:szCs w:val="28"/>
              </w:rPr>
            </w:pPr>
            <w:r w:rsidRPr="00880633">
              <w:rPr>
                <w:sz w:val="28"/>
                <w:szCs w:val="28"/>
              </w:rPr>
              <w:t>I.L.O Alignment</w:t>
            </w:r>
          </w:p>
        </w:tc>
      </w:tr>
      <w:tr w:rsidR="00002A03" w:rsidRPr="00B83235" w:rsidTr="00002A03">
        <w:tc>
          <w:tcPr>
            <w:cnfStyle w:val="001000000000" w:firstRow="0" w:lastRow="0" w:firstColumn="1" w:lastColumn="0" w:oddVBand="0" w:evenVBand="0" w:oddHBand="0" w:evenHBand="0" w:firstRowFirstColumn="0" w:firstRowLastColumn="0" w:lastRowFirstColumn="0" w:lastRowLastColumn="0"/>
            <w:tcW w:w="395" w:type="dxa"/>
            <w:tcBorders>
              <w:top w:val="single" w:sz="18" w:space="0" w:color="C0504D" w:themeColor="accent2"/>
              <w:bottom w:val="single" w:sz="8" w:space="0" w:color="C0504D" w:themeColor="accent2"/>
            </w:tcBorders>
          </w:tcPr>
          <w:p w:rsidR="00002A03" w:rsidRPr="00B83235" w:rsidRDefault="00002A03" w:rsidP="000C4637">
            <w:pPr>
              <w:rPr>
                <w:rFonts w:ascii="Arial" w:hAnsi="Arial" w:cs="Arial"/>
              </w:rPr>
            </w:pPr>
            <w:r w:rsidRPr="00B83235">
              <w:rPr>
                <w:rFonts w:ascii="Arial" w:hAnsi="Arial" w:cs="Arial"/>
                <w:b w:val="0"/>
              </w:rPr>
              <w:t>1</w:t>
            </w:r>
          </w:p>
        </w:tc>
        <w:tc>
          <w:tcPr>
            <w:tcW w:w="7543" w:type="dxa"/>
            <w:tcBorders>
              <w:top w:val="single" w:sz="18" w:space="0" w:color="C0504D" w:themeColor="accent2"/>
              <w:bottom w:val="single" w:sz="8" w:space="0" w:color="C0504D" w:themeColor="accent2"/>
              <w:right w:val="single" w:sz="8" w:space="0" w:color="C0504D" w:themeColor="accent2"/>
            </w:tcBorders>
          </w:tcPr>
          <w:p w:rsidR="00002A03" w:rsidRPr="00B83235" w:rsidRDefault="00B4667C"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4667C">
              <w:rPr>
                <w:rFonts w:ascii="Arial" w:hAnsi="Arial" w:cs="Arial"/>
              </w:rPr>
              <w:t>demonstrate a broad and deep understanding of the fundamental concepts and techniques of the discipline of Geography;</w:t>
            </w:r>
            <w:r>
              <w:rPr>
                <w:b/>
                <w:szCs w:val="20"/>
              </w:rPr>
              <w:t xml:space="preserve"> </w:t>
            </w:r>
          </w:p>
        </w:tc>
        <w:tc>
          <w:tcPr>
            <w:tcW w:w="1620" w:type="dxa"/>
            <w:tcBorders>
              <w:top w:val="single" w:sz="18" w:space="0" w:color="C0504D" w:themeColor="accent2"/>
              <w:left w:val="single" w:sz="8" w:space="0" w:color="C0504D" w:themeColor="accent2"/>
              <w:bottom w:val="single" w:sz="8" w:space="0" w:color="C0504D" w:themeColor="accent2"/>
            </w:tcBorders>
          </w:tcPr>
          <w:p w:rsidR="00002A03" w:rsidRPr="00B83235" w:rsidRDefault="00E6131A"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r>
      <w:tr w:rsidR="00002A03" w:rsidRPr="00B83235" w:rsidTr="00002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shd w:val="clear" w:color="auto" w:fill="EEECE1" w:themeFill="background2"/>
          </w:tcPr>
          <w:p w:rsidR="00002A03" w:rsidRPr="00B83235" w:rsidRDefault="00002A03" w:rsidP="000C4637">
            <w:pPr>
              <w:rPr>
                <w:rFonts w:ascii="Arial" w:hAnsi="Arial" w:cs="Arial"/>
                <w:b w:val="0"/>
              </w:rPr>
            </w:pPr>
            <w:r w:rsidRPr="00B83235">
              <w:rPr>
                <w:rFonts w:ascii="Arial" w:hAnsi="Arial" w:cs="Arial"/>
                <w:b w:val="0"/>
              </w:rPr>
              <w:t>2</w:t>
            </w:r>
          </w:p>
        </w:tc>
        <w:tc>
          <w:tcPr>
            <w:tcW w:w="7543"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002A03" w:rsidRPr="00B83235" w:rsidRDefault="00B4667C"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4667C">
              <w:rPr>
                <w:rFonts w:ascii="Arial" w:hAnsi="Arial" w:cs="Arial"/>
              </w:rPr>
              <w:t>prepare, use, and interpret maps and other spatial data with and without the aid of computers;</w:t>
            </w:r>
          </w:p>
        </w:tc>
        <w:tc>
          <w:tcPr>
            <w:tcW w:w="162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002A03" w:rsidRPr="00B83235" w:rsidRDefault="00E6131A"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r>
      <w:tr w:rsidR="00002A03" w:rsidRPr="00B83235" w:rsidTr="00002A03">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tcPr>
          <w:p w:rsidR="00002A03" w:rsidRPr="00B83235" w:rsidRDefault="00002A03" w:rsidP="000C4637">
            <w:pPr>
              <w:rPr>
                <w:rFonts w:ascii="Arial" w:hAnsi="Arial" w:cs="Arial"/>
                <w:b w:val="0"/>
              </w:rPr>
            </w:pPr>
            <w:r w:rsidRPr="00B83235">
              <w:rPr>
                <w:rFonts w:ascii="Arial" w:hAnsi="Arial" w:cs="Arial"/>
                <w:b w:val="0"/>
              </w:rPr>
              <w:t>3</w:t>
            </w:r>
          </w:p>
        </w:tc>
        <w:tc>
          <w:tcPr>
            <w:tcW w:w="7543" w:type="dxa"/>
            <w:tcBorders>
              <w:top w:val="single" w:sz="8" w:space="0" w:color="C0504D" w:themeColor="accent2"/>
              <w:bottom w:val="single" w:sz="8" w:space="0" w:color="C0504D" w:themeColor="accent2"/>
              <w:right w:val="single" w:sz="8" w:space="0" w:color="C0504D" w:themeColor="accent2"/>
            </w:tcBorders>
          </w:tcPr>
          <w:p w:rsidR="00002A03" w:rsidRPr="00B83235" w:rsidRDefault="00B4667C"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4667C">
              <w:rPr>
                <w:rFonts w:ascii="Arial" w:hAnsi="Arial" w:cs="Arial"/>
              </w:rPr>
              <w:t>communicate geographic ideas, perspectives and conclusions clearly and persuasively orally, in writing and through maps and graphics;</w:t>
            </w:r>
          </w:p>
        </w:tc>
        <w:tc>
          <w:tcPr>
            <w:tcW w:w="1620" w:type="dxa"/>
            <w:tcBorders>
              <w:top w:val="single" w:sz="8" w:space="0" w:color="C0504D" w:themeColor="accent2"/>
              <w:left w:val="single" w:sz="8" w:space="0" w:color="C0504D" w:themeColor="accent2"/>
              <w:bottom w:val="single" w:sz="8" w:space="0" w:color="C0504D" w:themeColor="accent2"/>
            </w:tcBorders>
          </w:tcPr>
          <w:p w:rsidR="00002A03" w:rsidRPr="00B83235" w:rsidRDefault="00E6131A"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r>
      <w:tr w:rsidR="00002A03" w:rsidRPr="00B83235" w:rsidTr="00002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shd w:val="clear" w:color="auto" w:fill="EEECE1" w:themeFill="background2"/>
          </w:tcPr>
          <w:p w:rsidR="00002A03" w:rsidRPr="00B83235" w:rsidRDefault="00002A03" w:rsidP="000C4637">
            <w:pPr>
              <w:rPr>
                <w:rFonts w:ascii="Arial" w:hAnsi="Arial" w:cs="Arial"/>
                <w:b w:val="0"/>
              </w:rPr>
            </w:pPr>
            <w:r w:rsidRPr="00B83235">
              <w:rPr>
                <w:rFonts w:ascii="Arial" w:hAnsi="Arial" w:cs="Arial"/>
                <w:b w:val="0"/>
              </w:rPr>
              <w:t>4</w:t>
            </w:r>
          </w:p>
        </w:tc>
        <w:tc>
          <w:tcPr>
            <w:tcW w:w="7543"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002A03" w:rsidRPr="00B83235" w:rsidRDefault="00B4667C" w:rsidP="00B466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4667C">
              <w:rPr>
                <w:rFonts w:ascii="Arial" w:hAnsi="Arial" w:cs="Arial"/>
              </w:rPr>
              <w:t>think critically and apply analytical and quantitative reasoning to assess problems across local, national and global geographic scales and to effect practical and sustainable solutions both as an individual and within a team</w:t>
            </w:r>
            <w:r w:rsidR="00002A03" w:rsidRPr="00B4667C">
              <w:rPr>
                <w:rFonts w:ascii="Arial" w:hAnsi="Arial" w:cs="Arial"/>
              </w:rPr>
              <w:t>; and</w:t>
            </w:r>
          </w:p>
        </w:tc>
        <w:tc>
          <w:tcPr>
            <w:tcW w:w="162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002A03" w:rsidRPr="00B83235" w:rsidRDefault="00E6131A"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1, 4, 5</w:t>
            </w:r>
          </w:p>
        </w:tc>
        <w:bookmarkStart w:id="0" w:name="_GoBack"/>
        <w:bookmarkEnd w:id="0"/>
      </w:tr>
      <w:tr w:rsidR="00002A03" w:rsidRPr="00B83235" w:rsidTr="00002A03">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tcPr>
          <w:p w:rsidR="00002A03" w:rsidRPr="00B83235" w:rsidRDefault="00002A03" w:rsidP="000C4637">
            <w:pPr>
              <w:rPr>
                <w:rFonts w:ascii="Arial" w:hAnsi="Arial" w:cs="Arial"/>
                <w:b w:val="0"/>
              </w:rPr>
            </w:pPr>
            <w:r w:rsidRPr="00B83235">
              <w:rPr>
                <w:rFonts w:ascii="Arial" w:hAnsi="Arial" w:cs="Arial"/>
                <w:b w:val="0"/>
              </w:rPr>
              <w:t>5</w:t>
            </w:r>
          </w:p>
        </w:tc>
        <w:tc>
          <w:tcPr>
            <w:tcW w:w="7543" w:type="dxa"/>
            <w:tcBorders>
              <w:top w:val="single" w:sz="8" w:space="0" w:color="C0504D" w:themeColor="accent2"/>
              <w:bottom w:val="single" w:sz="8" w:space="0" w:color="C0504D" w:themeColor="accent2"/>
              <w:right w:val="single" w:sz="8" w:space="0" w:color="C0504D" w:themeColor="accent2"/>
            </w:tcBorders>
          </w:tcPr>
          <w:p w:rsidR="00002A03" w:rsidRPr="00B4667C" w:rsidRDefault="00B4667C" w:rsidP="000C4637">
            <w:pPr>
              <w:cnfStyle w:val="000000000000" w:firstRow="0" w:lastRow="0" w:firstColumn="0" w:lastColumn="0" w:oddVBand="0" w:evenVBand="0" w:oddHBand="0" w:evenHBand="0" w:firstRowFirstColumn="0" w:firstRowLastColumn="0" w:lastRowFirstColumn="0" w:lastRowLastColumn="0"/>
              <w:rPr>
                <w:szCs w:val="20"/>
              </w:rPr>
            </w:pPr>
            <w:proofErr w:type="gramStart"/>
            <w:r w:rsidRPr="00B4667C">
              <w:rPr>
                <w:rFonts w:ascii="Arial" w:hAnsi="Arial" w:cs="Arial"/>
              </w:rPr>
              <w:t>demonstrate</w:t>
            </w:r>
            <w:proofErr w:type="gramEnd"/>
            <w:r w:rsidRPr="00B4667C">
              <w:rPr>
                <w:rFonts w:ascii="Arial" w:hAnsi="Arial" w:cs="Arial"/>
              </w:rPr>
              <w:t xml:space="preserve"> their knowledge of the characteristics and cultures of two world regions in addition to their own.</w:t>
            </w:r>
          </w:p>
        </w:tc>
        <w:tc>
          <w:tcPr>
            <w:tcW w:w="1620" w:type="dxa"/>
            <w:tcBorders>
              <w:top w:val="single" w:sz="8" w:space="0" w:color="C0504D" w:themeColor="accent2"/>
              <w:left w:val="single" w:sz="8" w:space="0" w:color="C0504D" w:themeColor="accent2"/>
              <w:bottom w:val="single" w:sz="8" w:space="0" w:color="C0504D" w:themeColor="accent2"/>
            </w:tcBorders>
          </w:tcPr>
          <w:p w:rsidR="00002A03" w:rsidRPr="00B83235" w:rsidRDefault="00E6131A"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r>
      <w:tr w:rsidR="00002A03" w:rsidRPr="007D40A6" w:rsidTr="00002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shd w:val="clear" w:color="auto" w:fill="EEECE1" w:themeFill="background2"/>
          </w:tcPr>
          <w:p w:rsidR="00002A03" w:rsidRPr="007D40A6" w:rsidRDefault="00002A03" w:rsidP="000C4637">
            <w:pPr>
              <w:rPr>
                <w:b w:val="0"/>
                <w:sz w:val="24"/>
                <w:szCs w:val="24"/>
              </w:rPr>
            </w:pPr>
          </w:p>
        </w:tc>
        <w:tc>
          <w:tcPr>
            <w:tcW w:w="7543"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002A03" w:rsidRPr="007D40A6" w:rsidRDefault="00002A03" w:rsidP="00291E7A">
            <w:pPr>
              <w:cnfStyle w:val="000000100000" w:firstRow="0" w:lastRow="0" w:firstColumn="0" w:lastColumn="0" w:oddVBand="0" w:evenVBand="0" w:oddHBand="1" w:evenHBand="0" w:firstRowFirstColumn="0" w:firstRowLastColumn="0" w:lastRowFirstColumn="0" w:lastRowLastColumn="0"/>
              <w:rPr>
                <w:sz w:val="24"/>
                <w:szCs w:val="24"/>
              </w:rPr>
            </w:pPr>
          </w:p>
        </w:tc>
        <w:tc>
          <w:tcPr>
            <w:tcW w:w="162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002A03" w:rsidRPr="007D40A6" w:rsidRDefault="00002A03" w:rsidP="00291E7A">
            <w:pPr>
              <w:cnfStyle w:val="000000100000" w:firstRow="0" w:lastRow="0" w:firstColumn="0" w:lastColumn="0" w:oddVBand="0" w:evenVBand="0" w:oddHBand="1" w:evenHBand="0" w:firstRowFirstColumn="0" w:firstRowLastColumn="0" w:lastRowFirstColumn="0" w:lastRowLastColumn="0"/>
              <w:rPr>
                <w:sz w:val="24"/>
                <w:szCs w:val="24"/>
              </w:rPr>
            </w:pPr>
          </w:p>
        </w:tc>
      </w:tr>
    </w:tbl>
    <w:p w:rsidR="004F2411" w:rsidRDefault="004F2411" w:rsidP="00FD1185">
      <w:pPr>
        <w:jc w:val="center"/>
        <w:rPr>
          <w:b/>
          <w:color w:val="993300"/>
          <w:sz w:val="36"/>
          <w:szCs w:val="36"/>
          <w:u w:val="single"/>
        </w:rPr>
      </w:pPr>
    </w:p>
    <w:sectPr w:rsidR="004F2411" w:rsidSect="0038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5"/>
    <w:rsid w:val="00002A03"/>
    <w:rsid w:val="002151FA"/>
    <w:rsid w:val="00272369"/>
    <w:rsid w:val="0027621A"/>
    <w:rsid w:val="00291E7A"/>
    <w:rsid w:val="00381F66"/>
    <w:rsid w:val="003A55BD"/>
    <w:rsid w:val="003A698B"/>
    <w:rsid w:val="003B6588"/>
    <w:rsid w:val="003C21D7"/>
    <w:rsid w:val="004F2411"/>
    <w:rsid w:val="006B1A2D"/>
    <w:rsid w:val="006B2AC0"/>
    <w:rsid w:val="0077488D"/>
    <w:rsid w:val="00796059"/>
    <w:rsid w:val="007D40A6"/>
    <w:rsid w:val="008353CD"/>
    <w:rsid w:val="0085021C"/>
    <w:rsid w:val="008A378F"/>
    <w:rsid w:val="008E7DC4"/>
    <w:rsid w:val="00973881"/>
    <w:rsid w:val="009A6232"/>
    <w:rsid w:val="00A1587E"/>
    <w:rsid w:val="00AA0B3E"/>
    <w:rsid w:val="00B32DA3"/>
    <w:rsid w:val="00B4667C"/>
    <w:rsid w:val="00B83235"/>
    <w:rsid w:val="00C23FA1"/>
    <w:rsid w:val="00CE4AA2"/>
    <w:rsid w:val="00D01AC7"/>
    <w:rsid w:val="00D24D6A"/>
    <w:rsid w:val="00D704B2"/>
    <w:rsid w:val="00E6131A"/>
    <w:rsid w:val="00ED3809"/>
    <w:rsid w:val="00F0276E"/>
    <w:rsid w:val="00FD1185"/>
    <w:rsid w:val="00FE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D11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D11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662B-5E6A-49C4-8028-A2215BB4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3</cp:revision>
  <dcterms:created xsi:type="dcterms:W3CDTF">2014-06-15T20:11:00Z</dcterms:created>
  <dcterms:modified xsi:type="dcterms:W3CDTF">2014-07-14T01:32:00Z</dcterms:modified>
</cp:coreProperties>
</file>