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9576"/>
      </w:tblGrid>
      <w:tr w:rsidR="00E16BBA" w:rsidRPr="00E16BBA" w:rsidTr="004F2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rsidR="009A6232" w:rsidRPr="00E16BBA" w:rsidRDefault="003063DA" w:rsidP="009A6232">
            <w:pPr>
              <w:jc w:val="center"/>
              <w:rPr>
                <w:b w:val="0"/>
                <w:color w:val="17365D" w:themeColor="text2" w:themeShade="BF"/>
                <w:sz w:val="28"/>
                <w:szCs w:val="28"/>
              </w:rPr>
            </w:pPr>
            <w:r w:rsidRPr="00E16BBA">
              <w:rPr>
                <w:noProof/>
                <w:color w:val="17365D" w:themeColor="text2" w:themeShade="BF"/>
              </w:rPr>
              <w:drawing>
                <wp:anchor distT="0" distB="0" distL="114300" distR="114300" simplePos="0" relativeHeight="251658240" behindDoc="0" locked="0" layoutInCell="1" allowOverlap="1" wp14:anchorId="7B74DE74" wp14:editId="4D8702F3">
                  <wp:simplePos x="0" y="0"/>
                  <wp:positionH relativeFrom="column">
                    <wp:posOffset>-66675</wp:posOffset>
                  </wp:positionH>
                  <wp:positionV relativeFrom="paragraph">
                    <wp:posOffset>34925</wp:posOffset>
                  </wp:positionV>
                  <wp:extent cx="914400" cy="430378"/>
                  <wp:effectExtent l="0" t="0" r="0" b="8255"/>
                  <wp:wrapNone/>
                  <wp:docPr id="8" name="Picture 11" descr="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2468" cy="434175"/>
                          </a:xfrm>
                          <a:prstGeom prst="rect">
                            <a:avLst/>
                          </a:prstGeom>
                        </pic:spPr>
                      </pic:pic>
                    </a:graphicData>
                  </a:graphic>
                  <wp14:sizeRelH relativeFrom="page">
                    <wp14:pctWidth>0</wp14:pctWidth>
                  </wp14:sizeRelH>
                  <wp14:sizeRelV relativeFrom="page">
                    <wp14:pctHeight>0</wp14:pctHeight>
                  </wp14:sizeRelV>
                </wp:anchor>
              </w:drawing>
            </w:r>
            <w:r w:rsidR="008E7DC4" w:rsidRPr="00E16BBA">
              <w:rPr>
                <w:b w:val="0"/>
                <w:color w:val="17365D" w:themeColor="text2" w:themeShade="BF"/>
                <w:sz w:val="32"/>
                <w:szCs w:val="32"/>
              </w:rPr>
              <w:t xml:space="preserve">       </w:t>
            </w:r>
            <w:r w:rsidR="009A6232" w:rsidRPr="00E16BBA">
              <w:rPr>
                <w:b w:val="0"/>
                <w:color w:val="17365D" w:themeColor="text2" w:themeShade="BF"/>
                <w:sz w:val="28"/>
                <w:szCs w:val="28"/>
              </w:rPr>
              <w:t>College of Letters, Arts, and Social Sciences</w:t>
            </w:r>
            <w:r w:rsidR="0027621A" w:rsidRPr="00E16BBA">
              <w:rPr>
                <w:b w:val="0"/>
                <w:color w:val="17365D" w:themeColor="text2" w:themeShade="BF"/>
                <w:sz w:val="28"/>
                <w:szCs w:val="28"/>
              </w:rPr>
              <w:t xml:space="preserve"> (CLASS)</w:t>
            </w:r>
          </w:p>
          <w:p w:rsidR="009A6232" w:rsidRPr="00E16BBA" w:rsidRDefault="008E7DC4" w:rsidP="009A6232">
            <w:pPr>
              <w:jc w:val="center"/>
              <w:rPr>
                <w:color w:val="17365D" w:themeColor="text2" w:themeShade="BF"/>
                <w:sz w:val="36"/>
                <w:szCs w:val="36"/>
              </w:rPr>
            </w:pPr>
            <w:r w:rsidRPr="00E16BBA">
              <w:rPr>
                <w:color w:val="17365D" w:themeColor="text2" w:themeShade="BF"/>
                <w:sz w:val="40"/>
                <w:szCs w:val="40"/>
              </w:rPr>
              <w:t xml:space="preserve">       </w:t>
            </w:r>
            <w:r w:rsidR="00FD1185" w:rsidRPr="00B50651">
              <w:rPr>
                <w:color w:val="943634" w:themeColor="accent2" w:themeShade="BF"/>
                <w:sz w:val="36"/>
                <w:szCs w:val="36"/>
              </w:rPr>
              <w:t xml:space="preserve">MAJOR:  </w:t>
            </w:r>
            <w:r w:rsidR="00A1640C" w:rsidRPr="00B50651">
              <w:rPr>
                <w:color w:val="943634" w:themeColor="accent2" w:themeShade="BF"/>
                <w:sz w:val="36"/>
                <w:szCs w:val="36"/>
              </w:rPr>
              <w:t>SOCIAL WORK</w:t>
            </w:r>
            <w:r w:rsidR="00FD1185" w:rsidRPr="00B50651">
              <w:rPr>
                <w:color w:val="943634" w:themeColor="accent2" w:themeShade="BF"/>
                <w:sz w:val="36"/>
                <w:szCs w:val="36"/>
              </w:rPr>
              <w:t xml:space="preserve">, </w:t>
            </w:r>
            <w:r w:rsidR="000B5EFD" w:rsidRPr="00B50651">
              <w:rPr>
                <w:color w:val="943634" w:themeColor="accent2" w:themeShade="BF"/>
                <w:sz w:val="36"/>
                <w:szCs w:val="36"/>
              </w:rPr>
              <w:t>M</w:t>
            </w:r>
            <w:r w:rsidR="00235B90" w:rsidRPr="00B50651">
              <w:rPr>
                <w:color w:val="943634" w:themeColor="accent2" w:themeShade="BF"/>
                <w:sz w:val="36"/>
                <w:szCs w:val="36"/>
              </w:rPr>
              <w:t>.S</w:t>
            </w:r>
            <w:r w:rsidR="00C23FA1" w:rsidRPr="00B50651">
              <w:rPr>
                <w:color w:val="943634" w:themeColor="accent2" w:themeShade="BF"/>
                <w:sz w:val="36"/>
                <w:szCs w:val="36"/>
              </w:rPr>
              <w:t>.</w:t>
            </w:r>
            <w:r w:rsidR="00A1640C" w:rsidRPr="00B50651">
              <w:rPr>
                <w:color w:val="943634" w:themeColor="accent2" w:themeShade="BF"/>
                <w:sz w:val="36"/>
                <w:szCs w:val="36"/>
              </w:rPr>
              <w:t>W.</w:t>
            </w:r>
          </w:p>
          <w:p w:rsidR="007D40A6" w:rsidRPr="00E16BBA" w:rsidRDefault="007D40A6" w:rsidP="009A6232">
            <w:pPr>
              <w:jc w:val="center"/>
              <w:rPr>
                <w:b w:val="0"/>
                <w:color w:val="17365D" w:themeColor="text2" w:themeShade="BF"/>
                <w:sz w:val="24"/>
                <w:szCs w:val="24"/>
              </w:rPr>
            </w:pPr>
            <w:r w:rsidRPr="00E16BBA">
              <w:rPr>
                <w:b w:val="0"/>
                <w:color w:val="17365D" w:themeColor="text2" w:themeShade="BF"/>
                <w:sz w:val="24"/>
                <w:szCs w:val="24"/>
              </w:rPr>
              <w:t xml:space="preserve">          CLASS FACT (Faculty Assessment Coordinator Team)</w:t>
            </w:r>
          </w:p>
        </w:tc>
      </w:tr>
    </w:tbl>
    <w:p w:rsidR="00FD1185" w:rsidRPr="00E16BBA" w:rsidRDefault="00FD1185" w:rsidP="00FD1185">
      <w:pPr>
        <w:jc w:val="center"/>
        <w:rPr>
          <w:color w:val="17365D" w:themeColor="text2" w:themeShade="BF"/>
          <w:sz w:val="32"/>
          <w:szCs w:val="32"/>
          <w:u w:val="single"/>
        </w:rPr>
      </w:pPr>
    </w:p>
    <w:p w:rsidR="00FD1185" w:rsidRPr="00E16BBA" w:rsidRDefault="00FD1185" w:rsidP="00272369">
      <w:pPr>
        <w:spacing w:after="0"/>
        <w:jc w:val="center"/>
        <w:rPr>
          <w:b/>
          <w:color w:val="17365D" w:themeColor="text2" w:themeShade="BF"/>
          <w:sz w:val="36"/>
          <w:szCs w:val="36"/>
          <w:u w:val="single"/>
        </w:rPr>
      </w:pPr>
      <w:r w:rsidRPr="00E16BBA">
        <w:rPr>
          <w:b/>
          <w:color w:val="17365D" w:themeColor="text2" w:themeShade="BF"/>
          <w:sz w:val="36"/>
          <w:szCs w:val="36"/>
          <w:u w:val="single"/>
        </w:rPr>
        <w:t>PROGRAM STUDENT LEARNING OUTCOMES</w:t>
      </w:r>
    </w:p>
    <w:p w:rsidR="00272369" w:rsidRPr="00E16BBA" w:rsidRDefault="00272369" w:rsidP="00272369">
      <w:pPr>
        <w:spacing w:after="0"/>
        <w:jc w:val="center"/>
        <w:rPr>
          <w:color w:val="17365D" w:themeColor="text2" w:themeShade="BF"/>
          <w:sz w:val="24"/>
          <w:szCs w:val="24"/>
        </w:rPr>
      </w:pPr>
      <w:r w:rsidRPr="00E16BBA">
        <w:rPr>
          <w:color w:val="17365D" w:themeColor="text2" w:themeShade="BF"/>
          <w:sz w:val="24"/>
          <w:szCs w:val="24"/>
        </w:rPr>
        <w:t>2013</w:t>
      </w:r>
    </w:p>
    <w:p w:rsidR="00272369" w:rsidRPr="008A378F" w:rsidRDefault="00272369" w:rsidP="00783F7C">
      <w:pPr>
        <w:ind w:right="-90"/>
        <w:jc w:val="center"/>
        <w:rPr>
          <w:b/>
          <w:color w:val="800000"/>
          <w:sz w:val="36"/>
          <w:szCs w:val="36"/>
          <w:u w:val="single"/>
        </w:rPr>
      </w:pPr>
    </w:p>
    <w:tbl>
      <w:tblPr>
        <w:tblStyle w:val="MediumList1-Accent2"/>
        <w:tblW w:w="9622" w:type="dxa"/>
        <w:tblLook w:val="04A0" w:firstRow="1" w:lastRow="0" w:firstColumn="1" w:lastColumn="0" w:noHBand="0" w:noVBand="1"/>
      </w:tblPr>
      <w:tblGrid>
        <w:gridCol w:w="391"/>
        <w:gridCol w:w="4395"/>
        <w:gridCol w:w="2007"/>
        <w:gridCol w:w="1439"/>
        <w:gridCol w:w="1390"/>
      </w:tblGrid>
      <w:tr w:rsidR="002C313E" w:rsidTr="002C3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bottom w:val="single" w:sz="8" w:space="0" w:color="auto"/>
            </w:tcBorders>
          </w:tcPr>
          <w:p w:rsidR="002C313E" w:rsidRDefault="002C313E" w:rsidP="008E7DC4">
            <w:pPr>
              <w:rPr>
                <w:sz w:val="28"/>
                <w:szCs w:val="28"/>
              </w:rPr>
            </w:pPr>
          </w:p>
        </w:tc>
        <w:tc>
          <w:tcPr>
            <w:tcW w:w="4437" w:type="dxa"/>
            <w:tcBorders>
              <w:bottom w:val="single" w:sz="8" w:space="0" w:color="auto"/>
            </w:tcBorders>
          </w:tcPr>
          <w:p w:rsidR="002C313E" w:rsidRDefault="002C313E" w:rsidP="008E7DC4">
            <w:pPr>
              <w:cnfStyle w:val="100000000000" w:firstRow="1" w:lastRow="0" w:firstColumn="0" w:lastColumn="0" w:oddVBand="0" w:evenVBand="0" w:oddHBand="0" w:evenHBand="0" w:firstRowFirstColumn="0" w:firstRowLastColumn="0" w:lastRowFirstColumn="0" w:lastRowLastColumn="0"/>
              <w:rPr>
                <w:sz w:val="28"/>
                <w:szCs w:val="28"/>
              </w:rPr>
            </w:pPr>
          </w:p>
        </w:tc>
        <w:tc>
          <w:tcPr>
            <w:tcW w:w="3470" w:type="dxa"/>
            <w:gridSpan w:val="2"/>
            <w:tcBorders>
              <w:bottom w:val="single" w:sz="8" w:space="0" w:color="auto"/>
            </w:tcBorders>
          </w:tcPr>
          <w:p w:rsidR="002C313E" w:rsidRDefault="002C313E" w:rsidP="008E7DC4">
            <w:pPr>
              <w:cnfStyle w:val="100000000000" w:firstRow="1" w:lastRow="0" w:firstColumn="0" w:lastColumn="0" w:oddVBand="0" w:evenVBand="0" w:oddHBand="0" w:evenHBand="0" w:firstRowFirstColumn="0" w:firstRowLastColumn="0" w:lastRowFirstColumn="0" w:lastRowLastColumn="0"/>
              <w:rPr>
                <w:sz w:val="28"/>
                <w:szCs w:val="28"/>
              </w:rPr>
            </w:pPr>
          </w:p>
        </w:tc>
        <w:tc>
          <w:tcPr>
            <w:tcW w:w="1324" w:type="dxa"/>
            <w:tcBorders>
              <w:bottom w:val="single" w:sz="8" w:space="0" w:color="auto"/>
            </w:tcBorders>
          </w:tcPr>
          <w:p w:rsidR="002C313E" w:rsidRDefault="002C313E" w:rsidP="008E7DC4">
            <w:pPr>
              <w:cnfStyle w:val="100000000000" w:firstRow="1" w:lastRow="0" w:firstColumn="0" w:lastColumn="0" w:oddVBand="0" w:evenVBand="0" w:oddHBand="0" w:evenHBand="0" w:firstRowFirstColumn="0" w:firstRowLastColumn="0" w:lastRowFirstColumn="0" w:lastRowLastColumn="0"/>
              <w:rPr>
                <w:sz w:val="28"/>
                <w:szCs w:val="28"/>
              </w:rPr>
            </w:pPr>
          </w:p>
        </w:tc>
      </w:tr>
      <w:tr w:rsidR="002C313E" w:rsidRPr="002151FA" w:rsidTr="002C3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gridSpan w:val="3"/>
            <w:tcBorders>
              <w:top w:val="single" w:sz="8" w:space="0" w:color="auto"/>
              <w:bottom w:val="single" w:sz="18" w:space="0" w:color="auto"/>
              <w:right w:val="single" w:sz="8" w:space="0" w:color="auto"/>
            </w:tcBorders>
            <w:shd w:val="clear" w:color="auto" w:fill="EEECE1" w:themeFill="background2"/>
          </w:tcPr>
          <w:p w:rsidR="002C313E" w:rsidRPr="002151FA" w:rsidRDefault="002C313E" w:rsidP="000C4637">
            <w:pPr>
              <w:rPr>
                <w:b w:val="0"/>
                <w:color w:val="auto"/>
                <w:sz w:val="28"/>
                <w:szCs w:val="28"/>
              </w:rPr>
            </w:pPr>
          </w:p>
          <w:p w:rsidR="002C313E" w:rsidRPr="002151FA" w:rsidRDefault="002C313E" w:rsidP="000C4637">
            <w:pPr>
              <w:rPr>
                <w:b w:val="0"/>
                <w:color w:val="auto"/>
                <w:sz w:val="28"/>
                <w:szCs w:val="28"/>
              </w:rPr>
            </w:pPr>
            <w:r>
              <w:rPr>
                <w:b w:val="0"/>
                <w:color w:val="auto"/>
                <w:sz w:val="28"/>
                <w:szCs w:val="28"/>
              </w:rPr>
              <w:t xml:space="preserve">Students graduating with a M.S.W. </w:t>
            </w:r>
            <w:r w:rsidRPr="002151FA">
              <w:rPr>
                <w:b w:val="0"/>
                <w:color w:val="auto"/>
                <w:sz w:val="28"/>
                <w:szCs w:val="28"/>
              </w:rPr>
              <w:t xml:space="preserve">in </w:t>
            </w:r>
            <w:r>
              <w:rPr>
                <w:b w:val="0"/>
                <w:color w:val="auto"/>
                <w:sz w:val="28"/>
                <w:szCs w:val="28"/>
              </w:rPr>
              <w:t>Social Work</w:t>
            </w:r>
            <w:r w:rsidRPr="002151FA">
              <w:rPr>
                <w:b w:val="0"/>
                <w:color w:val="auto"/>
                <w:sz w:val="28"/>
                <w:szCs w:val="28"/>
              </w:rPr>
              <w:t xml:space="preserve"> from Ca</w:t>
            </w:r>
            <w:r>
              <w:rPr>
                <w:b w:val="0"/>
                <w:color w:val="auto"/>
                <w:sz w:val="28"/>
                <w:szCs w:val="28"/>
              </w:rPr>
              <w:t>l State East Bay will be able to</w:t>
            </w:r>
            <w:r w:rsidRPr="002151FA">
              <w:rPr>
                <w:b w:val="0"/>
                <w:color w:val="auto"/>
                <w:sz w:val="28"/>
                <w:szCs w:val="28"/>
              </w:rPr>
              <w:t>:</w:t>
            </w:r>
          </w:p>
          <w:p w:rsidR="002C313E" w:rsidRPr="002151FA" w:rsidRDefault="002C313E" w:rsidP="00C23FA1">
            <w:pPr>
              <w:jc w:val="center"/>
              <w:rPr>
                <w:b w:val="0"/>
                <w:color w:val="auto"/>
                <w:sz w:val="28"/>
                <w:szCs w:val="28"/>
              </w:rPr>
            </w:pPr>
          </w:p>
        </w:tc>
        <w:tc>
          <w:tcPr>
            <w:tcW w:w="1440" w:type="dxa"/>
            <w:tcBorders>
              <w:top w:val="single" w:sz="8" w:space="0" w:color="auto"/>
              <w:left w:val="single" w:sz="8" w:space="0" w:color="auto"/>
              <w:bottom w:val="single" w:sz="18" w:space="0" w:color="auto"/>
            </w:tcBorders>
            <w:shd w:val="clear" w:color="auto" w:fill="EEECE1" w:themeFill="background2"/>
            <w:vAlign w:val="center"/>
          </w:tcPr>
          <w:p w:rsidR="002C313E" w:rsidRPr="00783F7C" w:rsidRDefault="002C313E" w:rsidP="00101C88">
            <w:pPr>
              <w:cnfStyle w:val="000000100000" w:firstRow="0" w:lastRow="0" w:firstColumn="0" w:lastColumn="0" w:oddVBand="0" w:evenVBand="0" w:oddHBand="1" w:evenHBand="0" w:firstRowFirstColumn="0" w:firstRowLastColumn="0" w:lastRowFirstColumn="0" w:lastRowLastColumn="0"/>
              <w:rPr>
                <w:sz w:val="28"/>
                <w:szCs w:val="28"/>
              </w:rPr>
            </w:pPr>
            <w:r w:rsidRPr="00783F7C">
              <w:rPr>
                <w:sz w:val="28"/>
                <w:szCs w:val="28"/>
              </w:rPr>
              <w:t>I.L.O Alignment</w:t>
            </w:r>
          </w:p>
        </w:tc>
        <w:tc>
          <w:tcPr>
            <w:tcW w:w="1324" w:type="dxa"/>
            <w:tcBorders>
              <w:top w:val="single" w:sz="8" w:space="0" w:color="auto"/>
              <w:left w:val="single" w:sz="8" w:space="0" w:color="auto"/>
              <w:bottom w:val="single" w:sz="18" w:space="0" w:color="auto"/>
            </w:tcBorders>
            <w:shd w:val="clear" w:color="auto" w:fill="EEECE1" w:themeFill="background2"/>
          </w:tcPr>
          <w:p w:rsidR="002C313E" w:rsidRDefault="002C313E" w:rsidP="00101C88">
            <w:pPr>
              <w:cnfStyle w:val="000000100000" w:firstRow="0" w:lastRow="0" w:firstColumn="0" w:lastColumn="0" w:oddVBand="0" w:evenVBand="0" w:oddHBand="1" w:evenHBand="0" w:firstRowFirstColumn="0" w:firstRowLastColumn="0" w:lastRowFirstColumn="0" w:lastRowLastColumn="0"/>
              <w:rPr>
                <w:sz w:val="28"/>
                <w:szCs w:val="28"/>
              </w:rPr>
            </w:pPr>
          </w:p>
          <w:p w:rsidR="002C313E" w:rsidRDefault="002C313E" w:rsidP="00101C8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CSWE</w:t>
            </w:r>
          </w:p>
          <w:p w:rsidR="002C313E" w:rsidRPr="00783F7C" w:rsidRDefault="002C313E" w:rsidP="00101C8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Alignment</w:t>
            </w:r>
          </w:p>
        </w:tc>
      </w:tr>
      <w:tr w:rsidR="002C313E" w:rsidRPr="00A1640C" w:rsidTr="002C313E">
        <w:tc>
          <w:tcPr>
            <w:cnfStyle w:val="001000000000" w:firstRow="0" w:lastRow="0" w:firstColumn="1" w:lastColumn="0" w:oddVBand="0" w:evenVBand="0" w:oddHBand="0" w:evenHBand="0" w:firstRowFirstColumn="0" w:firstRowLastColumn="0" w:lastRowFirstColumn="0" w:lastRowLastColumn="0"/>
            <w:tcW w:w="391" w:type="dxa"/>
            <w:tcBorders>
              <w:top w:val="single" w:sz="18" w:space="0" w:color="auto"/>
              <w:bottom w:val="single" w:sz="8" w:space="0" w:color="auto"/>
              <w:right w:val="nil"/>
            </w:tcBorders>
          </w:tcPr>
          <w:p w:rsidR="002C313E" w:rsidRPr="00A1640C" w:rsidRDefault="002C313E" w:rsidP="000C4637">
            <w:pPr>
              <w:rPr>
                <w:rFonts w:ascii="Arial" w:hAnsi="Arial" w:cs="Arial"/>
                <w:b w:val="0"/>
              </w:rPr>
            </w:pPr>
            <w:r w:rsidRPr="00A1640C">
              <w:rPr>
                <w:rFonts w:ascii="Arial" w:hAnsi="Arial" w:cs="Arial"/>
                <w:b w:val="0"/>
              </w:rPr>
              <w:t>1</w:t>
            </w:r>
          </w:p>
        </w:tc>
        <w:tc>
          <w:tcPr>
            <w:tcW w:w="6467" w:type="dxa"/>
            <w:gridSpan w:val="2"/>
            <w:tcBorders>
              <w:top w:val="single" w:sz="18" w:space="0" w:color="auto"/>
              <w:left w:val="nil"/>
              <w:bottom w:val="single" w:sz="8" w:space="0" w:color="auto"/>
              <w:right w:val="single" w:sz="8" w:space="0" w:color="auto"/>
            </w:tcBorders>
          </w:tcPr>
          <w:p w:rsidR="002C313E" w:rsidRPr="00A1640C" w:rsidRDefault="002C313E" w:rsidP="000B5EFD">
            <w:pPr>
              <w:widowControl w:val="0"/>
              <w:autoSpaceDE w:val="0"/>
              <w:autoSpaceDN w:val="0"/>
              <w:adjustRightInd w:val="0"/>
              <w:spacing w:after="320"/>
              <w:cnfStyle w:val="000000000000" w:firstRow="0" w:lastRow="0" w:firstColumn="0" w:lastColumn="0" w:oddVBand="0" w:evenVBand="0" w:oddHBand="0" w:evenHBand="0" w:firstRowFirstColumn="0" w:firstRowLastColumn="0" w:lastRowFirstColumn="0" w:lastRowLastColumn="0"/>
              <w:rPr>
                <w:rFonts w:ascii="Arial" w:hAnsi="Arial" w:cs="Arial"/>
                <w:color w:val="313131"/>
              </w:rPr>
            </w:pPr>
            <w:r>
              <w:rPr>
                <w:rFonts w:ascii="Arial" w:hAnsi="Arial" w:cs="Arial"/>
              </w:rPr>
              <w:t>u</w:t>
            </w:r>
            <w:r w:rsidRPr="00A1640C">
              <w:rPr>
                <w:rFonts w:ascii="Arial" w:hAnsi="Arial" w:cs="Arial"/>
              </w:rPr>
              <w:t xml:space="preserve">phold the </w:t>
            </w:r>
            <w:r>
              <w:rPr>
                <w:rFonts w:ascii="Arial" w:hAnsi="Arial" w:cs="Arial"/>
              </w:rPr>
              <w:t>core values and ethical princip</w:t>
            </w:r>
            <w:r w:rsidRPr="00A1640C">
              <w:rPr>
                <w:rFonts w:ascii="Arial" w:hAnsi="Arial" w:cs="Arial"/>
              </w:rPr>
              <w:t>l</w:t>
            </w:r>
            <w:r>
              <w:rPr>
                <w:rFonts w:ascii="Arial" w:hAnsi="Arial" w:cs="Arial"/>
              </w:rPr>
              <w:t>e</w:t>
            </w:r>
            <w:r w:rsidRPr="00A1640C">
              <w:rPr>
                <w:rFonts w:ascii="Arial" w:hAnsi="Arial" w:cs="Arial"/>
              </w:rPr>
              <w:t>s and standards of the social work profession;</w:t>
            </w:r>
          </w:p>
        </w:tc>
        <w:tc>
          <w:tcPr>
            <w:tcW w:w="1440" w:type="dxa"/>
            <w:tcBorders>
              <w:top w:val="single" w:sz="18" w:space="0" w:color="auto"/>
              <w:left w:val="single" w:sz="8" w:space="0" w:color="auto"/>
              <w:bottom w:val="single" w:sz="8" w:space="0" w:color="auto"/>
            </w:tcBorders>
          </w:tcPr>
          <w:p w:rsidR="002C313E" w:rsidRPr="00A1640C" w:rsidRDefault="002C313E" w:rsidP="00EC317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640C">
              <w:rPr>
                <w:rFonts w:ascii="Arial" w:hAnsi="Arial" w:cs="Arial"/>
              </w:rPr>
              <w:t xml:space="preserve">I.L.O. </w:t>
            </w:r>
            <w:r>
              <w:rPr>
                <w:rFonts w:ascii="Arial" w:hAnsi="Arial" w:cs="Arial"/>
              </w:rPr>
              <w:t>5</w:t>
            </w:r>
            <w:r w:rsidRPr="00A1640C">
              <w:rPr>
                <w:rFonts w:ascii="Arial" w:hAnsi="Arial" w:cs="Arial"/>
              </w:rPr>
              <w:t>, 6</w:t>
            </w:r>
          </w:p>
        </w:tc>
        <w:tc>
          <w:tcPr>
            <w:tcW w:w="1324" w:type="dxa"/>
            <w:tcBorders>
              <w:top w:val="single" w:sz="18" w:space="0" w:color="auto"/>
              <w:left w:val="single" w:sz="8" w:space="0" w:color="auto"/>
              <w:bottom w:val="single" w:sz="8" w:space="0" w:color="auto"/>
            </w:tcBorders>
          </w:tcPr>
          <w:p w:rsidR="002C313E" w:rsidRPr="00A1640C" w:rsidRDefault="00DF47D0" w:rsidP="00EC317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1, 2</w:t>
            </w:r>
          </w:p>
        </w:tc>
      </w:tr>
      <w:tr w:rsidR="002C313E" w:rsidRPr="00A1640C" w:rsidTr="002C3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8" w:space="0" w:color="auto"/>
              <w:bottom w:val="single" w:sz="8" w:space="0" w:color="auto"/>
              <w:right w:val="nil"/>
            </w:tcBorders>
            <w:shd w:val="clear" w:color="auto" w:fill="EEECE1" w:themeFill="background2"/>
          </w:tcPr>
          <w:p w:rsidR="002C313E" w:rsidRPr="00A1640C" w:rsidRDefault="002C313E" w:rsidP="000C4637">
            <w:pPr>
              <w:rPr>
                <w:rFonts w:ascii="Arial" w:hAnsi="Arial" w:cs="Arial"/>
                <w:b w:val="0"/>
              </w:rPr>
            </w:pPr>
            <w:r w:rsidRPr="00A1640C">
              <w:rPr>
                <w:rFonts w:ascii="Arial" w:hAnsi="Arial" w:cs="Arial"/>
                <w:b w:val="0"/>
              </w:rPr>
              <w:t>2</w:t>
            </w:r>
          </w:p>
        </w:tc>
        <w:tc>
          <w:tcPr>
            <w:tcW w:w="6467" w:type="dxa"/>
            <w:gridSpan w:val="2"/>
            <w:tcBorders>
              <w:top w:val="single" w:sz="8" w:space="0" w:color="auto"/>
              <w:left w:val="nil"/>
              <w:bottom w:val="single" w:sz="8" w:space="0" w:color="auto"/>
              <w:right w:val="single" w:sz="8" w:space="0" w:color="auto"/>
            </w:tcBorders>
            <w:shd w:val="clear" w:color="auto" w:fill="EEECE1" w:themeFill="background2"/>
          </w:tcPr>
          <w:p w:rsidR="002C313E" w:rsidRPr="00A1640C" w:rsidRDefault="002C313E" w:rsidP="000B5EFD">
            <w:pPr>
              <w:widowControl w:val="0"/>
              <w:tabs>
                <w:tab w:val="left" w:pos="220"/>
                <w:tab w:val="left" w:pos="720"/>
              </w:tabs>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ascii="Arial" w:hAnsi="Arial" w:cs="Arial"/>
                <w:color w:val="313131"/>
              </w:rPr>
            </w:pPr>
            <w:r>
              <w:rPr>
                <w:rFonts w:ascii="Arial" w:hAnsi="Arial" w:cs="Arial"/>
              </w:rPr>
              <w:t>c</w:t>
            </w:r>
            <w:r w:rsidRPr="00A1640C">
              <w:rPr>
                <w:rFonts w:ascii="Arial" w:hAnsi="Arial" w:cs="Arial"/>
              </w:rPr>
              <w:t>onduct oneself autonomously in the professional social work role, including understanding personal values and biases and knowing their impact on clients, engaging in ongoing development of professional knowledge and skills, and exercising use of self in order to engage and collaborate effectively;</w:t>
            </w:r>
          </w:p>
          <w:p w:rsidR="002C313E" w:rsidRPr="00A1640C" w:rsidRDefault="002C313E" w:rsidP="00101C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40" w:type="dxa"/>
            <w:tcBorders>
              <w:top w:val="single" w:sz="8" w:space="0" w:color="auto"/>
              <w:left w:val="single" w:sz="8" w:space="0" w:color="auto"/>
              <w:bottom w:val="single" w:sz="8" w:space="0" w:color="auto"/>
            </w:tcBorders>
            <w:shd w:val="clear" w:color="auto" w:fill="EEECE1" w:themeFill="background2"/>
          </w:tcPr>
          <w:p w:rsidR="002C313E" w:rsidRPr="00A1640C" w:rsidRDefault="002C313E" w:rsidP="00A164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640C">
              <w:rPr>
                <w:rFonts w:ascii="Arial" w:hAnsi="Arial" w:cs="Arial"/>
              </w:rPr>
              <w:t xml:space="preserve">I.L.O. </w:t>
            </w:r>
            <w:r>
              <w:rPr>
                <w:rFonts w:ascii="Arial" w:hAnsi="Arial" w:cs="Arial"/>
              </w:rPr>
              <w:t xml:space="preserve">1, </w:t>
            </w:r>
            <w:r w:rsidRPr="00A1640C">
              <w:rPr>
                <w:rFonts w:ascii="Arial" w:hAnsi="Arial" w:cs="Arial"/>
              </w:rPr>
              <w:t>2, 6</w:t>
            </w:r>
          </w:p>
        </w:tc>
        <w:tc>
          <w:tcPr>
            <w:tcW w:w="1324" w:type="dxa"/>
            <w:tcBorders>
              <w:top w:val="single" w:sz="8" w:space="0" w:color="auto"/>
              <w:left w:val="single" w:sz="8" w:space="0" w:color="auto"/>
              <w:bottom w:val="single" w:sz="8" w:space="0" w:color="auto"/>
            </w:tcBorders>
            <w:shd w:val="clear" w:color="auto" w:fill="EEECE1" w:themeFill="background2"/>
          </w:tcPr>
          <w:p w:rsidR="002C313E" w:rsidRPr="00A1640C" w:rsidRDefault="00DF47D0" w:rsidP="00A1640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1, 2, 4,10</w:t>
            </w:r>
          </w:p>
        </w:tc>
      </w:tr>
      <w:tr w:rsidR="002C313E" w:rsidRPr="00A1640C" w:rsidTr="002C313E">
        <w:tc>
          <w:tcPr>
            <w:cnfStyle w:val="001000000000" w:firstRow="0" w:lastRow="0" w:firstColumn="1" w:lastColumn="0" w:oddVBand="0" w:evenVBand="0" w:oddHBand="0" w:evenHBand="0" w:firstRowFirstColumn="0" w:firstRowLastColumn="0" w:lastRowFirstColumn="0" w:lastRowLastColumn="0"/>
            <w:tcW w:w="391" w:type="dxa"/>
            <w:tcBorders>
              <w:top w:val="single" w:sz="8" w:space="0" w:color="auto"/>
              <w:bottom w:val="single" w:sz="8" w:space="0" w:color="auto"/>
              <w:right w:val="nil"/>
            </w:tcBorders>
          </w:tcPr>
          <w:p w:rsidR="002C313E" w:rsidRPr="00A1640C" w:rsidRDefault="002C313E" w:rsidP="000C4637">
            <w:pPr>
              <w:rPr>
                <w:rFonts w:ascii="Arial" w:hAnsi="Arial" w:cs="Arial"/>
                <w:b w:val="0"/>
              </w:rPr>
            </w:pPr>
            <w:r w:rsidRPr="00A1640C">
              <w:rPr>
                <w:rFonts w:ascii="Arial" w:hAnsi="Arial" w:cs="Arial"/>
                <w:b w:val="0"/>
              </w:rPr>
              <w:t>3</w:t>
            </w:r>
          </w:p>
        </w:tc>
        <w:tc>
          <w:tcPr>
            <w:tcW w:w="6467" w:type="dxa"/>
            <w:gridSpan w:val="2"/>
            <w:tcBorders>
              <w:top w:val="single" w:sz="8" w:space="0" w:color="auto"/>
              <w:left w:val="nil"/>
              <w:bottom w:val="single" w:sz="8" w:space="0" w:color="auto"/>
              <w:right w:val="single" w:sz="8" w:space="0" w:color="auto"/>
            </w:tcBorders>
          </w:tcPr>
          <w:p w:rsidR="002C313E" w:rsidRPr="00A1640C" w:rsidRDefault="002C313E" w:rsidP="000B5EFD">
            <w:pPr>
              <w:widowControl w:val="0"/>
              <w:tabs>
                <w:tab w:val="left" w:pos="220"/>
                <w:tab w:val="left" w:pos="720"/>
              </w:tabs>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313131"/>
              </w:rPr>
            </w:pPr>
            <w:r>
              <w:rPr>
                <w:rFonts w:ascii="Arial" w:hAnsi="Arial" w:cs="Arial"/>
              </w:rPr>
              <w:t>u</w:t>
            </w:r>
            <w:r w:rsidRPr="00A1640C">
              <w:rPr>
                <w:rFonts w:ascii="Arial" w:hAnsi="Arial" w:cs="Arial"/>
              </w:rPr>
              <w:t>se critical thinking skills in the analysis and synthesis of information, including in the application of evidence-based practice and theoretical material and in modifying intervention plans as needed</w:t>
            </w:r>
            <w:r w:rsidRPr="00A1640C">
              <w:rPr>
                <w:rFonts w:ascii="Arial" w:hAnsi="Arial" w:cs="Arial"/>
                <w:color w:val="1A1A1A"/>
              </w:rPr>
              <w:t>;</w:t>
            </w:r>
          </w:p>
          <w:p w:rsidR="002C313E" w:rsidRPr="00A1640C" w:rsidRDefault="002C313E" w:rsidP="00EC317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tcBorders>
              <w:top w:val="single" w:sz="8" w:space="0" w:color="auto"/>
              <w:left w:val="single" w:sz="8" w:space="0" w:color="auto"/>
              <w:bottom w:val="single" w:sz="8" w:space="0" w:color="auto"/>
            </w:tcBorders>
          </w:tcPr>
          <w:p w:rsidR="002C313E" w:rsidRPr="00A1640C" w:rsidRDefault="00DF47D0" w:rsidP="00A1640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I.L.O.</w:t>
            </w:r>
            <w:r w:rsidR="002C313E" w:rsidRPr="00A1640C">
              <w:rPr>
                <w:rFonts w:ascii="Arial" w:hAnsi="Arial" w:cs="Arial"/>
              </w:rPr>
              <w:t xml:space="preserve"> 1, </w:t>
            </w:r>
            <w:r w:rsidR="002C313E">
              <w:rPr>
                <w:rFonts w:ascii="Arial" w:hAnsi="Arial" w:cs="Arial"/>
              </w:rPr>
              <w:t>5</w:t>
            </w:r>
          </w:p>
        </w:tc>
        <w:tc>
          <w:tcPr>
            <w:tcW w:w="1324" w:type="dxa"/>
            <w:tcBorders>
              <w:top w:val="single" w:sz="8" w:space="0" w:color="auto"/>
              <w:left w:val="single" w:sz="8" w:space="0" w:color="auto"/>
              <w:bottom w:val="single" w:sz="8" w:space="0" w:color="auto"/>
            </w:tcBorders>
          </w:tcPr>
          <w:p w:rsidR="002C313E" w:rsidRPr="00A1640C" w:rsidRDefault="00DF47D0" w:rsidP="00A1640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3, 6, 7,8, 9, 10</w:t>
            </w:r>
          </w:p>
        </w:tc>
      </w:tr>
      <w:tr w:rsidR="002C313E" w:rsidRPr="00A1640C" w:rsidTr="002C3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8" w:space="0" w:color="auto"/>
              <w:bottom w:val="single" w:sz="8" w:space="0" w:color="auto"/>
              <w:right w:val="nil"/>
            </w:tcBorders>
            <w:shd w:val="clear" w:color="auto" w:fill="EEECE1" w:themeFill="background2"/>
          </w:tcPr>
          <w:p w:rsidR="002C313E" w:rsidRPr="00A1640C" w:rsidRDefault="002C313E" w:rsidP="000C4637">
            <w:pPr>
              <w:rPr>
                <w:rFonts w:ascii="Arial" w:hAnsi="Arial" w:cs="Arial"/>
                <w:b w:val="0"/>
              </w:rPr>
            </w:pPr>
            <w:r w:rsidRPr="00A1640C">
              <w:rPr>
                <w:rFonts w:ascii="Arial" w:hAnsi="Arial" w:cs="Arial"/>
                <w:b w:val="0"/>
              </w:rPr>
              <w:t>4</w:t>
            </w:r>
          </w:p>
        </w:tc>
        <w:tc>
          <w:tcPr>
            <w:tcW w:w="6467" w:type="dxa"/>
            <w:gridSpan w:val="2"/>
            <w:tcBorders>
              <w:top w:val="single" w:sz="8" w:space="0" w:color="auto"/>
              <w:left w:val="nil"/>
              <w:bottom w:val="single" w:sz="8" w:space="0" w:color="auto"/>
              <w:right w:val="single" w:sz="8" w:space="0" w:color="auto"/>
            </w:tcBorders>
            <w:shd w:val="clear" w:color="auto" w:fill="EEECE1" w:themeFill="background2"/>
          </w:tcPr>
          <w:p w:rsidR="002C313E" w:rsidRPr="00A1640C" w:rsidRDefault="002C313E" w:rsidP="000B5EFD">
            <w:pPr>
              <w:widowControl w:val="0"/>
              <w:tabs>
                <w:tab w:val="left" w:pos="220"/>
                <w:tab w:val="left" w:pos="720"/>
              </w:tabs>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ascii="Arial" w:hAnsi="Arial" w:cs="Arial"/>
                <w:color w:val="313131"/>
              </w:rPr>
            </w:pPr>
            <w:r>
              <w:rPr>
                <w:rFonts w:ascii="Arial" w:hAnsi="Arial" w:cs="Arial"/>
              </w:rPr>
              <w:t>a</w:t>
            </w:r>
            <w:r w:rsidRPr="00A1640C">
              <w:rPr>
                <w:rFonts w:ascii="Arial" w:hAnsi="Arial" w:cs="Arial"/>
              </w:rPr>
              <w:t xml:space="preserve">dvocate for clients, groups and communities in complex cultural, </w:t>
            </w:r>
            <w:r>
              <w:rPr>
                <w:rFonts w:ascii="Arial" w:hAnsi="Arial" w:cs="Arial"/>
              </w:rPr>
              <w:t>social and political situations;</w:t>
            </w:r>
          </w:p>
          <w:p w:rsidR="002C313E" w:rsidRPr="00A1640C" w:rsidRDefault="002C313E" w:rsidP="00E1236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40" w:type="dxa"/>
            <w:tcBorders>
              <w:top w:val="single" w:sz="8" w:space="0" w:color="auto"/>
              <w:left w:val="single" w:sz="8" w:space="0" w:color="auto"/>
              <w:bottom w:val="single" w:sz="8" w:space="0" w:color="auto"/>
            </w:tcBorders>
            <w:shd w:val="clear" w:color="auto" w:fill="EEECE1" w:themeFill="background2"/>
          </w:tcPr>
          <w:p w:rsidR="002C313E" w:rsidRPr="00A1640C" w:rsidRDefault="00DF47D0" w:rsidP="00EC317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I.L.O.</w:t>
            </w:r>
            <w:r w:rsidR="002C313E">
              <w:rPr>
                <w:rFonts w:ascii="Arial" w:hAnsi="Arial" w:cs="Arial"/>
              </w:rPr>
              <w:t xml:space="preserve"> 3, 5</w:t>
            </w:r>
          </w:p>
        </w:tc>
        <w:tc>
          <w:tcPr>
            <w:tcW w:w="1324" w:type="dxa"/>
            <w:tcBorders>
              <w:top w:val="single" w:sz="8" w:space="0" w:color="auto"/>
              <w:left w:val="single" w:sz="8" w:space="0" w:color="auto"/>
              <w:bottom w:val="single" w:sz="8" w:space="0" w:color="auto"/>
            </w:tcBorders>
            <w:shd w:val="clear" w:color="auto" w:fill="EEECE1" w:themeFill="background2"/>
          </w:tcPr>
          <w:p w:rsidR="002C313E" w:rsidRPr="00A1640C" w:rsidRDefault="00DF47D0" w:rsidP="00EC317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1, 5, 6, 8, 9, 10</w:t>
            </w:r>
          </w:p>
        </w:tc>
      </w:tr>
      <w:tr w:rsidR="002C313E" w:rsidRPr="00A1640C" w:rsidTr="002C313E">
        <w:tc>
          <w:tcPr>
            <w:cnfStyle w:val="001000000000" w:firstRow="0" w:lastRow="0" w:firstColumn="1" w:lastColumn="0" w:oddVBand="0" w:evenVBand="0" w:oddHBand="0" w:evenHBand="0" w:firstRowFirstColumn="0" w:firstRowLastColumn="0" w:lastRowFirstColumn="0" w:lastRowLastColumn="0"/>
            <w:tcW w:w="391" w:type="dxa"/>
            <w:tcBorders>
              <w:top w:val="single" w:sz="8" w:space="0" w:color="auto"/>
              <w:bottom w:val="single" w:sz="8" w:space="0" w:color="auto"/>
              <w:right w:val="nil"/>
            </w:tcBorders>
            <w:shd w:val="clear" w:color="auto" w:fill="FFFFFF" w:themeFill="background1"/>
          </w:tcPr>
          <w:p w:rsidR="002C313E" w:rsidRPr="00A1640C" w:rsidRDefault="002C313E" w:rsidP="000C4637">
            <w:pPr>
              <w:rPr>
                <w:rFonts w:ascii="Arial" w:hAnsi="Arial" w:cs="Arial"/>
                <w:b w:val="0"/>
              </w:rPr>
            </w:pPr>
            <w:r w:rsidRPr="00A1640C">
              <w:rPr>
                <w:rFonts w:ascii="Arial" w:hAnsi="Arial" w:cs="Arial"/>
                <w:b w:val="0"/>
              </w:rPr>
              <w:t>5</w:t>
            </w:r>
          </w:p>
        </w:tc>
        <w:tc>
          <w:tcPr>
            <w:tcW w:w="6467" w:type="dxa"/>
            <w:gridSpan w:val="2"/>
            <w:tcBorders>
              <w:top w:val="single" w:sz="8" w:space="0" w:color="auto"/>
              <w:left w:val="nil"/>
              <w:bottom w:val="single" w:sz="8" w:space="0" w:color="auto"/>
              <w:right w:val="single" w:sz="8" w:space="0" w:color="auto"/>
            </w:tcBorders>
            <w:shd w:val="clear" w:color="auto" w:fill="FFFFFF" w:themeFill="background1"/>
          </w:tcPr>
          <w:p w:rsidR="002C313E" w:rsidRPr="00A1640C" w:rsidRDefault="002C313E" w:rsidP="000B5EFD">
            <w:pPr>
              <w:widowControl w:val="0"/>
              <w:tabs>
                <w:tab w:val="left" w:pos="220"/>
                <w:tab w:val="left" w:pos="720"/>
              </w:tabs>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1A1A1A"/>
              </w:rPr>
            </w:pPr>
            <w:r>
              <w:rPr>
                <w:rFonts w:ascii="Arial" w:hAnsi="Arial" w:cs="Arial"/>
              </w:rPr>
              <w:t>a</w:t>
            </w:r>
            <w:r w:rsidRPr="00A1640C">
              <w:rPr>
                <w:rFonts w:ascii="Arial" w:hAnsi="Arial" w:cs="Arial"/>
              </w:rPr>
              <w:t>ct with cultural humility, self-awareness and knowledge of diverse populations, with the commitment of providing culturally competent service</w:t>
            </w:r>
            <w:r>
              <w:rPr>
                <w:rFonts w:ascii="Arial" w:hAnsi="Arial" w:cs="Arial"/>
              </w:rPr>
              <w:t>; and</w:t>
            </w:r>
          </w:p>
          <w:p w:rsidR="002C313E" w:rsidRPr="00A1640C" w:rsidRDefault="002C313E" w:rsidP="00235B90">
            <w:pPr>
              <w:tabs>
                <w:tab w:val="left" w:pos="2220"/>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tcBorders>
              <w:top w:val="single" w:sz="8" w:space="0" w:color="auto"/>
              <w:left w:val="single" w:sz="8" w:space="0" w:color="auto"/>
              <w:bottom w:val="single" w:sz="8" w:space="0" w:color="auto"/>
            </w:tcBorders>
            <w:shd w:val="clear" w:color="auto" w:fill="FFFFFF" w:themeFill="background1"/>
          </w:tcPr>
          <w:p w:rsidR="002C313E" w:rsidRPr="00A1640C" w:rsidRDefault="00DF47D0" w:rsidP="008D0E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I.L.O.</w:t>
            </w:r>
            <w:r w:rsidR="002C313E" w:rsidRPr="00A1640C">
              <w:rPr>
                <w:rFonts w:ascii="Arial" w:hAnsi="Arial" w:cs="Arial"/>
              </w:rPr>
              <w:t xml:space="preserve"> </w:t>
            </w:r>
            <w:r w:rsidR="002C313E">
              <w:rPr>
                <w:rFonts w:ascii="Arial" w:hAnsi="Arial" w:cs="Arial"/>
              </w:rPr>
              <w:t>3, 4</w:t>
            </w:r>
          </w:p>
        </w:tc>
        <w:tc>
          <w:tcPr>
            <w:tcW w:w="1324" w:type="dxa"/>
            <w:tcBorders>
              <w:top w:val="single" w:sz="8" w:space="0" w:color="auto"/>
              <w:left w:val="single" w:sz="8" w:space="0" w:color="auto"/>
              <w:bottom w:val="single" w:sz="8" w:space="0" w:color="auto"/>
            </w:tcBorders>
            <w:shd w:val="clear" w:color="auto" w:fill="FFFFFF" w:themeFill="background1"/>
          </w:tcPr>
          <w:p w:rsidR="002C313E" w:rsidRPr="00A1640C" w:rsidRDefault="00DF47D0" w:rsidP="008D0E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4, 5, 10</w:t>
            </w:r>
          </w:p>
        </w:tc>
      </w:tr>
      <w:tr w:rsidR="002C313E" w:rsidRPr="00A1640C" w:rsidTr="002C3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8" w:space="0" w:color="auto"/>
              <w:bottom w:val="single" w:sz="8" w:space="0" w:color="auto"/>
              <w:right w:val="nil"/>
            </w:tcBorders>
            <w:shd w:val="clear" w:color="auto" w:fill="EEECE1" w:themeFill="background2"/>
          </w:tcPr>
          <w:p w:rsidR="002C313E" w:rsidRPr="00A1640C" w:rsidRDefault="002C313E" w:rsidP="000C4637">
            <w:pPr>
              <w:rPr>
                <w:rFonts w:ascii="Arial" w:hAnsi="Arial" w:cs="Arial"/>
                <w:b w:val="0"/>
              </w:rPr>
            </w:pPr>
            <w:r w:rsidRPr="00A1640C">
              <w:rPr>
                <w:rFonts w:ascii="Arial" w:hAnsi="Arial" w:cs="Arial"/>
                <w:b w:val="0"/>
              </w:rPr>
              <w:t>6</w:t>
            </w:r>
          </w:p>
        </w:tc>
        <w:tc>
          <w:tcPr>
            <w:tcW w:w="6467" w:type="dxa"/>
            <w:gridSpan w:val="2"/>
            <w:tcBorders>
              <w:top w:val="single" w:sz="8" w:space="0" w:color="auto"/>
              <w:left w:val="nil"/>
              <w:bottom w:val="single" w:sz="8" w:space="0" w:color="auto"/>
              <w:right w:val="single" w:sz="8" w:space="0" w:color="auto"/>
            </w:tcBorders>
            <w:shd w:val="clear" w:color="auto" w:fill="EEECE1" w:themeFill="background2"/>
          </w:tcPr>
          <w:p w:rsidR="002C313E" w:rsidRPr="00A1640C" w:rsidRDefault="002C313E" w:rsidP="00235B9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c</w:t>
            </w:r>
            <w:r w:rsidRPr="00A1640C">
              <w:rPr>
                <w:rFonts w:ascii="Arial" w:hAnsi="Arial" w:cs="Arial"/>
              </w:rPr>
              <w:t>ommunicate</w:t>
            </w:r>
            <w:proofErr w:type="gramEnd"/>
            <w:r w:rsidRPr="00A1640C">
              <w:rPr>
                <w:rFonts w:ascii="Arial" w:hAnsi="Arial" w:cs="Arial"/>
              </w:rPr>
              <w:t xml:space="preserve"> effectively orally and in writing across diverse client and social services systems.</w:t>
            </w:r>
          </w:p>
          <w:p w:rsidR="002C313E" w:rsidRPr="00A1640C" w:rsidRDefault="002C313E" w:rsidP="00235B9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13131"/>
              </w:rPr>
            </w:pPr>
          </w:p>
        </w:tc>
        <w:tc>
          <w:tcPr>
            <w:tcW w:w="1440" w:type="dxa"/>
            <w:tcBorders>
              <w:top w:val="single" w:sz="8" w:space="0" w:color="auto"/>
              <w:left w:val="single" w:sz="8" w:space="0" w:color="auto"/>
              <w:bottom w:val="single" w:sz="8" w:space="0" w:color="auto"/>
            </w:tcBorders>
            <w:shd w:val="clear" w:color="auto" w:fill="EEECE1" w:themeFill="background2"/>
          </w:tcPr>
          <w:p w:rsidR="002C313E" w:rsidRPr="00A1640C" w:rsidRDefault="002C313E" w:rsidP="00EC317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I.L.O. 2</w:t>
            </w:r>
          </w:p>
        </w:tc>
        <w:tc>
          <w:tcPr>
            <w:tcW w:w="1324" w:type="dxa"/>
            <w:tcBorders>
              <w:top w:val="single" w:sz="8" w:space="0" w:color="auto"/>
              <w:left w:val="single" w:sz="8" w:space="0" w:color="auto"/>
              <w:bottom w:val="single" w:sz="8" w:space="0" w:color="auto"/>
            </w:tcBorders>
            <w:shd w:val="clear" w:color="auto" w:fill="EEECE1" w:themeFill="background2"/>
          </w:tcPr>
          <w:p w:rsidR="002C313E" w:rsidRDefault="00DF47D0" w:rsidP="00EC317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1, 3, 4, 8, 10</w:t>
            </w:r>
            <w:bookmarkStart w:id="0" w:name="_GoBack"/>
            <w:bookmarkEnd w:id="0"/>
          </w:p>
        </w:tc>
      </w:tr>
      <w:tr w:rsidR="002C313E" w:rsidRPr="00EC3173" w:rsidTr="002C313E">
        <w:tc>
          <w:tcPr>
            <w:cnfStyle w:val="001000000000" w:firstRow="0" w:lastRow="0" w:firstColumn="1" w:lastColumn="0" w:oddVBand="0" w:evenVBand="0" w:oddHBand="0" w:evenHBand="0" w:firstRowFirstColumn="0" w:firstRowLastColumn="0" w:lastRowFirstColumn="0" w:lastRowLastColumn="0"/>
            <w:tcW w:w="391" w:type="dxa"/>
            <w:tcBorders>
              <w:top w:val="single" w:sz="8" w:space="0" w:color="auto"/>
              <w:bottom w:val="single" w:sz="8" w:space="0" w:color="auto"/>
              <w:right w:val="nil"/>
            </w:tcBorders>
            <w:shd w:val="clear" w:color="auto" w:fill="EEECE1" w:themeFill="background2"/>
          </w:tcPr>
          <w:p w:rsidR="002C313E" w:rsidRDefault="002C313E" w:rsidP="000C4637">
            <w:pPr>
              <w:rPr>
                <w:rFonts w:ascii="Arial" w:hAnsi="Arial" w:cs="Arial"/>
                <w:b w:val="0"/>
              </w:rPr>
            </w:pPr>
          </w:p>
        </w:tc>
        <w:tc>
          <w:tcPr>
            <w:tcW w:w="6467" w:type="dxa"/>
            <w:gridSpan w:val="2"/>
            <w:tcBorders>
              <w:top w:val="single" w:sz="8" w:space="0" w:color="auto"/>
              <w:left w:val="nil"/>
              <w:bottom w:val="single" w:sz="8" w:space="0" w:color="auto"/>
              <w:right w:val="single" w:sz="8" w:space="0" w:color="auto"/>
            </w:tcBorders>
            <w:shd w:val="clear" w:color="auto" w:fill="EEECE1" w:themeFill="background2"/>
          </w:tcPr>
          <w:p w:rsidR="002C313E" w:rsidRPr="006F64EB" w:rsidRDefault="002C313E" w:rsidP="00235B9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3"/>
                <w:szCs w:val="23"/>
              </w:rPr>
            </w:pPr>
          </w:p>
        </w:tc>
        <w:tc>
          <w:tcPr>
            <w:tcW w:w="1440" w:type="dxa"/>
            <w:tcBorders>
              <w:top w:val="single" w:sz="8" w:space="0" w:color="auto"/>
              <w:left w:val="single" w:sz="8" w:space="0" w:color="auto"/>
              <w:bottom w:val="single" w:sz="8" w:space="0" w:color="auto"/>
            </w:tcBorders>
            <w:shd w:val="clear" w:color="auto" w:fill="EEECE1" w:themeFill="background2"/>
          </w:tcPr>
          <w:p w:rsidR="002C313E" w:rsidRPr="00EC3173" w:rsidRDefault="002C313E" w:rsidP="00EC317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4" w:type="dxa"/>
            <w:tcBorders>
              <w:top w:val="single" w:sz="8" w:space="0" w:color="auto"/>
              <w:left w:val="single" w:sz="8" w:space="0" w:color="auto"/>
              <w:bottom w:val="single" w:sz="8" w:space="0" w:color="auto"/>
            </w:tcBorders>
            <w:shd w:val="clear" w:color="auto" w:fill="EEECE1" w:themeFill="background2"/>
          </w:tcPr>
          <w:p w:rsidR="002C313E" w:rsidRPr="00EC3173" w:rsidRDefault="002C313E" w:rsidP="00EC317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86CA0" w:rsidRDefault="00986CA0">
      <w:pPr>
        <w:rPr>
          <w:b/>
          <w:color w:val="993300"/>
          <w:sz w:val="36"/>
          <w:szCs w:val="36"/>
          <w:u w:val="single"/>
        </w:rPr>
      </w:pPr>
      <w:r>
        <w:rPr>
          <w:b/>
          <w:color w:val="993300"/>
          <w:sz w:val="36"/>
          <w:szCs w:val="36"/>
          <w:u w:val="single"/>
        </w:rPr>
        <w:br w:type="page"/>
      </w:r>
    </w:p>
    <w:p w:rsidR="00986CA0" w:rsidRPr="007752CC" w:rsidRDefault="00986CA0" w:rsidP="00986CA0">
      <w:pPr>
        <w:jc w:val="center"/>
        <w:rPr>
          <w:b/>
          <w:sz w:val="30"/>
          <w:szCs w:val="30"/>
          <w:u w:val="double"/>
        </w:rPr>
      </w:pPr>
      <w:r w:rsidRPr="007752CC">
        <w:rPr>
          <w:b/>
          <w:sz w:val="30"/>
          <w:szCs w:val="30"/>
          <w:u w:val="double"/>
        </w:rPr>
        <w:lastRenderedPageBreak/>
        <w:t>COMPETENCIES</w:t>
      </w:r>
      <w:r>
        <w:rPr>
          <w:b/>
          <w:sz w:val="30"/>
          <w:szCs w:val="30"/>
          <w:u w:val="double"/>
        </w:rPr>
        <w:t xml:space="preserve">, </w:t>
      </w:r>
      <w:r w:rsidRPr="007752CC">
        <w:rPr>
          <w:b/>
          <w:sz w:val="30"/>
          <w:szCs w:val="30"/>
          <w:u w:val="double"/>
        </w:rPr>
        <w:t>SLO</w:t>
      </w:r>
      <w:r>
        <w:rPr>
          <w:b/>
          <w:sz w:val="30"/>
          <w:szCs w:val="30"/>
          <w:u w:val="double"/>
        </w:rPr>
        <w:t xml:space="preserve"> &amp; ILO</w:t>
      </w:r>
      <w:r w:rsidRPr="007752CC">
        <w:rPr>
          <w:b/>
          <w:sz w:val="30"/>
          <w:szCs w:val="30"/>
          <w:u w:val="double"/>
        </w:rPr>
        <w:t xml:space="preserve"> MAPPING</w:t>
      </w:r>
      <w:r>
        <w:rPr>
          <w:b/>
          <w:sz w:val="30"/>
          <w:szCs w:val="30"/>
          <w:u w:val="double"/>
        </w:rPr>
        <w:t xml:space="preserve"> – DEPT. OF SOCIAL WORK</w:t>
      </w:r>
    </w:p>
    <w:p w:rsidR="00986CA0" w:rsidRPr="00E852D8" w:rsidRDefault="00986CA0" w:rsidP="00986CA0">
      <w:pPr>
        <w:jc w:val="center"/>
        <w:rPr>
          <w:i/>
        </w:rPr>
      </w:pPr>
      <w:r>
        <w:rPr>
          <w:i/>
        </w:rPr>
        <w:t>March 27, 2013</w:t>
      </w:r>
    </w:p>
    <w:tbl>
      <w:tblPr>
        <w:tblStyle w:val="TableGrid"/>
        <w:tblW w:w="10440" w:type="dxa"/>
        <w:tblInd w:w="-342" w:type="dxa"/>
        <w:tblLook w:val="04A0" w:firstRow="1" w:lastRow="0" w:firstColumn="1" w:lastColumn="0" w:noHBand="0" w:noVBand="1"/>
      </w:tblPr>
      <w:tblGrid>
        <w:gridCol w:w="2880"/>
        <w:gridCol w:w="7560"/>
      </w:tblGrid>
      <w:tr w:rsidR="00986CA0" w:rsidRPr="0054513B" w:rsidTr="00406B35">
        <w:trPr>
          <w:trHeight w:hRule="exact" w:val="360"/>
        </w:trPr>
        <w:tc>
          <w:tcPr>
            <w:tcW w:w="2880" w:type="dxa"/>
            <w:shd w:val="clear" w:color="auto" w:fill="E6E6E6"/>
          </w:tcPr>
          <w:p w:rsidR="00986CA0" w:rsidRPr="0054513B" w:rsidRDefault="00986CA0" w:rsidP="00406B35">
            <w:pPr>
              <w:tabs>
                <w:tab w:val="left" w:pos="1656"/>
              </w:tabs>
              <w:jc w:val="center"/>
              <w:rPr>
                <w:b/>
              </w:rPr>
            </w:pPr>
            <w:r>
              <w:rPr>
                <w:b/>
              </w:rPr>
              <w:t>COMPETENCIES / SLO / ILO</w:t>
            </w:r>
          </w:p>
          <w:p w:rsidR="00986CA0" w:rsidRPr="0054513B" w:rsidRDefault="00986CA0" w:rsidP="00406B35">
            <w:pPr>
              <w:tabs>
                <w:tab w:val="left" w:pos="1656"/>
              </w:tabs>
              <w:jc w:val="center"/>
              <w:rPr>
                <w:b/>
              </w:rPr>
            </w:pPr>
          </w:p>
        </w:tc>
        <w:tc>
          <w:tcPr>
            <w:tcW w:w="7560" w:type="dxa"/>
            <w:shd w:val="clear" w:color="auto" w:fill="E6E6E6"/>
          </w:tcPr>
          <w:p w:rsidR="00986CA0" w:rsidRPr="0054513B" w:rsidRDefault="00986CA0" w:rsidP="00406B35">
            <w:pPr>
              <w:tabs>
                <w:tab w:val="left" w:pos="1656"/>
              </w:tabs>
              <w:jc w:val="center"/>
              <w:rPr>
                <w:b/>
              </w:rPr>
            </w:pPr>
            <w:r>
              <w:rPr>
                <w:b/>
              </w:rPr>
              <w:t xml:space="preserve">CSWE  </w:t>
            </w:r>
            <w:r w:rsidRPr="0054513B">
              <w:rPr>
                <w:b/>
              </w:rPr>
              <w:t xml:space="preserve">PRACTICE </w:t>
            </w:r>
            <w:r>
              <w:rPr>
                <w:b/>
              </w:rPr>
              <w:t xml:space="preserve"> </w:t>
            </w:r>
            <w:r w:rsidRPr="0054513B">
              <w:rPr>
                <w:b/>
              </w:rPr>
              <w:t>BEHAVIORS</w:t>
            </w:r>
          </w:p>
        </w:tc>
      </w:tr>
      <w:tr w:rsidR="00986CA0" w:rsidRPr="0054513B" w:rsidTr="00406B35">
        <w:tc>
          <w:tcPr>
            <w:tcW w:w="2880" w:type="dxa"/>
          </w:tcPr>
          <w:p w:rsidR="00986CA0" w:rsidRDefault="00986CA0" w:rsidP="00406B35">
            <w:pPr>
              <w:tabs>
                <w:tab w:val="left" w:pos="1656"/>
              </w:tabs>
              <w:rPr>
                <w:b/>
              </w:rPr>
            </w:pPr>
            <w:r w:rsidRPr="0054513B">
              <w:rPr>
                <w:b/>
              </w:rPr>
              <w:t xml:space="preserve">CSWE #1:  </w:t>
            </w:r>
          </w:p>
          <w:p w:rsidR="00986CA0" w:rsidRPr="0044580E" w:rsidRDefault="00986CA0" w:rsidP="00406B35">
            <w:pPr>
              <w:tabs>
                <w:tab w:val="left" w:pos="1656"/>
              </w:tabs>
              <w:rPr>
                <w:b/>
                <w:sz w:val="6"/>
                <w:szCs w:val="6"/>
              </w:rPr>
            </w:pPr>
          </w:p>
          <w:p w:rsidR="00986CA0" w:rsidRDefault="00986CA0" w:rsidP="00406B35">
            <w:pPr>
              <w:tabs>
                <w:tab w:val="left" w:pos="1656"/>
              </w:tabs>
              <w:rPr>
                <w:b/>
              </w:rPr>
            </w:pPr>
            <w:r w:rsidRPr="0054513B">
              <w:t xml:space="preserve">Identifying and conducting oneself as a </w:t>
            </w:r>
            <w:r w:rsidRPr="006B608A">
              <w:rPr>
                <w:b/>
                <w:u w:val="single"/>
              </w:rPr>
              <w:t>professional social worker</w:t>
            </w:r>
          </w:p>
          <w:p w:rsidR="00986CA0" w:rsidRPr="0044580E" w:rsidRDefault="00986CA0" w:rsidP="00406B35">
            <w:pPr>
              <w:tabs>
                <w:tab w:val="left" w:pos="1656"/>
              </w:tabs>
              <w:rPr>
                <w:sz w:val="6"/>
                <w:szCs w:val="6"/>
              </w:rPr>
            </w:pPr>
          </w:p>
          <w:p w:rsidR="00986CA0" w:rsidRPr="0054513B" w:rsidRDefault="00986CA0" w:rsidP="00406B35">
            <w:pPr>
              <w:tabs>
                <w:tab w:val="left" w:pos="1656"/>
              </w:tabs>
              <w:rPr>
                <w:b/>
              </w:rPr>
            </w:pPr>
            <w:r>
              <w:rPr>
                <w:i/>
              </w:rPr>
              <w:t>SLO #1—Values &amp; Ethics</w:t>
            </w:r>
          </w:p>
          <w:p w:rsidR="00986CA0" w:rsidRPr="0054513B" w:rsidRDefault="00986CA0" w:rsidP="00406B35">
            <w:pPr>
              <w:tabs>
                <w:tab w:val="left" w:pos="1656"/>
              </w:tabs>
              <w:rPr>
                <w:i/>
              </w:rPr>
            </w:pPr>
            <w:r>
              <w:rPr>
                <w:i/>
              </w:rPr>
              <w:t>SLO</w:t>
            </w:r>
            <w:r w:rsidRPr="0054513B">
              <w:rPr>
                <w:i/>
              </w:rPr>
              <w:t xml:space="preserve"> </w:t>
            </w:r>
            <w:r>
              <w:rPr>
                <w:i/>
              </w:rPr>
              <w:t xml:space="preserve">#2—Prof. Use of </w:t>
            </w:r>
            <w:r w:rsidRPr="0054513B">
              <w:rPr>
                <w:i/>
              </w:rPr>
              <w:t>Self</w:t>
            </w:r>
          </w:p>
          <w:p w:rsidR="00986CA0" w:rsidRDefault="00986CA0" w:rsidP="00406B35">
            <w:pPr>
              <w:tabs>
                <w:tab w:val="left" w:pos="1656"/>
              </w:tabs>
              <w:rPr>
                <w:i/>
              </w:rPr>
            </w:pPr>
            <w:r>
              <w:rPr>
                <w:i/>
              </w:rPr>
              <w:t>SLO</w:t>
            </w:r>
            <w:r w:rsidRPr="0054513B">
              <w:rPr>
                <w:i/>
              </w:rPr>
              <w:t xml:space="preserve"> </w:t>
            </w:r>
            <w:r>
              <w:rPr>
                <w:i/>
              </w:rPr>
              <w:t>#4—Advocacy</w:t>
            </w:r>
          </w:p>
          <w:p w:rsidR="00986CA0" w:rsidRDefault="00986CA0" w:rsidP="00406B35">
            <w:pPr>
              <w:tabs>
                <w:tab w:val="left" w:pos="1656"/>
              </w:tabs>
              <w:rPr>
                <w:i/>
              </w:rPr>
            </w:pPr>
            <w:r>
              <w:rPr>
                <w:i/>
              </w:rPr>
              <w:t>SLO</w:t>
            </w:r>
            <w:r w:rsidRPr="0054513B">
              <w:rPr>
                <w:i/>
              </w:rPr>
              <w:t xml:space="preserve"> </w:t>
            </w:r>
            <w:r>
              <w:rPr>
                <w:i/>
              </w:rPr>
              <w:t>#6—Communication</w:t>
            </w:r>
          </w:p>
          <w:p w:rsidR="00986CA0" w:rsidRPr="00101B3A" w:rsidRDefault="00986CA0" w:rsidP="00406B35">
            <w:pPr>
              <w:tabs>
                <w:tab w:val="left" w:pos="1656"/>
              </w:tabs>
              <w:rPr>
                <w:i/>
              </w:rPr>
            </w:pPr>
            <w:r>
              <w:rPr>
                <w:i/>
              </w:rPr>
              <w:t>ILO:  #2, #3, #5, #6</w:t>
            </w:r>
          </w:p>
        </w:tc>
        <w:tc>
          <w:tcPr>
            <w:tcW w:w="7560" w:type="dxa"/>
          </w:tcPr>
          <w:p w:rsidR="00986CA0" w:rsidRPr="0054513B" w:rsidRDefault="00986CA0" w:rsidP="00986CA0">
            <w:pPr>
              <w:pStyle w:val="ListParagraph"/>
              <w:numPr>
                <w:ilvl w:val="0"/>
                <w:numId w:val="19"/>
              </w:numPr>
              <w:tabs>
                <w:tab w:val="left" w:pos="1656"/>
              </w:tabs>
              <w:spacing w:after="60"/>
              <w:contextualSpacing w:val="0"/>
              <w:rPr>
                <w:sz w:val="22"/>
                <w:szCs w:val="22"/>
              </w:rPr>
            </w:pPr>
            <w:r w:rsidRPr="0054513B">
              <w:rPr>
                <w:sz w:val="22"/>
                <w:szCs w:val="22"/>
              </w:rPr>
              <w:t xml:space="preserve">1A.  </w:t>
            </w:r>
            <w:r w:rsidRPr="0054513B">
              <w:rPr>
                <w:b/>
                <w:sz w:val="22"/>
                <w:szCs w:val="22"/>
                <w:u w:val="single"/>
              </w:rPr>
              <w:t>Advocating</w:t>
            </w:r>
            <w:r w:rsidRPr="0054513B">
              <w:rPr>
                <w:sz w:val="22"/>
                <w:szCs w:val="22"/>
              </w:rPr>
              <w:t xml:space="preserve"> for client access to services</w:t>
            </w:r>
            <w:r>
              <w:rPr>
                <w:sz w:val="22"/>
                <w:szCs w:val="22"/>
              </w:rPr>
              <w:t xml:space="preserve">   (SLO #4; ILO #3, #5)</w:t>
            </w:r>
          </w:p>
          <w:p w:rsidR="00986CA0" w:rsidRPr="0054513B" w:rsidRDefault="00986CA0" w:rsidP="00986CA0">
            <w:pPr>
              <w:pStyle w:val="ListParagraph"/>
              <w:numPr>
                <w:ilvl w:val="0"/>
                <w:numId w:val="19"/>
              </w:numPr>
              <w:tabs>
                <w:tab w:val="left" w:pos="1656"/>
              </w:tabs>
              <w:spacing w:after="60"/>
              <w:contextualSpacing w:val="0"/>
              <w:rPr>
                <w:sz w:val="22"/>
                <w:szCs w:val="22"/>
              </w:rPr>
            </w:pPr>
            <w:r w:rsidRPr="0054513B">
              <w:rPr>
                <w:sz w:val="22"/>
                <w:szCs w:val="22"/>
              </w:rPr>
              <w:t xml:space="preserve">1B.  Practicing </w:t>
            </w:r>
            <w:r w:rsidRPr="0054513B">
              <w:rPr>
                <w:b/>
                <w:sz w:val="22"/>
                <w:szCs w:val="22"/>
                <w:u w:val="single"/>
              </w:rPr>
              <w:t>personal reflection and self-correction</w:t>
            </w:r>
            <w:r w:rsidRPr="00B311FA">
              <w:rPr>
                <w:b/>
                <w:sz w:val="22"/>
                <w:szCs w:val="22"/>
              </w:rPr>
              <w:t xml:space="preserve"> </w:t>
            </w:r>
            <w:r>
              <w:rPr>
                <w:b/>
                <w:sz w:val="22"/>
                <w:szCs w:val="22"/>
              </w:rPr>
              <w:t xml:space="preserve">  </w:t>
            </w:r>
            <w:r>
              <w:rPr>
                <w:sz w:val="22"/>
                <w:szCs w:val="22"/>
              </w:rPr>
              <w:t>(SLO #2; ILO #6)</w:t>
            </w:r>
          </w:p>
          <w:p w:rsidR="00986CA0" w:rsidRPr="0054513B" w:rsidRDefault="00986CA0" w:rsidP="00986CA0">
            <w:pPr>
              <w:pStyle w:val="ListParagraph"/>
              <w:numPr>
                <w:ilvl w:val="0"/>
                <w:numId w:val="19"/>
              </w:numPr>
              <w:tabs>
                <w:tab w:val="left" w:pos="1656"/>
              </w:tabs>
              <w:spacing w:after="60"/>
              <w:contextualSpacing w:val="0"/>
              <w:rPr>
                <w:sz w:val="22"/>
                <w:szCs w:val="22"/>
              </w:rPr>
            </w:pPr>
            <w:r w:rsidRPr="0054513B">
              <w:rPr>
                <w:sz w:val="22"/>
                <w:szCs w:val="22"/>
              </w:rPr>
              <w:t xml:space="preserve">1C.  Attending to </w:t>
            </w:r>
            <w:r w:rsidRPr="0054513B">
              <w:rPr>
                <w:b/>
                <w:sz w:val="22"/>
                <w:szCs w:val="22"/>
                <w:u w:val="single"/>
              </w:rPr>
              <w:t>professional roles and boundaries</w:t>
            </w:r>
            <w:r w:rsidRPr="0054513B">
              <w:rPr>
                <w:sz w:val="22"/>
                <w:szCs w:val="22"/>
              </w:rPr>
              <w:t xml:space="preserve"> </w:t>
            </w:r>
            <w:r>
              <w:rPr>
                <w:sz w:val="22"/>
                <w:szCs w:val="22"/>
              </w:rPr>
              <w:t xml:space="preserve">  </w:t>
            </w:r>
            <w:r w:rsidRPr="0054513B">
              <w:rPr>
                <w:sz w:val="22"/>
                <w:szCs w:val="22"/>
              </w:rPr>
              <w:t>(</w:t>
            </w:r>
            <w:r>
              <w:rPr>
                <w:sz w:val="22"/>
                <w:szCs w:val="22"/>
              </w:rPr>
              <w:t xml:space="preserve">SLO </w:t>
            </w:r>
            <w:r w:rsidRPr="0054513B">
              <w:rPr>
                <w:sz w:val="22"/>
                <w:szCs w:val="22"/>
              </w:rPr>
              <w:t>#1</w:t>
            </w:r>
            <w:r>
              <w:rPr>
                <w:sz w:val="22"/>
                <w:szCs w:val="22"/>
              </w:rPr>
              <w:t>; ILO #6</w:t>
            </w:r>
            <w:r w:rsidRPr="0054513B">
              <w:rPr>
                <w:sz w:val="22"/>
                <w:szCs w:val="22"/>
              </w:rPr>
              <w:t>)</w:t>
            </w:r>
          </w:p>
          <w:p w:rsidR="00986CA0" w:rsidRPr="0054513B" w:rsidRDefault="00986CA0" w:rsidP="00986CA0">
            <w:pPr>
              <w:pStyle w:val="ListParagraph"/>
              <w:numPr>
                <w:ilvl w:val="0"/>
                <w:numId w:val="19"/>
              </w:numPr>
              <w:tabs>
                <w:tab w:val="left" w:pos="1656"/>
              </w:tabs>
              <w:spacing w:after="60"/>
              <w:contextualSpacing w:val="0"/>
              <w:rPr>
                <w:sz w:val="22"/>
                <w:szCs w:val="22"/>
              </w:rPr>
            </w:pPr>
            <w:r w:rsidRPr="0054513B">
              <w:rPr>
                <w:sz w:val="22"/>
                <w:szCs w:val="22"/>
              </w:rPr>
              <w:t xml:space="preserve">1D.  Demonstrating </w:t>
            </w:r>
            <w:r w:rsidRPr="0054513B">
              <w:rPr>
                <w:b/>
                <w:sz w:val="22"/>
                <w:szCs w:val="22"/>
                <w:u w:val="single"/>
              </w:rPr>
              <w:t>professional demeanor</w:t>
            </w:r>
            <w:r>
              <w:rPr>
                <w:sz w:val="22"/>
                <w:szCs w:val="22"/>
              </w:rPr>
              <w:t xml:space="preserve">   (SLO #2; ILO #6)</w:t>
            </w:r>
          </w:p>
          <w:p w:rsidR="00986CA0" w:rsidRPr="0054513B" w:rsidRDefault="00986CA0" w:rsidP="00986CA0">
            <w:pPr>
              <w:pStyle w:val="ListParagraph"/>
              <w:numPr>
                <w:ilvl w:val="0"/>
                <w:numId w:val="19"/>
              </w:numPr>
              <w:tabs>
                <w:tab w:val="left" w:pos="1656"/>
              </w:tabs>
              <w:spacing w:after="60"/>
              <w:contextualSpacing w:val="0"/>
              <w:rPr>
                <w:sz w:val="22"/>
                <w:szCs w:val="22"/>
              </w:rPr>
            </w:pPr>
            <w:r w:rsidRPr="0054513B">
              <w:rPr>
                <w:sz w:val="22"/>
                <w:szCs w:val="22"/>
              </w:rPr>
              <w:t xml:space="preserve">1E.  Engaging in </w:t>
            </w:r>
            <w:r w:rsidRPr="0054513B">
              <w:rPr>
                <w:b/>
                <w:sz w:val="22"/>
                <w:szCs w:val="22"/>
                <w:u w:val="single"/>
              </w:rPr>
              <w:t>career-long learning</w:t>
            </w:r>
            <w:r>
              <w:rPr>
                <w:sz w:val="22"/>
                <w:szCs w:val="22"/>
              </w:rPr>
              <w:t xml:space="preserve">   (SLO #2; ILO #6)</w:t>
            </w:r>
          </w:p>
          <w:p w:rsidR="00986CA0" w:rsidRPr="00101B3A" w:rsidRDefault="00986CA0" w:rsidP="00986CA0">
            <w:pPr>
              <w:pStyle w:val="ListParagraph"/>
              <w:numPr>
                <w:ilvl w:val="0"/>
                <w:numId w:val="19"/>
              </w:numPr>
              <w:tabs>
                <w:tab w:val="left" w:pos="1656"/>
              </w:tabs>
              <w:spacing w:after="60"/>
              <w:contextualSpacing w:val="0"/>
              <w:rPr>
                <w:sz w:val="22"/>
                <w:szCs w:val="22"/>
              </w:rPr>
            </w:pPr>
            <w:r w:rsidRPr="0054513B">
              <w:rPr>
                <w:sz w:val="22"/>
                <w:szCs w:val="22"/>
              </w:rPr>
              <w:t xml:space="preserve">1F.  Using </w:t>
            </w:r>
            <w:r w:rsidRPr="0054513B">
              <w:rPr>
                <w:b/>
                <w:sz w:val="22"/>
                <w:szCs w:val="22"/>
                <w:u w:val="single"/>
              </w:rPr>
              <w:t>supervision and consultation</w:t>
            </w:r>
            <w:r w:rsidRPr="0054513B">
              <w:rPr>
                <w:sz w:val="22"/>
                <w:szCs w:val="22"/>
              </w:rPr>
              <w:t xml:space="preserve">  </w:t>
            </w:r>
            <w:r>
              <w:rPr>
                <w:sz w:val="22"/>
                <w:szCs w:val="22"/>
              </w:rPr>
              <w:t xml:space="preserve">  </w:t>
            </w:r>
            <w:r w:rsidRPr="0054513B">
              <w:rPr>
                <w:sz w:val="22"/>
                <w:szCs w:val="22"/>
              </w:rPr>
              <w:t>(</w:t>
            </w:r>
            <w:r>
              <w:rPr>
                <w:sz w:val="22"/>
                <w:szCs w:val="22"/>
              </w:rPr>
              <w:t xml:space="preserve">SLO </w:t>
            </w:r>
            <w:r w:rsidRPr="0054513B">
              <w:rPr>
                <w:sz w:val="22"/>
                <w:szCs w:val="22"/>
              </w:rPr>
              <w:t>#1, #2</w:t>
            </w:r>
            <w:r>
              <w:rPr>
                <w:sz w:val="22"/>
                <w:szCs w:val="22"/>
              </w:rPr>
              <w:t>, #6; ILO #2, #6</w:t>
            </w:r>
            <w:r w:rsidRPr="0054513B">
              <w:rPr>
                <w:sz w:val="22"/>
                <w:szCs w:val="22"/>
              </w:rPr>
              <w:t>)</w:t>
            </w:r>
          </w:p>
        </w:tc>
      </w:tr>
      <w:tr w:rsidR="00986CA0" w:rsidRPr="0054513B" w:rsidTr="00406B35">
        <w:tc>
          <w:tcPr>
            <w:tcW w:w="2880" w:type="dxa"/>
          </w:tcPr>
          <w:p w:rsidR="00986CA0" w:rsidRDefault="00986CA0" w:rsidP="00406B35">
            <w:pPr>
              <w:tabs>
                <w:tab w:val="left" w:pos="1656"/>
              </w:tabs>
              <w:rPr>
                <w:b/>
              </w:rPr>
            </w:pPr>
            <w:r w:rsidRPr="0054513B">
              <w:rPr>
                <w:b/>
              </w:rPr>
              <w:t xml:space="preserve">CSWE #2:  </w:t>
            </w:r>
          </w:p>
          <w:p w:rsidR="00986CA0" w:rsidRPr="0044580E" w:rsidRDefault="00986CA0" w:rsidP="00406B35">
            <w:pPr>
              <w:tabs>
                <w:tab w:val="left" w:pos="1656"/>
              </w:tabs>
              <w:rPr>
                <w:b/>
                <w:sz w:val="6"/>
                <w:szCs w:val="6"/>
              </w:rPr>
            </w:pPr>
          </w:p>
          <w:p w:rsidR="00986CA0" w:rsidRPr="006B608A" w:rsidRDefault="00986CA0" w:rsidP="00406B35">
            <w:pPr>
              <w:tabs>
                <w:tab w:val="left" w:pos="1656"/>
              </w:tabs>
            </w:pPr>
            <w:r w:rsidRPr="006B608A">
              <w:t xml:space="preserve">Applying social work </w:t>
            </w:r>
            <w:r w:rsidRPr="006B608A">
              <w:rPr>
                <w:b/>
                <w:u w:val="single"/>
              </w:rPr>
              <w:t>ethical principles</w:t>
            </w:r>
            <w:r w:rsidRPr="006B608A">
              <w:t xml:space="preserve"> to guide professional practice</w:t>
            </w:r>
          </w:p>
          <w:p w:rsidR="00986CA0" w:rsidRPr="0044580E" w:rsidRDefault="00986CA0" w:rsidP="00406B35">
            <w:pPr>
              <w:tabs>
                <w:tab w:val="left" w:pos="1656"/>
              </w:tabs>
              <w:rPr>
                <w:b/>
                <w:sz w:val="6"/>
                <w:szCs w:val="6"/>
              </w:rPr>
            </w:pPr>
          </w:p>
          <w:p w:rsidR="00986CA0" w:rsidRPr="0054513B" w:rsidRDefault="00986CA0" w:rsidP="00406B35">
            <w:pPr>
              <w:tabs>
                <w:tab w:val="left" w:pos="1656"/>
              </w:tabs>
              <w:rPr>
                <w:i/>
              </w:rPr>
            </w:pPr>
            <w:r>
              <w:rPr>
                <w:i/>
              </w:rPr>
              <w:t>SLO</w:t>
            </w:r>
            <w:r w:rsidRPr="0054513B">
              <w:rPr>
                <w:i/>
              </w:rPr>
              <w:t xml:space="preserve"> </w:t>
            </w:r>
            <w:r>
              <w:rPr>
                <w:i/>
              </w:rPr>
              <w:t xml:space="preserve">#1—Values &amp; </w:t>
            </w:r>
            <w:r w:rsidRPr="0054513B">
              <w:rPr>
                <w:i/>
              </w:rPr>
              <w:t>Ethics</w:t>
            </w:r>
          </w:p>
          <w:p w:rsidR="00986CA0" w:rsidRDefault="00986CA0" w:rsidP="00406B35">
            <w:pPr>
              <w:tabs>
                <w:tab w:val="left" w:pos="1656"/>
              </w:tabs>
              <w:rPr>
                <w:i/>
              </w:rPr>
            </w:pPr>
            <w:r>
              <w:rPr>
                <w:i/>
              </w:rPr>
              <w:t>SLO</w:t>
            </w:r>
            <w:r w:rsidRPr="0054513B">
              <w:rPr>
                <w:i/>
              </w:rPr>
              <w:t xml:space="preserve"> </w:t>
            </w:r>
            <w:r>
              <w:rPr>
                <w:i/>
              </w:rPr>
              <w:t xml:space="preserve">#2—Prof. Use of </w:t>
            </w:r>
            <w:r w:rsidRPr="0054513B">
              <w:rPr>
                <w:i/>
              </w:rPr>
              <w:t>Self</w:t>
            </w:r>
          </w:p>
          <w:p w:rsidR="00986CA0" w:rsidRPr="00EA1F21" w:rsidRDefault="00986CA0" w:rsidP="00406B35">
            <w:pPr>
              <w:tabs>
                <w:tab w:val="left" w:pos="1656"/>
              </w:tabs>
              <w:rPr>
                <w:i/>
              </w:rPr>
            </w:pPr>
            <w:r>
              <w:rPr>
                <w:i/>
              </w:rPr>
              <w:t>ILO:  #5, #6</w:t>
            </w:r>
          </w:p>
        </w:tc>
        <w:tc>
          <w:tcPr>
            <w:tcW w:w="7560" w:type="dxa"/>
          </w:tcPr>
          <w:p w:rsidR="00986CA0" w:rsidRPr="0054513B" w:rsidRDefault="00986CA0" w:rsidP="00986CA0">
            <w:pPr>
              <w:pStyle w:val="ListParagraph"/>
              <w:numPr>
                <w:ilvl w:val="0"/>
                <w:numId w:val="20"/>
              </w:numPr>
              <w:tabs>
                <w:tab w:val="left" w:pos="1656"/>
              </w:tabs>
              <w:spacing w:after="60"/>
              <w:contextualSpacing w:val="0"/>
              <w:rPr>
                <w:sz w:val="22"/>
                <w:szCs w:val="22"/>
              </w:rPr>
            </w:pPr>
            <w:r w:rsidRPr="0054513B">
              <w:rPr>
                <w:sz w:val="22"/>
                <w:szCs w:val="22"/>
              </w:rPr>
              <w:t xml:space="preserve">2A.  Recognizing and managing </w:t>
            </w:r>
            <w:r w:rsidRPr="0054513B">
              <w:rPr>
                <w:b/>
                <w:sz w:val="22"/>
                <w:szCs w:val="22"/>
                <w:u w:val="single"/>
              </w:rPr>
              <w:t>personal values</w:t>
            </w:r>
            <w:r>
              <w:rPr>
                <w:sz w:val="22"/>
                <w:szCs w:val="22"/>
              </w:rPr>
              <w:t xml:space="preserve">   (SLO #2; ILO #6)</w:t>
            </w:r>
          </w:p>
          <w:p w:rsidR="00986CA0" w:rsidRPr="0054513B" w:rsidRDefault="00986CA0" w:rsidP="00986CA0">
            <w:pPr>
              <w:pStyle w:val="ListParagraph"/>
              <w:numPr>
                <w:ilvl w:val="0"/>
                <w:numId w:val="20"/>
              </w:numPr>
              <w:tabs>
                <w:tab w:val="left" w:pos="1656"/>
              </w:tabs>
              <w:spacing w:after="60"/>
              <w:contextualSpacing w:val="0"/>
              <w:rPr>
                <w:sz w:val="22"/>
                <w:szCs w:val="22"/>
              </w:rPr>
            </w:pPr>
            <w:r w:rsidRPr="0054513B">
              <w:rPr>
                <w:sz w:val="22"/>
                <w:szCs w:val="22"/>
              </w:rPr>
              <w:t xml:space="preserve">2B.  Making </w:t>
            </w:r>
            <w:r w:rsidRPr="0054513B">
              <w:rPr>
                <w:b/>
                <w:sz w:val="22"/>
                <w:szCs w:val="22"/>
                <w:u w:val="single"/>
              </w:rPr>
              <w:t>ethical decisions</w:t>
            </w:r>
            <w:r w:rsidRPr="0054513B">
              <w:rPr>
                <w:sz w:val="22"/>
                <w:szCs w:val="22"/>
              </w:rPr>
              <w:t xml:space="preserve"> by applying NASW Code of Ethics</w:t>
            </w:r>
            <w:r>
              <w:rPr>
                <w:sz w:val="22"/>
                <w:szCs w:val="22"/>
              </w:rPr>
              <w:t xml:space="preserve">   (SLO #1; ILO #6)</w:t>
            </w:r>
          </w:p>
          <w:p w:rsidR="00986CA0" w:rsidRPr="0054513B" w:rsidRDefault="00986CA0" w:rsidP="00986CA0">
            <w:pPr>
              <w:pStyle w:val="ListParagraph"/>
              <w:numPr>
                <w:ilvl w:val="0"/>
                <w:numId w:val="20"/>
              </w:numPr>
              <w:tabs>
                <w:tab w:val="left" w:pos="1656"/>
              </w:tabs>
              <w:spacing w:after="60"/>
              <w:contextualSpacing w:val="0"/>
              <w:rPr>
                <w:sz w:val="22"/>
                <w:szCs w:val="22"/>
              </w:rPr>
            </w:pPr>
            <w:r w:rsidRPr="0054513B">
              <w:rPr>
                <w:sz w:val="22"/>
                <w:szCs w:val="22"/>
              </w:rPr>
              <w:t xml:space="preserve">2C.  </w:t>
            </w:r>
            <w:r w:rsidRPr="001E2E86">
              <w:rPr>
                <w:b/>
                <w:sz w:val="22"/>
                <w:szCs w:val="22"/>
                <w:u w:val="single"/>
              </w:rPr>
              <w:t>Tolerating ambiguity</w:t>
            </w:r>
            <w:r w:rsidRPr="0054513B">
              <w:rPr>
                <w:sz w:val="22"/>
                <w:szCs w:val="22"/>
              </w:rPr>
              <w:t xml:space="preserve"> in resolving conflicts</w:t>
            </w:r>
            <w:r>
              <w:rPr>
                <w:sz w:val="22"/>
                <w:szCs w:val="22"/>
              </w:rPr>
              <w:t xml:space="preserve">   (SLO #1, #2; ILO #6)</w:t>
            </w:r>
          </w:p>
          <w:p w:rsidR="00986CA0" w:rsidRPr="00EA1F21" w:rsidRDefault="00986CA0" w:rsidP="00986CA0">
            <w:pPr>
              <w:pStyle w:val="ListParagraph"/>
              <w:numPr>
                <w:ilvl w:val="0"/>
                <w:numId w:val="20"/>
              </w:numPr>
              <w:tabs>
                <w:tab w:val="left" w:pos="1656"/>
              </w:tabs>
              <w:spacing w:after="60"/>
              <w:contextualSpacing w:val="0"/>
              <w:rPr>
                <w:sz w:val="22"/>
                <w:szCs w:val="22"/>
              </w:rPr>
            </w:pPr>
            <w:r w:rsidRPr="0054513B">
              <w:rPr>
                <w:sz w:val="22"/>
                <w:szCs w:val="22"/>
              </w:rPr>
              <w:t xml:space="preserve">2D.  Applying strategies of </w:t>
            </w:r>
            <w:r w:rsidRPr="0054513B">
              <w:rPr>
                <w:b/>
                <w:sz w:val="22"/>
                <w:szCs w:val="22"/>
                <w:u w:val="single"/>
              </w:rPr>
              <w:t>ethical reasoning</w:t>
            </w:r>
            <w:r w:rsidRPr="0054513B">
              <w:rPr>
                <w:sz w:val="22"/>
                <w:szCs w:val="22"/>
              </w:rPr>
              <w:t xml:space="preserve"> to make principled decisions</w:t>
            </w:r>
            <w:r>
              <w:rPr>
                <w:sz w:val="22"/>
                <w:szCs w:val="22"/>
              </w:rPr>
              <w:t xml:space="preserve">   (SLO #1; ILO #5, #6)</w:t>
            </w:r>
          </w:p>
        </w:tc>
      </w:tr>
      <w:tr w:rsidR="00986CA0" w:rsidRPr="0054513B" w:rsidTr="00406B35">
        <w:tc>
          <w:tcPr>
            <w:tcW w:w="2880" w:type="dxa"/>
          </w:tcPr>
          <w:p w:rsidR="00986CA0" w:rsidRDefault="00986CA0" w:rsidP="00406B35">
            <w:pPr>
              <w:tabs>
                <w:tab w:val="left" w:pos="1656"/>
              </w:tabs>
              <w:rPr>
                <w:b/>
              </w:rPr>
            </w:pPr>
            <w:r w:rsidRPr="0054513B">
              <w:rPr>
                <w:b/>
              </w:rPr>
              <w:t xml:space="preserve">CSWE #3:  </w:t>
            </w:r>
          </w:p>
          <w:p w:rsidR="00986CA0" w:rsidRPr="0044580E" w:rsidRDefault="00986CA0" w:rsidP="00406B35">
            <w:pPr>
              <w:tabs>
                <w:tab w:val="left" w:pos="1656"/>
              </w:tabs>
              <w:rPr>
                <w:sz w:val="6"/>
                <w:szCs w:val="6"/>
              </w:rPr>
            </w:pPr>
          </w:p>
          <w:p w:rsidR="00986CA0" w:rsidRPr="006B608A" w:rsidRDefault="00986CA0" w:rsidP="00406B35">
            <w:pPr>
              <w:tabs>
                <w:tab w:val="left" w:pos="1656"/>
              </w:tabs>
            </w:pPr>
            <w:r w:rsidRPr="006B608A">
              <w:t xml:space="preserve">Applying </w:t>
            </w:r>
            <w:r w:rsidRPr="006B608A">
              <w:rPr>
                <w:b/>
                <w:u w:val="single"/>
              </w:rPr>
              <w:t>critical thinking</w:t>
            </w:r>
            <w:r w:rsidRPr="006B608A">
              <w:t xml:space="preserve"> to inform professional judgments</w:t>
            </w:r>
          </w:p>
          <w:p w:rsidR="00986CA0" w:rsidRPr="0044580E" w:rsidRDefault="00986CA0" w:rsidP="00406B35">
            <w:pPr>
              <w:tabs>
                <w:tab w:val="left" w:pos="1656"/>
              </w:tabs>
              <w:rPr>
                <w:i/>
                <w:sz w:val="6"/>
                <w:szCs w:val="6"/>
              </w:rPr>
            </w:pPr>
          </w:p>
          <w:p w:rsidR="00986CA0" w:rsidRPr="0054513B" w:rsidRDefault="00986CA0" w:rsidP="00406B35">
            <w:pPr>
              <w:tabs>
                <w:tab w:val="left" w:pos="1656"/>
              </w:tabs>
              <w:rPr>
                <w:i/>
              </w:rPr>
            </w:pPr>
            <w:r>
              <w:rPr>
                <w:i/>
              </w:rPr>
              <w:t>SLO</w:t>
            </w:r>
            <w:r w:rsidRPr="0054513B">
              <w:rPr>
                <w:i/>
              </w:rPr>
              <w:t xml:space="preserve"> </w:t>
            </w:r>
            <w:r>
              <w:rPr>
                <w:i/>
              </w:rPr>
              <w:t>#3</w:t>
            </w:r>
            <w:r w:rsidRPr="0054513B">
              <w:rPr>
                <w:i/>
              </w:rPr>
              <w:t>—Critical Thinking</w:t>
            </w:r>
          </w:p>
          <w:p w:rsidR="00986CA0" w:rsidRDefault="00986CA0" w:rsidP="00406B35">
            <w:pPr>
              <w:tabs>
                <w:tab w:val="left" w:pos="1656"/>
              </w:tabs>
              <w:rPr>
                <w:i/>
              </w:rPr>
            </w:pPr>
            <w:r>
              <w:rPr>
                <w:i/>
              </w:rPr>
              <w:t>SLO</w:t>
            </w:r>
            <w:r w:rsidRPr="0054513B">
              <w:rPr>
                <w:i/>
              </w:rPr>
              <w:t xml:space="preserve"> </w:t>
            </w:r>
            <w:r>
              <w:rPr>
                <w:i/>
              </w:rPr>
              <w:t>#6</w:t>
            </w:r>
            <w:r w:rsidRPr="0054513B">
              <w:rPr>
                <w:i/>
              </w:rPr>
              <w:t>—Communication</w:t>
            </w:r>
          </w:p>
          <w:p w:rsidR="00986CA0" w:rsidRPr="00EA1F21" w:rsidRDefault="00986CA0" w:rsidP="00406B35">
            <w:pPr>
              <w:tabs>
                <w:tab w:val="left" w:pos="1656"/>
              </w:tabs>
              <w:rPr>
                <w:i/>
              </w:rPr>
            </w:pPr>
            <w:r>
              <w:rPr>
                <w:i/>
              </w:rPr>
              <w:t>ILO:  #1, #2</w:t>
            </w:r>
          </w:p>
        </w:tc>
        <w:tc>
          <w:tcPr>
            <w:tcW w:w="7560" w:type="dxa"/>
          </w:tcPr>
          <w:p w:rsidR="00986CA0" w:rsidRPr="0054513B" w:rsidRDefault="00986CA0" w:rsidP="00986CA0">
            <w:pPr>
              <w:pStyle w:val="ListParagraph"/>
              <w:numPr>
                <w:ilvl w:val="0"/>
                <w:numId w:val="21"/>
              </w:numPr>
              <w:tabs>
                <w:tab w:val="left" w:pos="1656"/>
              </w:tabs>
              <w:spacing w:after="60"/>
              <w:contextualSpacing w:val="0"/>
              <w:rPr>
                <w:sz w:val="22"/>
                <w:szCs w:val="22"/>
              </w:rPr>
            </w:pPr>
            <w:r w:rsidRPr="0054513B">
              <w:rPr>
                <w:sz w:val="22"/>
                <w:szCs w:val="22"/>
              </w:rPr>
              <w:t xml:space="preserve">3A.  Integrate multiple sources of knowledge, including </w:t>
            </w:r>
            <w:r w:rsidRPr="008B493F">
              <w:rPr>
                <w:b/>
                <w:sz w:val="22"/>
                <w:szCs w:val="22"/>
                <w:u w:val="single"/>
              </w:rPr>
              <w:t>research-based knowledge and practice wisdom</w:t>
            </w:r>
            <w:r>
              <w:rPr>
                <w:sz w:val="22"/>
                <w:szCs w:val="22"/>
              </w:rPr>
              <w:t xml:space="preserve">   (SLO #3; ILO #1)</w:t>
            </w:r>
          </w:p>
          <w:p w:rsidR="00986CA0" w:rsidRPr="0054513B" w:rsidRDefault="00986CA0" w:rsidP="00986CA0">
            <w:pPr>
              <w:pStyle w:val="ListParagraph"/>
              <w:numPr>
                <w:ilvl w:val="0"/>
                <w:numId w:val="21"/>
              </w:numPr>
              <w:tabs>
                <w:tab w:val="left" w:pos="1656"/>
              </w:tabs>
              <w:spacing w:after="60"/>
              <w:contextualSpacing w:val="0"/>
              <w:rPr>
                <w:sz w:val="22"/>
                <w:szCs w:val="22"/>
              </w:rPr>
            </w:pPr>
            <w:r w:rsidRPr="0054513B">
              <w:rPr>
                <w:sz w:val="22"/>
                <w:szCs w:val="22"/>
              </w:rPr>
              <w:t xml:space="preserve">3B.  </w:t>
            </w:r>
            <w:r w:rsidRPr="008B493F">
              <w:rPr>
                <w:b/>
                <w:sz w:val="22"/>
                <w:szCs w:val="22"/>
                <w:u w:val="single"/>
              </w:rPr>
              <w:t>Analyze models</w:t>
            </w:r>
            <w:r w:rsidRPr="0054513B">
              <w:rPr>
                <w:sz w:val="22"/>
                <w:szCs w:val="22"/>
              </w:rPr>
              <w:t xml:space="preserve"> of assessment, prevention, intervention and evaluation</w:t>
            </w:r>
            <w:r>
              <w:rPr>
                <w:sz w:val="22"/>
                <w:szCs w:val="22"/>
              </w:rPr>
              <w:t xml:space="preserve">   (SLO #3; ILO #1)</w:t>
            </w:r>
          </w:p>
          <w:p w:rsidR="00986CA0" w:rsidRPr="0054513B" w:rsidRDefault="00986CA0" w:rsidP="00986CA0">
            <w:pPr>
              <w:pStyle w:val="ListParagraph"/>
              <w:numPr>
                <w:ilvl w:val="0"/>
                <w:numId w:val="21"/>
              </w:numPr>
              <w:tabs>
                <w:tab w:val="left" w:pos="1656"/>
              </w:tabs>
              <w:spacing w:after="60"/>
              <w:contextualSpacing w:val="0"/>
              <w:rPr>
                <w:sz w:val="22"/>
                <w:szCs w:val="22"/>
              </w:rPr>
            </w:pPr>
            <w:r w:rsidRPr="0054513B">
              <w:rPr>
                <w:sz w:val="22"/>
                <w:szCs w:val="22"/>
              </w:rPr>
              <w:t xml:space="preserve">3C.  Demonstrate effective oral and written </w:t>
            </w:r>
            <w:r w:rsidRPr="008B493F">
              <w:rPr>
                <w:b/>
                <w:sz w:val="22"/>
                <w:szCs w:val="22"/>
                <w:u w:val="single"/>
              </w:rPr>
              <w:t>communication</w:t>
            </w:r>
            <w:r>
              <w:rPr>
                <w:sz w:val="22"/>
                <w:szCs w:val="22"/>
              </w:rPr>
              <w:t xml:space="preserve">   (SLO #6; ILO #6)</w:t>
            </w:r>
          </w:p>
          <w:p w:rsidR="00986CA0" w:rsidRPr="0054513B" w:rsidRDefault="00986CA0" w:rsidP="00406B35">
            <w:pPr>
              <w:pStyle w:val="ListParagraph"/>
              <w:tabs>
                <w:tab w:val="left" w:pos="1656"/>
              </w:tabs>
              <w:ind w:left="360"/>
              <w:rPr>
                <w:sz w:val="22"/>
                <w:szCs w:val="22"/>
              </w:rPr>
            </w:pPr>
          </w:p>
        </w:tc>
      </w:tr>
      <w:tr w:rsidR="00986CA0" w:rsidRPr="0054513B" w:rsidTr="00406B35">
        <w:tc>
          <w:tcPr>
            <w:tcW w:w="2880" w:type="dxa"/>
          </w:tcPr>
          <w:p w:rsidR="00986CA0" w:rsidRDefault="00986CA0" w:rsidP="00406B35">
            <w:pPr>
              <w:tabs>
                <w:tab w:val="left" w:pos="1656"/>
              </w:tabs>
              <w:rPr>
                <w:b/>
              </w:rPr>
            </w:pPr>
            <w:r w:rsidRPr="0054513B">
              <w:rPr>
                <w:b/>
              </w:rPr>
              <w:t xml:space="preserve">CSWE #4:  </w:t>
            </w:r>
          </w:p>
          <w:p w:rsidR="00986CA0" w:rsidRPr="0044580E" w:rsidRDefault="00986CA0" w:rsidP="00406B35">
            <w:pPr>
              <w:tabs>
                <w:tab w:val="left" w:pos="1656"/>
              </w:tabs>
              <w:rPr>
                <w:b/>
                <w:sz w:val="6"/>
                <w:szCs w:val="6"/>
              </w:rPr>
            </w:pPr>
          </w:p>
          <w:p w:rsidR="00986CA0" w:rsidRPr="008B493F" w:rsidRDefault="00986CA0" w:rsidP="00406B35">
            <w:pPr>
              <w:tabs>
                <w:tab w:val="left" w:pos="1656"/>
              </w:tabs>
            </w:pPr>
            <w:r w:rsidRPr="008B493F">
              <w:t xml:space="preserve">Engaging </w:t>
            </w:r>
            <w:r w:rsidRPr="008B493F">
              <w:rPr>
                <w:b/>
                <w:u w:val="single"/>
              </w:rPr>
              <w:t>diversity</w:t>
            </w:r>
            <w:r w:rsidRPr="008B493F">
              <w:t xml:space="preserve"> and difference in practice</w:t>
            </w:r>
          </w:p>
          <w:p w:rsidR="00986CA0" w:rsidRPr="0044580E" w:rsidRDefault="00986CA0" w:rsidP="00406B35">
            <w:pPr>
              <w:tabs>
                <w:tab w:val="left" w:pos="1656"/>
              </w:tabs>
              <w:rPr>
                <w:i/>
                <w:sz w:val="6"/>
                <w:szCs w:val="6"/>
              </w:rPr>
            </w:pPr>
          </w:p>
          <w:p w:rsidR="00986CA0" w:rsidRPr="0054513B" w:rsidRDefault="00986CA0" w:rsidP="00406B35">
            <w:pPr>
              <w:tabs>
                <w:tab w:val="left" w:pos="1656"/>
              </w:tabs>
              <w:rPr>
                <w:i/>
              </w:rPr>
            </w:pPr>
            <w:r>
              <w:rPr>
                <w:i/>
              </w:rPr>
              <w:t xml:space="preserve">SLO #2—Prof. Use of </w:t>
            </w:r>
            <w:r w:rsidRPr="0054513B">
              <w:rPr>
                <w:i/>
              </w:rPr>
              <w:t>Self</w:t>
            </w:r>
          </w:p>
          <w:p w:rsidR="00986CA0" w:rsidRPr="0054513B" w:rsidRDefault="00986CA0" w:rsidP="00406B35">
            <w:pPr>
              <w:tabs>
                <w:tab w:val="left" w:pos="1656"/>
              </w:tabs>
              <w:rPr>
                <w:i/>
              </w:rPr>
            </w:pPr>
            <w:r>
              <w:rPr>
                <w:i/>
              </w:rPr>
              <w:t>SLO</w:t>
            </w:r>
            <w:r w:rsidRPr="0054513B">
              <w:rPr>
                <w:i/>
              </w:rPr>
              <w:t xml:space="preserve"> </w:t>
            </w:r>
            <w:r>
              <w:rPr>
                <w:i/>
              </w:rPr>
              <w:t>#5</w:t>
            </w:r>
            <w:r w:rsidRPr="0054513B">
              <w:rPr>
                <w:i/>
              </w:rPr>
              <w:t>—</w:t>
            </w:r>
            <w:r>
              <w:rPr>
                <w:i/>
              </w:rPr>
              <w:t xml:space="preserve">Acting with </w:t>
            </w:r>
            <w:r w:rsidRPr="0054513B">
              <w:rPr>
                <w:i/>
              </w:rPr>
              <w:t>Diversity</w:t>
            </w:r>
          </w:p>
          <w:p w:rsidR="00986CA0" w:rsidRDefault="00986CA0" w:rsidP="00406B35">
            <w:pPr>
              <w:tabs>
                <w:tab w:val="left" w:pos="1656"/>
              </w:tabs>
              <w:rPr>
                <w:i/>
              </w:rPr>
            </w:pPr>
            <w:r>
              <w:rPr>
                <w:i/>
              </w:rPr>
              <w:t>SLO</w:t>
            </w:r>
            <w:r w:rsidRPr="0054513B">
              <w:rPr>
                <w:i/>
              </w:rPr>
              <w:t xml:space="preserve"> </w:t>
            </w:r>
            <w:r>
              <w:rPr>
                <w:i/>
              </w:rPr>
              <w:t>#6</w:t>
            </w:r>
            <w:r w:rsidRPr="0054513B">
              <w:rPr>
                <w:i/>
              </w:rPr>
              <w:t>—Communication</w:t>
            </w:r>
          </w:p>
          <w:p w:rsidR="00986CA0" w:rsidRPr="0054513B" w:rsidRDefault="00986CA0" w:rsidP="00406B35">
            <w:pPr>
              <w:tabs>
                <w:tab w:val="left" w:pos="1656"/>
              </w:tabs>
              <w:rPr>
                <w:i/>
              </w:rPr>
            </w:pPr>
            <w:r>
              <w:rPr>
                <w:i/>
              </w:rPr>
              <w:t>ILO:  #2, #3</w:t>
            </w:r>
          </w:p>
        </w:tc>
        <w:tc>
          <w:tcPr>
            <w:tcW w:w="7560" w:type="dxa"/>
          </w:tcPr>
          <w:p w:rsidR="00986CA0" w:rsidRPr="0054513B" w:rsidRDefault="00986CA0" w:rsidP="00986CA0">
            <w:pPr>
              <w:pStyle w:val="ListParagraph"/>
              <w:numPr>
                <w:ilvl w:val="0"/>
                <w:numId w:val="22"/>
              </w:numPr>
              <w:tabs>
                <w:tab w:val="left" w:pos="1656"/>
              </w:tabs>
              <w:spacing w:after="60"/>
              <w:contextualSpacing w:val="0"/>
              <w:rPr>
                <w:sz w:val="22"/>
                <w:szCs w:val="22"/>
              </w:rPr>
            </w:pPr>
            <w:r w:rsidRPr="0054513B">
              <w:rPr>
                <w:sz w:val="22"/>
                <w:szCs w:val="22"/>
              </w:rPr>
              <w:t xml:space="preserve">4A.  Recognizing when </w:t>
            </w:r>
            <w:r w:rsidRPr="008B493F">
              <w:rPr>
                <w:b/>
                <w:sz w:val="22"/>
                <w:szCs w:val="22"/>
                <w:u w:val="single"/>
              </w:rPr>
              <w:t>cultural structures and values oppress</w:t>
            </w:r>
            <w:r w:rsidRPr="0054513B">
              <w:rPr>
                <w:sz w:val="22"/>
                <w:szCs w:val="22"/>
              </w:rPr>
              <w:t>, marginalize, alienate or enhance privilege and power</w:t>
            </w:r>
            <w:r>
              <w:rPr>
                <w:sz w:val="22"/>
                <w:szCs w:val="22"/>
              </w:rPr>
              <w:t xml:space="preserve">   (SLO #5; ILO #3)</w:t>
            </w:r>
          </w:p>
          <w:p w:rsidR="00986CA0" w:rsidRPr="0054513B" w:rsidRDefault="00986CA0" w:rsidP="00986CA0">
            <w:pPr>
              <w:pStyle w:val="ListParagraph"/>
              <w:numPr>
                <w:ilvl w:val="0"/>
                <w:numId w:val="22"/>
              </w:numPr>
              <w:tabs>
                <w:tab w:val="left" w:pos="1656"/>
              </w:tabs>
              <w:spacing w:after="60"/>
              <w:contextualSpacing w:val="0"/>
              <w:rPr>
                <w:sz w:val="22"/>
                <w:szCs w:val="22"/>
              </w:rPr>
            </w:pPr>
            <w:r w:rsidRPr="0054513B">
              <w:rPr>
                <w:sz w:val="22"/>
                <w:szCs w:val="22"/>
              </w:rPr>
              <w:t xml:space="preserve">4B.  Gaining sufficient </w:t>
            </w:r>
            <w:r w:rsidRPr="008B493F">
              <w:rPr>
                <w:b/>
                <w:sz w:val="22"/>
                <w:szCs w:val="22"/>
                <w:u w:val="single"/>
              </w:rPr>
              <w:t xml:space="preserve">self-awareness </w:t>
            </w:r>
            <w:r w:rsidRPr="0054513B">
              <w:rPr>
                <w:sz w:val="22"/>
                <w:szCs w:val="22"/>
              </w:rPr>
              <w:t xml:space="preserve">to eliminate influence of </w:t>
            </w:r>
            <w:r w:rsidRPr="00642334">
              <w:rPr>
                <w:b/>
                <w:sz w:val="22"/>
                <w:szCs w:val="22"/>
                <w:u w:val="single"/>
              </w:rPr>
              <w:t>personal biases</w:t>
            </w:r>
            <w:r>
              <w:rPr>
                <w:sz w:val="22"/>
                <w:szCs w:val="22"/>
              </w:rPr>
              <w:t xml:space="preserve">   (SLO #2; ILO #3)</w:t>
            </w:r>
          </w:p>
          <w:p w:rsidR="00986CA0" w:rsidRPr="0054513B" w:rsidRDefault="00986CA0" w:rsidP="00986CA0">
            <w:pPr>
              <w:pStyle w:val="ListParagraph"/>
              <w:numPr>
                <w:ilvl w:val="0"/>
                <w:numId w:val="22"/>
              </w:numPr>
              <w:tabs>
                <w:tab w:val="left" w:pos="1656"/>
              </w:tabs>
              <w:spacing w:after="60"/>
              <w:contextualSpacing w:val="0"/>
              <w:rPr>
                <w:sz w:val="22"/>
                <w:szCs w:val="22"/>
              </w:rPr>
            </w:pPr>
            <w:r w:rsidRPr="0054513B">
              <w:rPr>
                <w:sz w:val="22"/>
                <w:szCs w:val="22"/>
              </w:rPr>
              <w:t xml:space="preserve">4C.  Recognizing and communicating the </w:t>
            </w:r>
            <w:r w:rsidRPr="008B493F">
              <w:rPr>
                <w:b/>
                <w:sz w:val="22"/>
                <w:szCs w:val="22"/>
                <w:u w:val="single"/>
              </w:rPr>
              <w:t>importance of difference</w:t>
            </w:r>
            <w:r w:rsidRPr="0054513B">
              <w:rPr>
                <w:sz w:val="22"/>
                <w:szCs w:val="22"/>
              </w:rPr>
              <w:t xml:space="preserve"> in shaping life experiences</w:t>
            </w:r>
            <w:r>
              <w:rPr>
                <w:sz w:val="22"/>
                <w:szCs w:val="22"/>
              </w:rPr>
              <w:t xml:space="preserve">   (SLO #5, #6; ILO #2, #3)</w:t>
            </w:r>
          </w:p>
          <w:p w:rsidR="00986CA0" w:rsidRPr="00EA1F21" w:rsidRDefault="00986CA0" w:rsidP="00986CA0">
            <w:pPr>
              <w:pStyle w:val="ListParagraph"/>
              <w:numPr>
                <w:ilvl w:val="0"/>
                <w:numId w:val="22"/>
              </w:numPr>
              <w:tabs>
                <w:tab w:val="left" w:pos="1656"/>
              </w:tabs>
              <w:spacing w:after="60"/>
              <w:contextualSpacing w:val="0"/>
              <w:rPr>
                <w:sz w:val="22"/>
                <w:szCs w:val="22"/>
              </w:rPr>
            </w:pPr>
            <w:r w:rsidRPr="0054513B">
              <w:rPr>
                <w:sz w:val="22"/>
                <w:szCs w:val="22"/>
              </w:rPr>
              <w:t xml:space="preserve">4D.  Viewing oneself as a learner and </w:t>
            </w:r>
            <w:r w:rsidRPr="008B493F">
              <w:rPr>
                <w:b/>
                <w:sz w:val="22"/>
                <w:szCs w:val="22"/>
                <w:u w:val="single"/>
              </w:rPr>
              <w:t>engaging clients and others as informants</w:t>
            </w:r>
            <w:r>
              <w:rPr>
                <w:sz w:val="22"/>
                <w:szCs w:val="22"/>
              </w:rPr>
              <w:t xml:space="preserve">   (SLO #2, #5; ILO #2, #3)</w:t>
            </w:r>
          </w:p>
        </w:tc>
      </w:tr>
      <w:tr w:rsidR="00986CA0" w:rsidRPr="0054513B" w:rsidTr="00406B35">
        <w:tc>
          <w:tcPr>
            <w:tcW w:w="2880" w:type="dxa"/>
          </w:tcPr>
          <w:p w:rsidR="00986CA0" w:rsidRDefault="00986CA0" w:rsidP="00406B35">
            <w:pPr>
              <w:tabs>
                <w:tab w:val="left" w:pos="1656"/>
              </w:tabs>
              <w:rPr>
                <w:b/>
              </w:rPr>
            </w:pPr>
            <w:r w:rsidRPr="0054513B">
              <w:rPr>
                <w:b/>
              </w:rPr>
              <w:t xml:space="preserve">CSWE #5:  </w:t>
            </w:r>
          </w:p>
          <w:p w:rsidR="00986CA0" w:rsidRPr="0044580E" w:rsidRDefault="00986CA0" w:rsidP="00406B35">
            <w:pPr>
              <w:tabs>
                <w:tab w:val="left" w:pos="1656"/>
              </w:tabs>
              <w:rPr>
                <w:sz w:val="6"/>
                <w:szCs w:val="6"/>
              </w:rPr>
            </w:pPr>
          </w:p>
          <w:p w:rsidR="00986CA0" w:rsidRPr="008B493F" w:rsidRDefault="00986CA0" w:rsidP="00406B35">
            <w:pPr>
              <w:tabs>
                <w:tab w:val="left" w:pos="1656"/>
              </w:tabs>
              <w:rPr>
                <w:b/>
                <w:u w:val="single"/>
              </w:rPr>
            </w:pPr>
            <w:r w:rsidRPr="008B493F">
              <w:t xml:space="preserve">Advancing human rights and </w:t>
            </w:r>
            <w:r w:rsidRPr="008B493F">
              <w:rPr>
                <w:b/>
                <w:u w:val="single"/>
              </w:rPr>
              <w:t>social and economic justice</w:t>
            </w:r>
          </w:p>
          <w:p w:rsidR="00986CA0" w:rsidRPr="00EA1F21" w:rsidRDefault="00986CA0" w:rsidP="00406B35">
            <w:pPr>
              <w:tabs>
                <w:tab w:val="left" w:pos="1656"/>
              </w:tabs>
              <w:rPr>
                <w:b/>
                <w:sz w:val="6"/>
                <w:szCs w:val="6"/>
              </w:rPr>
            </w:pPr>
          </w:p>
          <w:p w:rsidR="00986CA0" w:rsidRDefault="00986CA0" w:rsidP="00406B35">
            <w:pPr>
              <w:tabs>
                <w:tab w:val="left" w:pos="1656"/>
              </w:tabs>
              <w:rPr>
                <w:i/>
              </w:rPr>
            </w:pPr>
            <w:r>
              <w:rPr>
                <w:i/>
              </w:rPr>
              <w:t>SLO</w:t>
            </w:r>
            <w:r w:rsidRPr="0054513B">
              <w:rPr>
                <w:i/>
              </w:rPr>
              <w:t xml:space="preserve"> </w:t>
            </w:r>
            <w:r>
              <w:rPr>
                <w:i/>
              </w:rPr>
              <w:t>#4</w:t>
            </w:r>
            <w:r w:rsidRPr="0054513B">
              <w:rPr>
                <w:i/>
              </w:rPr>
              <w:t>—Advocacy</w:t>
            </w:r>
          </w:p>
          <w:p w:rsidR="00986CA0" w:rsidRDefault="00986CA0" w:rsidP="00406B35">
            <w:pPr>
              <w:tabs>
                <w:tab w:val="left" w:pos="1656"/>
              </w:tabs>
              <w:rPr>
                <w:i/>
              </w:rPr>
            </w:pPr>
            <w:r>
              <w:rPr>
                <w:i/>
              </w:rPr>
              <w:t>SLO #5</w:t>
            </w:r>
            <w:r w:rsidRPr="0054513B">
              <w:rPr>
                <w:i/>
              </w:rPr>
              <w:t>—</w:t>
            </w:r>
            <w:r>
              <w:rPr>
                <w:i/>
              </w:rPr>
              <w:t xml:space="preserve">Acting with </w:t>
            </w:r>
            <w:r w:rsidRPr="0054513B">
              <w:rPr>
                <w:i/>
              </w:rPr>
              <w:t>Diversity</w:t>
            </w:r>
          </w:p>
          <w:p w:rsidR="00986CA0" w:rsidRPr="0054513B" w:rsidRDefault="00986CA0" w:rsidP="00406B35">
            <w:pPr>
              <w:tabs>
                <w:tab w:val="left" w:pos="1656"/>
              </w:tabs>
              <w:rPr>
                <w:i/>
              </w:rPr>
            </w:pPr>
            <w:r>
              <w:rPr>
                <w:i/>
              </w:rPr>
              <w:t>ILO:  #3, #5</w:t>
            </w:r>
          </w:p>
        </w:tc>
        <w:tc>
          <w:tcPr>
            <w:tcW w:w="7560" w:type="dxa"/>
          </w:tcPr>
          <w:p w:rsidR="00986CA0" w:rsidRPr="0054513B" w:rsidRDefault="00986CA0" w:rsidP="00986CA0">
            <w:pPr>
              <w:pStyle w:val="ListParagraph"/>
              <w:numPr>
                <w:ilvl w:val="0"/>
                <w:numId w:val="23"/>
              </w:numPr>
              <w:tabs>
                <w:tab w:val="left" w:pos="1656"/>
              </w:tabs>
              <w:spacing w:after="60"/>
              <w:contextualSpacing w:val="0"/>
              <w:rPr>
                <w:sz w:val="22"/>
                <w:szCs w:val="22"/>
              </w:rPr>
            </w:pPr>
            <w:r w:rsidRPr="0054513B">
              <w:rPr>
                <w:sz w:val="22"/>
                <w:szCs w:val="22"/>
              </w:rPr>
              <w:t xml:space="preserve">5A.  </w:t>
            </w:r>
            <w:r w:rsidRPr="00642334">
              <w:rPr>
                <w:b/>
                <w:sz w:val="22"/>
                <w:szCs w:val="22"/>
                <w:u w:val="single"/>
              </w:rPr>
              <w:t xml:space="preserve">Understanding </w:t>
            </w:r>
            <w:r w:rsidRPr="0054513B">
              <w:rPr>
                <w:sz w:val="22"/>
                <w:szCs w:val="22"/>
              </w:rPr>
              <w:t xml:space="preserve">forms and mechanisms of </w:t>
            </w:r>
            <w:r w:rsidRPr="00642334">
              <w:rPr>
                <w:b/>
                <w:sz w:val="22"/>
                <w:szCs w:val="22"/>
                <w:u w:val="single"/>
              </w:rPr>
              <w:t>oppression</w:t>
            </w:r>
            <w:r w:rsidRPr="0054513B">
              <w:rPr>
                <w:sz w:val="22"/>
                <w:szCs w:val="22"/>
              </w:rPr>
              <w:t xml:space="preserve"> and discrimination</w:t>
            </w:r>
            <w:r>
              <w:rPr>
                <w:sz w:val="22"/>
                <w:szCs w:val="22"/>
              </w:rPr>
              <w:t xml:space="preserve">   (SLO #4, #5; ILO #3, #5)</w:t>
            </w:r>
          </w:p>
          <w:p w:rsidR="00986CA0" w:rsidRPr="0054513B" w:rsidRDefault="00986CA0" w:rsidP="00986CA0">
            <w:pPr>
              <w:pStyle w:val="ListParagraph"/>
              <w:numPr>
                <w:ilvl w:val="0"/>
                <w:numId w:val="23"/>
              </w:numPr>
              <w:tabs>
                <w:tab w:val="left" w:pos="1656"/>
              </w:tabs>
              <w:spacing w:after="60"/>
              <w:contextualSpacing w:val="0"/>
              <w:rPr>
                <w:sz w:val="22"/>
                <w:szCs w:val="22"/>
              </w:rPr>
            </w:pPr>
            <w:r w:rsidRPr="0054513B">
              <w:rPr>
                <w:sz w:val="22"/>
                <w:szCs w:val="22"/>
              </w:rPr>
              <w:t xml:space="preserve">5B.  </w:t>
            </w:r>
            <w:r w:rsidRPr="00642334">
              <w:rPr>
                <w:b/>
                <w:sz w:val="22"/>
                <w:szCs w:val="22"/>
                <w:u w:val="single"/>
              </w:rPr>
              <w:t xml:space="preserve">Advocating </w:t>
            </w:r>
            <w:r>
              <w:rPr>
                <w:sz w:val="22"/>
                <w:szCs w:val="22"/>
              </w:rPr>
              <w:t xml:space="preserve">for human </w:t>
            </w:r>
            <w:r w:rsidRPr="0054513B">
              <w:rPr>
                <w:sz w:val="22"/>
                <w:szCs w:val="22"/>
              </w:rPr>
              <w:t xml:space="preserve">rights and social and economic </w:t>
            </w:r>
            <w:r w:rsidRPr="00642334">
              <w:rPr>
                <w:b/>
                <w:sz w:val="22"/>
                <w:szCs w:val="22"/>
                <w:u w:val="single"/>
              </w:rPr>
              <w:t>justice</w:t>
            </w:r>
            <w:r>
              <w:rPr>
                <w:sz w:val="22"/>
                <w:szCs w:val="22"/>
              </w:rPr>
              <w:t xml:space="preserve">   (SLO #4; ILO #3, #5)</w:t>
            </w:r>
          </w:p>
          <w:p w:rsidR="00986CA0" w:rsidRPr="00EA1F21" w:rsidRDefault="00986CA0" w:rsidP="00986CA0">
            <w:pPr>
              <w:pStyle w:val="ListParagraph"/>
              <w:numPr>
                <w:ilvl w:val="0"/>
                <w:numId w:val="23"/>
              </w:numPr>
              <w:tabs>
                <w:tab w:val="left" w:pos="1656"/>
              </w:tabs>
              <w:spacing w:after="60"/>
              <w:contextualSpacing w:val="0"/>
              <w:rPr>
                <w:sz w:val="22"/>
                <w:szCs w:val="22"/>
              </w:rPr>
            </w:pPr>
            <w:r w:rsidRPr="0054513B">
              <w:rPr>
                <w:sz w:val="22"/>
                <w:szCs w:val="22"/>
              </w:rPr>
              <w:t xml:space="preserve">5C.  Engaging in </w:t>
            </w:r>
            <w:r w:rsidRPr="00642334">
              <w:rPr>
                <w:b/>
                <w:sz w:val="22"/>
                <w:szCs w:val="22"/>
                <w:u w:val="single"/>
              </w:rPr>
              <w:t>practices that advance social and economic justice</w:t>
            </w:r>
            <w:r>
              <w:rPr>
                <w:sz w:val="22"/>
                <w:szCs w:val="22"/>
              </w:rPr>
              <w:t xml:space="preserve">   (SLO #4, #5; ILO #3, #5)</w:t>
            </w:r>
          </w:p>
        </w:tc>
      </w:tr>
      <w:tr w:rsidR="00986CA0" w:rsidRPr="0054513B" w:rsidTr="00406B35">
        <w:tc>
          <w:tcPr>
            <w:tcW w:w="2880" w:type="dxa"/>
          </w:tcPr>
          <w:p w:rsidR="00986CA0" w:rsidRDefault="00986CA0" w:rsidP="00406B35">
            <w:pPr>
              <w:tabs>
                <w:tab w:val="left" w:pos="1656"/>
              </w:tabs>
              <w:rPr>
                <w:b/>
              </w:rPr>
            </w:pPr>
            <w:r>
              <w:lastRenderedPageBreak/>
              <w:br w:type="page"/>
            </w:r>
            <w:r w:rsidRPr="0054513B">
              <w:rPr>
                <w:b/>
              </w:rPr>
              <w:t xml:space="preserve">CSWE #6:  </w:t>
            </w:r>
          </w:p>
          <w:p w:rsidR="00986CA0" w:rsidRPr="0044580E" w:rsidRDefault="00986CA0" w:rsidP="00406B35">
            <w:pPr>
              <w:tabs>
                <w:tab w:val="left" w:pos="1656"/>
              </w:tabs>
              <w:rPr>
                <w:b/>
                <w:sz w:val="4"/>
                <w:szCs w:val="4"/>
              </w:rPr>
            </w:pPr>
          </w:p>
          <w:p w:rsidR="00986CA0" w:rsidRDefault="00986CA0" w:rsidP="00406B35">
            <w:pPr>
              <w:tabs>
                <w:tab w:val="left" w:pos="1656"/>
              </w:tabs>
            </w:pPr>
            <w:r w:rsidRPr="00642334">
              <w:t xml:space="preserve">Engaging in </w:t>
            </w:r>
            <w:r w:rsidRPr="00642334">
              <w:rPr>
                <w:b/>
                <w:u w:val="single"/>
              </w:rPr>
              <w:t>research- informed</w:t>
            </w:r>
            <w:r w:rsidRPr="00642334">
              <w:t xml:space="preserve"> practice and </w:t>
            </w:r>
            <w:r w:rsidRPr="00642334">
              <w:rPr>
                <w:b/>
                <w:u w:val="single"/>
              </w:rPr>
              <w:t>practice-informed</w:t>
            </w:r>
            <w:r w:rsidRPr="00642334">
              <w:t xml:space="preserve"> research</w:t>
            </w:r>
          </w:p>
          <w:p w:rsidR="00986CA0" w:rsidRPr="00EA1F21" w:rsidRDefault="00986CA0" w:rsidP="00406B35">
            <w:pPr>
              <w:tabs>
                <w:tab w:val="left" w:pos="1656"/>
              </w:tabs>
              <w:rPr>
                <w:sz w:val="6"/>
                <w:szCs w:val="6"/>
              </w:rPr>
            </w:pPr>
          </w:p>
          <w:p w:rsidR="00986CA0" w:rsidRPr="0044580E" w:rsidRDefault="00986CA0" w:rsidP="00406B35">
            <w:pPr>
              <w:tabs>
                <w:tab w:val="left" w:pos="1656"/>
              </w:tabs>
              <w:rPr>
                <w:sz w:val="4"/>
                <w:szCs w:val="4"/>
              </w:rPr>
            </w:pPr>
          </w:p>
          <w:p w:rsidR="00986CA0" w:rsidRDefault="00986CA0" w:rsidP="00406B35">
            <w:pPr>
              <w:tabs>
                <w:tab w:val="left" w:pos="1656"/>
              </w:tabs>
              <w:rPr>
                <w:i/>
              </w:rPr>
            </w:pPr>
            <w:r>
              <w:rPr>
                <w:i/>
              </w:rPr>
              <w:t>SLO</w:t>
            </w:r>
            <w:r w:rsidRPr="0054513B">
              <w:rPr>
                <w:i/>
              </w:rPr>
              <w:t xml:space="preserve"> #3—Critical Thinking</w:t>
            </w:r>
          </w:p>
          <w:p w:rsidR="00986CA0" w:rsidRDefault="00986CA0" w:rsidP="00406B35">
            <w:pPr>
              <w:tabs>
                <w:tab w:val="left" w:pos="1656"/>
              </w:tabs>
              <w:rPr>
                <w:i/>
              </w:rPr>
            </w:pPr>
            <w:r>
              <w:rPr>
                <w:i/>
              </w:rPr>
              <w:t>SLO #4</w:t>
            </w:r>
            <w:r w:rsidRPr="0054513B">
              <w:rPr>
                <w:i/>
              </w:rPr>
              <w:t>—Advocacy</w:t>
            </w:r>
          </w:p>
          <w:p w:rsidR="00986CA0" w:rsidRPr="00EA1F21" w:rsidRDefault="00986CA0" w:rsidP="00406B35">
            <w:pPr>
              <w:tabs>
                <w:tab w:val="left" w:pos="1656"/>
              </w:tabs>
              <w:rPr>
                <w:i/>
              </w:rPr>
            </w:pPr>
            <w:r>
              <w:rPr>
                <w:i/>
              </w:rPr>
              <w:t>ILO:  #1, #5</w:t>
            </w:r>
          </w:p>
        </w:tc>
        <w:tc>
          <w:tcPr>
            <w:tcW w:w="7560" w:type="dxa"/>
          </w:tcPr>
          <w:p w:rsidR="00986CA0" w:rsidRPr="000E4E61" w:rsidRDefault="00986CA0" w:rsidP="00986CA0">
            <w:pPr>
              <w:pStyle w:val="ListParagraph"/>
              <w:numPr>
                <w:ilvl w:val="0"/>
                <w:numId w:val="24"/>
              </w:numPr>
              <w:tabs>
                <w:tab w:val="left" w:pos="1656"/>
              </w:tabs>
              <w:spacing w:after="60"/>
              <w:contextualSpacing w:val="0"/>
              <w:rPr>
                <w:b/>
                <w:sz w:val="22"/>
                <w:szCs w:val="22"/>
                <w:u w:val="single"/>
              </w:rPr>
            </w:pPr>
            <w:r w:rsidRPr="0054513B">
              <w:rPr>
                <w:sz w:val="22"/>
                <w:szCs w:val="22"/>
              </w:rPr>
              <w:t xml:space="preserve">6A.  Using </w:t>
            </w:r>
            <w:r w:rsidRPr="000E4E61">
              <w:rPr>
                <w:b/>
                <w:sz w:val="22"/>
                <w:szCs w:val="22"/>
                <w:u w:val="single"/>
              </w:rPr>
              <w:t>practice experience to inform scientific inquiry</w:t>
            </w:r>
            <w:r>
              <w:rPr>
                <w:sz w:val="22"/>
                <w:szCs w:val="22"/>
              </w:rPr>
              <w:t xml:space="preserve">   (SLO #3, #4; ILO #1)</w:t>
            </w:r>
          </w:p>
          <w:p w:rsidR="00986CA0" w:rsidRPr="0054513B" w:rsidRDefault="00986CA0" w:rsidP="00986CA0">
            <w:pPr>
              <w:pStyle w:val="ListParagraph"/>
              <w:numPr>
                <w:ilvl w:val="0"/>
                <w:numId w:val="24"/>
              </w:numPr>
              <w:tabs>
                <w:tab w:val="left" w:pos="1656"/>
              </w:tabs>
              <w:spacing w:after="60"/>
              <w:contextualSpacing w:val="0"/>
              <w:rPr>
                <w:sz w:val="22"/>
                <w:szCs w:val="22"/>
              </w:rPr>
            </w:pPr>
            <w:r w:rsidRPr="0054513B">
              <w:rPr>
                <w:sz w:val="22"/>
                <w:szCs w:val="22"/>
              </w:rPr>
              <w:t xml:space="preserve">6B.  Using </w:t>
            </w:r>
            <w:r w:rsidRPr="000E4E61">
              <w:rPr>
                <w:b/>
                <w:sz w:val="22"/>
                <w:szCs w:val="22"/>
                <w:u w:val="single"/>
              </w:rPr>
              <w:t>research evidence</w:t>
            </w:r>
            <w:r>
              <w:rPr>
                <w:sz w:val="22"/>
                <w:szCs w:val="22"/>
              </w:rPr>
              <w:t xml:space="preserve"> to inform practice   (SLO #3; ILO #1, #5)</w:t>
            </w:r>
          </w:p>
        </w:tc>
      </w:tr>
      <w:tr w:rsidR="00986CA0" w:rsidRPr="0054513B" w:rsidTr="00406B35">
        <w:tc>
          <w:tcPr>
            <w:tcW w:w="2880" w:type="dxa"/>
          </w:tcPr>
          <w:p w:rsidR="00986CA0" w:rsidRDefault="00986CA0" w:rsidP="00406B35">
            <w:pPr>
              <w:tabs>
                <w:tab w:val="left" w:pos="1656"/>
              </w:tabs>
              <w:rPr>
                <w:b/>
              </w:rPr>
            </w:pPr>
            <w:r w:rsidRPr="0054513B">
              <w:rPr>
                <w:b/>
              </w:rPr>
              <w:t xml:space="preserve">CSWE #7:  </w:t>
            </w:r>
          </w:p>
          <w:p w:rsidR="00986CA0" w:rsidRPr="0044580E" w:rsidRDefault="00986CA0" w:rsidP="00406B35">
            <w:pPr>
              <w:tabs>
                <w:tab w:val="left" w:pos="1656"/>
              </w:tabs>
              <w:rPr>
                <w:b/>
                <w:sz w:val="4"/>
                <w:szCs w:val="4"/>
              </w:rPr>
            </w:pPr>
          </w:p>
          <w:p w:rsidR="00986CA0" w:rsidRPr="00642334" w:rsidRDefault="00986CA0" w:rsidP="00406B35">
            <w:pPr>
              <w:tabs>
                <w:tab w:val="left" w:pos="1656"/>
              </w:tabs>
              <w:rPr>
                <w:b/>
                <w:u w:val="single"/>
              </w:rPr>
            </w:pPr>
            <w:r w:rsidRPr="00642334">
              <w:t xml:space="preserve">Applying knowledge of </w:t>
            </w:r>
            <w:r w:rsidRPr="00642334">
              <w:rPr>
                <w:b/>
                <w:u w:val="single"/>
              </w:rPr>
              <w:t>HBSE</w:t>
            </w:r>
          </w:p>
          <w:p w:rsidR="00986CA0" w:rsidRPr="0044580E" w:rsidRDefault="00986CA0" w:rsidP="00406B35">
            <w:pPr>
              <w:tabs>
                <w:tab w:val="left" w:pos="1656"/>
              </w:tabs>
              <w:rPr>
                <w:sz w:val="4"/>
                <w:szCs w:val="4"/>
              </w:rPr>
            </w:pPr>
          </w:p>
          <w:p w:rsidR="00986CA0" w:rsidRDefault="00986CA0" w:rsidP="00406B35">
            <w:pPr>
              <w:tabs>
                <w:tab w:val="left" w:pos="1656"/>
              </w:tabs>
              <w:rPr>
                <w:i/>
              </w:rPr>
            </w:pPr>
            <w:r>
              <w:rPr>
                <w:i/>
              </w:rPr>
              <w:t>SLO</w:t>
            </w:r>
            <w:r w:rsidRPr="0054513B">
              <w:rPr>
                <w:i/>
              </w:rPr>
              <w:t xml:space="preserve"> </w:t>
            </w:r>
            <w:r>
              <w:rPr>
                <w:i/>
              </w:rPr>
              <w:t>#3—Critical Thinking</w:t>
            </w:r>
          </w:p>
          <w:p w:rsidR="00986CA0" w:rsidRPr="00EA1F21" w:rsidRDefault="00986CA0" w:rsidP="00406B35">
            <w:pPr>
              <w:tabs>
                <w:tab w:val="left" w:pos="1656"/>
              </w:tabs>
              <w:rPr>
                <w:i/>
              </w:rPr>
            </w:pPr>
            <w:r>
              <w:rPr>
                <w:i/>
              </w:rPr>
              <w:t>ILO:  #1</w:t>
            </w:r>
          </w:p>
        </w:tc>
        <w:tc>
          <w:tcPr>
            <w:tcW w:w="7560" w:type="dxa"/>
          </w:tcPr>
          <w:p w:rsidR="00986CA0" w:rsidRPr="0054513B" w:rsidRDefault="00986CA0" w:rsidP="00986CA0">
            <w:pPr>
              <w:pStyle w:val="ListParagraph"/>
              <w:numPr>
                <w:ilvl w:val="0"/>
                <w:numId w:val="25"/>
              </w:numPr>
              <w:tabs>
                <w:tab w:val="left" w:pos="1656"/>
              </w:tabs>
              <w:contextualSpacing w:val="0"/>
              <w:rPr>
                <w:sz w:val="22"/>
                <w:szCs w:val="22"/>
              </w:rPr>
            </w:pPr>
            <w:r w:rsidRPr="0054513B">
              <w:rPr>
                <w:sz w:val="22"/>
                <w:szCs w:val="22"/>
              </w:rPr>
              <w:t xml:space="preserve">7A.  Utilizing </w:t>
            </w:r>
            <w:r w:rsidRPr="00642334">
              <w:rPr>
                <w:b/>
                <w:sz w:val="22"/>
                <w:szCs w:val="22"/>
                <w:u w:val="single"/>
              </w:rPr>
              <w:t>conceptual frameworks</w:t>
            </w:r>
            <w:r w:rsidRPr="0054513B">
              <w:rPr>
                <w:sz w:val="22"/>
                <w:szCs w:val="22"/>
              </w:rPr>
              <w:t xml:space="preserve"> to guide assessme</w:t>
            </w:r>
            <w:r>
              <w:rPr>
                <w:sz w:val="22"/>
                <w:szCs w:val="22"/>
              </w:rPr>
              <w:t>nt, intervention and evaluation   (SLO #3; ILO #1)</w:t>
            </w:r>
          </w:p>
        </w:tc>
      </w:tr>
      <w:tr w:rsidR="00986CA0" w:rsidRPr="0054513B" w:rsidTr="00406B35">
        <w:tc>
          <w:tcPr>
            <w:tcW w:w="2880" w:type="dxa"/>
          </w:tcPr>
          <w:p w:rsidR="00986CA0" w:rsidRDefault="00986CA0" w:rsidP="00406B35">
            <w:pPr>
              <w:tabs>
                <w:tab w:val="left" w:pos="1656"/>
              </w:tabs>
              <w:rPr>
                <w:b/>
              </w:rPr>
            </w:pPr>
            <w:r w:rsidRPr="0054513B">
              <w:rPr>
                <w:b/>
              </w:rPr>
              <w:t xml:space="preserve">CSWE #8:  </w:t>
            </w:r>
          </w:p>
          <w:p w:rsidR="00986CA0" w:rsidRPr="0044580E" w:rsidRDefault="00986CA0" w:rsidP="00406B35">
            <w:pPr>
              <w:tabs>
                <w:tab w:val="left" w:pos="1656"/>
              </w:tabs>
              <w:rPr>
                <w:b/>
                <w:sz w:val="4"/>
                <w:szCs w:val="4"/>
              </w:rPr>
            </w:pPr>
          </w:p>
          <w:p w:rsidR="00986CA0" w:rsidRDefault="00986CA0" w:rsidP="00406B35">
            <w:pPr>
              <w:tabs>
                <w:tab w:val="left" w:pos="1656"/>
              </w:tabs>
            </w:pPr>
            <w:r w:rsidRPr="00642334">
              <w:t xml:space="preserve">Engaging in </w:t>
            </w:r>
            <w:r w:rsidRPr="00642334">
              <w:rPr>
                <w:b/>
                <w:u w:val="single"/>
              </w:rPr>
              <w:t>policy practice</w:t>
            </w:r>
            <w:r w:rsidRPr="00642334">
              <w:t xml:space="preserve"> to advance </w:t>
            </w:r>
            <w:proofErr w:type="spellStart"/>
            <w:r w:rsidRPr="00642334">
              <w:t>well being</w:t>
            </w:r>
            <w:proofErr w:type="spellEnd"/>
            <w:r w:rsidRPr="00642334">
              <w:t xml:space="preserve"> and to deliver effective social services</w:t>
            </w:r>
          </w:p>
          <w:p w:rsidR="00986CA0" w:rsidRPr="0044580E" w:rsidRDefault="00986CA0" w:rsidP="00406B35">
            <w:pPr>
              <w:tabs>
                <w:tab w:val="left" w:pos="1656"/>
              </w:tabs>
              <w:rPr>
                <w:sz w:val="4"/>
                <w:szCs w:val="4"/>
              </w:rPr>
            </w:pPr>
          </w:p>
          <w:p w:rsidR="00986CA0" w:rsidRPr="00101B3A" w:rsidRDefault="00986CA0" w:rsidP="00406B35">
            <w:pPr>
              <w:tabs>
                <w:tab w:val="left" w:pos="1656"/>
              </w:tabs>
              <w:rPr>
                <w:i/>
              </w:rPr>
            </w:pPr>
            <w:r>
              <w:rPr>
                <w:i/>
              </w:rPr>
              <w:t>SLO</w:t>
            </w:r>
            <w:r w:rsidRPr="0054513B">
              <w:rPr>
                <w:i/>
              </w:rPr>
              <w:t xml:space="preserve"> #3—Critical Thinking</w:t>
            </w:r>
          </w:p>
          <w:p w:rsidR="00986CA0" w:rsidRDefault="00986CA0" w:rsidP="00406B35">
            <w:pPr>
              <w:tabs>
                <w:tab w:val="left" w:pos="1656"/>
              </w:tabs>
              <w:rPr>
                <w:i/>
              </w:rPr>
            </w:pPr>
            <w:r>
              <w:rPr>
                <w:i/>
              </w:rPr>
              <w:t>SLO</w:t>
            </w:r>
            <w:r w:rsidRPr="0054513B">
              <w:rPr>
                <w:i/>
              </w:rPr>
              <w:t xml:space="preserve"> </w:t>
            </w:r>
            <w:r>
              <w:rPr>
                <w:i/>
              </w:rPr>
              <w:t>#4</w:t>
            </w:r>
            <w:r w:rsidRPr="0054513B">
              <w:rPr>
                <w:i/>
              </w:rPr>
              <w:t>—Advocacy</w:t>
            </w:r>
          </w:p>
          <w:p w:rsidR="00986CA0" w:rsidRDefault="00986CA0" w:rsidP="00406B35">
            <w:pPr>
              <w:tabs>
                <w:tab w:val="left" w:pos="1656"/>
              </w:tabs>
              <w:rPr>
                <w:i/>
              </w:rPr>
            </w:pPr>
            <w:r>
              <w:rPr>
                <w:i/>
              </w:rPr>
              <w:t>SLO</w:t>
            </w:r>
            <w:r w:rsidRPr="0054513B">
              <w:rPr>
                <w:i/>
              </w:rPr>
              <w:t xml:space="preserve"> </w:t>
            </w:r>
            <w:r>
              <w:rPr>
                <w:i/>
              </w:rPr>
              <w:t>#6—Communication</w:t>
            </w:r>
          </w:p>
          <w:p w:rsidR="00986CA0" w:rsidRPr="00EA1F21" w:rsidRDefault="00986CA0" w:rsidP="00406B35">
            <w:pPr>
              <w:tabs>
                <w:tab w:val="left" w:pos="1656"/>
              </w:tabs>
              <w:rPr>
                <w:i/>
              </w:rPr>
            </w:pPr>
            <w:r>
              <w:rPr>
                <w:i/>
              </w:rPr>
              <w:t>ILO:  #1, #2, #3, #4, #5</w:t>
            </w:r>
          </w:p>
        </w:tc>
        <w:tc>
          <w:tcPr>
            <w:tcW w:w="7560" w:type="dxa"/>
          </w:tcPr>
          <w:p w:rsidR="00986CA0" w:rsidRPr="0054513B" w:rsidRDefault="00986CA0" w:rsidP="00986CA0">
            <w:pPr>
              <w:pStyle w:val="ListParagraph"/>
              <w:numPr>
                <w:ilvl w:val="0"/>
                <w:numId w:val="25"/>
              </w:numPr>
              <w:tabs>
                <w:tab w:val="left" w:pos="1656"/>
              </w:tabs>
              <w:spacing w:after="60"/>
              <w:contextualSpacing w:val="0"/>
              <w:rPr>
                <w:sz w:val="22"/>
                <w:szCs w:val="22"/>
              </w:rPr>
            </w:pPr>
            <w:r w:rsidRPr="0054513B">
              <w:rPr>
                <w:sz w:val="22"/>
                <w:szCs w:val="22"/>
              </w:rPr>
              <w:t xml:space="preserve">8A.  Analyzing, formulating and </w:t>
            </w:r>
            <w:r w:rsidRPr="00642334">
              <w:rPr>
                <w:b/>
                <w:sz w:val="22"/>
                <w:szCs w:val="22"/>
                <w:u w:val="single"/>
              </w:rPr>
              <w:t>advocating for policies</w:t>
            </w:r>
            <w:r w:rsidRPr="0054513B">
              <w:rPr>
                <w:sz w:val="22"/>
                <w:szCs w:val="22"/>
              </w:rPr>
              <w:t xml:space="preserve"> that advance social </w:t>
            </w:r>
            <w:proofErr w:type="spellStart"/>
            <w:r w:rsidRPr="0054513B">
              <w:rPr>
                <w:sz w:val="22"/>
                <w:szCs w:val="22"/>
              </w:rPr>
              <w:t>well being</w:t>
            </w:r>
            <w:proofErr w:type="spellEnd"/>
            <w:r>
              <w:rPr>
                <w:sz w:val="22"/>
                <w:szCs w:val="22"/>
              </w:rPr>
              <w:t xml:space="preserve">   (SLO #3, #4; ILO #1, #2, #3, #5)</w:t>
            </w:r>
          </w:p>
          <w:p w:rsidR="00986CA0" w:rsidRPr="0054513B" w:rsidRDefault="00986CA0" w:rsidP="00986CA0">
            <w:pPr>
              <w:pStyle w:val="ListParagraph"/>
              <w:numPr>
                <w:ilvl w:val="0"/>
                <w:numId w:val="25"/>
              </w:numPr>
              <w:tabs>
                <w:tab w:val="left" w:pos="1656"/>
              </w:tabs>
              <w:spacing w:after="60"/>
              <w:contextualSpacing w:val="0"/>
              <w:rPr>
                <w:sz w:val="22"/>
                <w:szCs w:val="22"/>
              </w:rPr>
            </w:pPr>
            <w:r w:rsidRPr="0054513B">
              <w:rPr>
                <w:sz w:val="22"/>
                <w:szCs w:val="22"/>
              </w:rPr>
              <w:t xml:space="preserve">8B.  </w:t>
            </w:r>
            <w:r w:rsidRPr="005868DF">
              <w:rPr>
                <w:b/>
                <w:sz w:val="22"/>
                <w:szCs w:val="22"/>
                <w:u w:val="single"/>
              </w:rPr>
              <w:t>Collaborating</w:t>
            </w:r>
            <w:r w:rsidRPr="0054513B">
              <w:rPr>
                <w:sz w:val="22"/>
                <w:szCs w:val="22"/>
              </w:rPr>
              <w:t xml:space="preserve"> with colleagues and clients for </w:t>
            </w:r>
            <w:r w:rsidRPr="00642334">
              <w:rPr>
                <w:b/>
                <w:sz w:val="22"/>
                <w:szCs w:val="22"/>
                <w:u w:val="single"/>
              </w:rPr>
              <w:t>effective policy action</w:t>
            </w:r>
            <w:r>
              <w:rPr>
                <w:sz w:val="22"/>
                <w:szCs w:val="22"/>
              </w:rPr>
              <w:t xml:space="preserve">   (SLO #4, #6; ILO #4, #5)</w:t>
            </w:r>
          </w:p>
        </w:tc>
      </w:tr>
      <w:tr w:rsidR="00986CA0" w:rsidRPr="0054513B" w:rsidTr="00406B35">
        <w:tc>
          <w:tcPr>
            <w:tcW w:w="2880" w:type="dxa"/>
          </w:tcPr>
          <w:p w:rsidR="00986CA0" w:rsidRDefault="00986CA0" w:rsidP="00406B35">
            <w:pPr>
              <w:tabs>
                <w:tab w:val="left" w:pos="1656"/>
              </w:tabs>
              <w:rPr>
                <w:b/>
              </w:rPr>
            </w:pPr>
            <w:r w:rsidRPr="0054513B">
              <w:br w:type="page"/>
            </w:r>
            <w:r w:rsidRPr="0054513B">
              <w:rPr>
                <w:b/>
              </w:rPr>
              <w:t xml:space="preserve">CSWE #9:  </w:t>
            </w:r>
          </w:p>
          <w:p w:rsidR="00986CA0" w:rsidRPr="0044580E" w:rsidRDefault="00986CA0" w:rsidP="00406B35">
            <w:pPr>
              <w:tabs>
                <w:tab w:val="left" w:pos="1656"/>
              </w:tabs>
              <w:rPr>
                <w:b/>
                <w:sz w:val="4"/>
                <w:szCs w:val="4"/>
              </w:rPr>
            </w:pPr>
          </w:p>
          <w:p w:rsidR="00986CA0" w:rsidRPr="00642334" w:rsidRDefault="00986CA0" w:rsidP="00406B35">
            <w:pPr>
              <w:tabs>
                <w:tab w:val="left" w:pos="1656"/>
              </w:tabs>
            </w:pPr>
            <w:r w:rsidRPr="00642334">
              <w:t xml:space="preserve">Responding to </w:t>
            </w:r>
            <w:r w:rsidRPr="00642334">
              <w:rPr>
                <w:b/>
                <w:u w:val="single"/>
              </w:rPr>
              <w:t xml:space="preserve">contexts </w:t>
            </w:r>
            <w:r w:rsidRPr="00642334">
              <w:t>that shape practice</w:t>
            </w:r>
          </w:p>
          <w:p w:rsidR="00986CA0" w:rsidRPr="0044580E" w:rsidRDefault="00986CA0" w:rsidP="00406B35">
            <w:pPr>
              <w:tabs>
                <w:tab w:val="left" w:pos="1656"/>
              </w:tabs>
              <w:rPr>
                <w:sz w:val="4"/>
                <w:szCs w:val="4"/>
              </w:rPr>
            </w:pPr>
          </w:p>
          <w:p w:rsidR="00986CA0" w:rsidRPr="0054513B" w:rsidRDefault="00986CA0" w:rsidP="00406B35">
            <w:pPr>
              <w:tabs>
                <w:tab w:val="left" w:pos="1656"/>
              </w:tabs>
              <w:rPr>
                <w:i/>
              </w:rPr>
            </w:pPr>
            <w:r>
              <w:rPr>
                <w:i/>
              </w:rPr>
              <w:t>SLO</w:t>
            </w:r>
            <w:r w:rsidRPr="0054513B">
              <w:rPr>
                <w:i/>
              </w:rPr>
              <w:t xml:space="preserve"> #3—Critical Thinking</w:t>
            </w:r>
          </w:p>
          <w:p w:rsidR="00986CA0" w:rsidRDefault="00986CA0" w:rsidP="00406B35">
            <w:pPr>
              <w:tabs>
                <w:tab w:val="left" w:pos="1656"/>
              </w:tabs>
              <w:rPr>
                <w:i/>
              </w:rPr>
            </w:pPr>
            <w:r>
              <w:rPr>
                <w:i/>
              </w:rPr>
              <w:t>SLO</w:t>
            </w:r>
            <w:r w:rsidRPr="0054513B">
              <w:rPr>
                <w:i/>
              </w:rPr>
              <w:t xml:space="preserve"> </w:t>
            </w:r>
            <w:r>
              <w:rPr>
                <w:i/>
              </w:rPr>
              <w:t>#4</w:t>
            </w:r>
            <w:r w:rsidRPr="0054513B">
              <w:rPr>
                <w:i/>
              </w:rPr>
              <w:t>—Advocacy</w:t>
            </w:r>
          </w:p>
          <w:p w:rsidR="00986CA0" w:rsidRPr="00EA1F21" w:rsidRDefault="00986CA0" w:rsidP="00406B35">
            <w:pPr>
              <w:tabs>
                <w:tab w:val="left" w:pos="1656"/>
              </w:tabs>
              <w:rPr>
                <w:i/>
              </w:rPr>
            </w:pPr>
            <w:r>
              <w:rPr>
                <w:i/>
              </w:rPr>
              <w:t>ILO:  #4, #5</w:t>
            </w:r>
          </w:p>
        </w:tc>
        <w:tc>
          <w:tcPr>
            <w:tcW w:w="7560" w:type="dxa"/>
          </w:tcPr>
          <w:p w:rsidR="00986CA0" w:rsidRPr="0054513B" w:rsidRDefault="00986CA0" w:rsidP="00986CA0">
            <w:pPr>
              <w:pStyle w:val="ListParagraph"/>
              <w:numPr>
                <w:ilvl w:val="0"/>
                <w:numId w:val="26"/>
              </w:numPr>
              <w:tabs>
                <w:tab w:val="left" w:pos="1656"/>
              </w:tabs>
              <w:spacing w:after="60"/>
              <w:contextualSpacing w:val="0"/>
              <w:rPr>
                <w:sz w:val="22"/>
                <w:szCs w:val="22"/>
              </w:rPr>
            </w:pPr>
            <w:r w:rsidRPr="0054513B">
              <w:rPr>
                <w:sz w:val="22"/>
                <w:szCs w:val="22"/>
              </w:rPr>
              <w:t xml:space="preserve">9A.  Discovering, appraising and </w:t>
            </w:r>
            <w:r w:rsidRPr="00642334">
              <w:rPr>
                <w:b/>
                <w:sz w:val="22"/>
                <w:szCs w:val="22"/>
                <w:u w:val="single"/>
              </w:rPr>
              <w:t>attending to changes in all spheres</w:t>
            </w:r>
            <w:r w:rsidRPr="0054513B">
              <w:rPr>
                <w:sz w:val="22"/>
                <w:szCs w:val="22"/>
              </w:rPr>
              <w:t xml:space="preserve"> (locales, populations, science and technology, social trends) in order to provide relevant services</w:t>
            </w:r>
            <w:r>
              <w:rPr>
                <w:sz w:val="22"/>
                <w:szCs w:val="22"/>
              </w:rPr>
              <w:t xml:space="preserve">   (SLO #3, #4; ILO #5)</w:t>
            </w:r>
          </w:p>
          <w:p w:rsidR="00986CA0" w:rsidRPr="0054513B" w:rsidRDefault="00986CA0" w:rsidP="00986CA0">
            <w:pPr>
              <w:pStyle w:val="ListParagraph"/>
              <w:numPr>
                <w:ilvl w:val="0"/>
                <w:numId w:val="26"/>
              </w:numPr>
              <w:tabs>
                <w:tab w:val="left" w:pos="1656"/>
              </w:tabs>
              <w:spacing w:after="60"/>
              <w:contextualSpacing w:val="0"/>
              <w:rPr>
                <w:sz w:val="22"/>
                <w:szCs w:val="22"/>
              </w:rPr>
            </w:pPr>
            <w:r w:rsidRPr="0054513B">
              <w:rPr>
                <w:sz w:val="22"/>
                <w:szCs w:val="22"/>
              </w:rPr>
              <w:t xml:space="preserve">9B.  Providing </w:t>
            </w:r>
            <w:r w:rsidRPr="00642334">
              <w:rPr>
                <w:b/>
                <w:sz w:val="22"/>
                <w:szCs w:val="22"/>
                <w:u w:val="single"/>
              </w:rPr>
              <w:t>leadership in promoting sustainable changes</w:t>
            </w:r>
            <w:r w:rsidRPr="0054513B">
              <w:rPr>
                <w:sz w:val="22"/>
                <w:szCs w:val="22"/>
              </w:rPr>
              <w:t xml:space="preserve"> in service delivery and practice to improve social services</w:t>
            </w:r>
            <w:r>
              <w:rPr>
                <w:sz w:val="22"/>
                <w:szCs w:val="22"/>
              </w:rPr>
              <w:t xml:space="preserve">   (SLO #4; ILO #4, #5)</w:t>
            </w:r>
          </w:p>
          <w:p w:rsidR="00986CA0" w:rsidRPr="0054513B" w:rsidRDefault="00986CA0" w:rsidP="00406B35">
            <w:pPr>
              <w:pStyle w:val="ListParagraph"/>
              <w:tabs>
                <w:tab w:val="left" w:pos="1656"/>
              </w:tabs>
              <w:ind w:left="360"/>
              <w:rPr>
                <w:sz w:val="22"/>
                <w:szCs w:val="22"/>
              </w:rPr>
            </w:pPr>
          </w:p>
        </w:tc>
      </w:tr>
      <w:tr w:rsidR="00986CA0" w:rsidRPr="0054513B" w:rsidTr="00406B35">
        <w:tc>
          <w:tcPr>
            <w:tcW w:w="2880" w:type="dxa"/>
          </w:tcPr>
          <w:p w:rsidR="00986CA0" w:rsidRDefault="00986CA0" w:rsidP="00406B35">
            <w:pPr>
              <w:tabs>
                <w:tab w:val="left" w:pos="1656"/>
              </w:tabs>
              <w:rPr>
                <w:b/>
              </w:rPr>
            </w:pPr>
            <w:r w:rsidRPr="0054513B">
              <w:br w:type="page"/>
            </w:r>
            <w:r w:rsidRPr="0054513B">
              <w:rPr>
                <w:b/>
              </w:rPr>
              <w:t xml:space="preserve">CSWE #10:  </w:t>
            </w:r>
          </w:p>
          <w:p w:rsidR="00986CA0" w:rsidRPr="0044580E" w:rsidRDefault="00986CA0" w:rsidP="00406B35">
            <w:pPr>
              <w:tabs>
                <w:tab w:val="left" w:pos="1656"/>
              </w:tabs>
              <w:rPr>
                <w:b/>
                <w:sz w:val="4"/>
                <w:szCs w:val="4"/>
              </w:rPr>
            </w:pPr>
          </w:p>
          <w:p w:rsidR="00986CA0" w:rsidRPr="00642334" w:rsidRDefault="00986CA0" w:rsidP="00406B35">
            <w:pPr>
              <w:tabs>
                <w:tab w:val="left" w:pos="1656"/>
              </w:tabs>
            </w:pPr>
            <w:r w:rsidRPr="00642334">
              <w:rPr>
                <w:b/>
                <w:u w:val="single"/>
              </w:rPr>
              <w:t>Engaging, assessing, intervening and evaluating</w:t>
            </w:r>
            <w:r w:rsidRPr="00642334">
              <w:t xml:space="preserve"> with individuals, families, groups, organizations and communities</w:t>
            </w:r>
          </w:p>
          <w:p w:rsidR="00986CA0" w:rsidRPr="0044580E" w:rsidRDefault="00986CA0" w:rsidP="00406B35">
            <w:pPr>
              <w:tabs>
                <w:tab w:val="left" w:pos="1656"/>
              </w:tabs>
              <w:rPr>
                <w:sz w:val="4"/>
                <w:szCs w:val="4"/>
              </w:rPr>
            </w:pPr>
          </w:p>
          <w:p w:rsidR="00986CA0" w:rsidRDefault="00986CA0" w:rsidP="00406B35">
            <w:pPr>
              <w:tabs>
                <w:tab w:val="left" w:pos="1656"/>
              </w:tabs>
              <w:rPr>
                <w:i/>
              </w:rPr>
            </w:pPr>
            <w:r>
              <w:rPr>
                <w:i/>
              </w:rPr>
              <w:t>SLO</w:t>
            </w:r>
            <w:r w:rsidRPr="0054513B">
              <w:rPr>
                <w:i/>
              </w:rPr>
              <w:t xml:space="preserve"> </w:t>
            </w:r>
            <w:r>
              <w:rPr>
                <w:i/>
              </w:rPr>
              <w:t xml:space="preserve">#2—Prof. Use of </w:t>
            </w:r>
            <w:r w:rsidRPr="0054513B">
              <w:rPr>
                <w:i/>
              </w:rPr>
              <w:t>Self</w:t>
            </w:r>
          </w:p>
          <w:p w:rsidR="00986CA0" w:rsidRPr="0054513B" w:rsidRDefault="00986CA0" w:rsidP="00406B35">
            <w:pPr>
              <w:tabs>
                <w:tab w:val="left" w:pos="1656"/>
              </w:tabs>
              <w:rPr>
                <w:i/>
              </w:rPr>
            </w:pPr>
            <w:r>
              <w:rPr>
                <w:i/>
              </w:rPr>
              <w:t>SLO</w:t>
            </w:r>
            <w:r w:rsidRPr="0054513B">
              <w:rPr>
                <w:i/>
              </w:rPr>
              <w:t xml:space="preserve"> </w:t>
            </w:r>
            <w:r>
              <w:rPr>
                <w:i/>
              </w:rPr>
              <w:t>#3—Critical Thinking</w:t>
            </w:r>
          </w:p>
          <w:p w:rsidR="00986CA0" w:rsidRDefault="00986CA0" w:rsidP="00406B35">
            <w:pPr>
              <w:tabs>
                <w:tab w:val="left" w:pos="1656"/>
              </w:tabs>
              <w:rPr>
                <w:i/>
              </w:rPr>
            </w:pPr>
            <w:r>
              <w:rPr>
                <w:i/>
              </w:rPr>
              <w:t>SLO</w:t>
            </w:r>
            <w:r w:rsidRPr="0054513B">
              <w:rPr>
                <w:i/>
              </w:rPr>
              <w:t xml:space="preserve"> </w:t>
            </w:r>
            <w:r>
              <w:rPr>
                <w:i/>
              </w:rPr>
              <w:t>#4</w:t>
            </w:r>
            <w:r w:rsidRPr="0054513B">
              <w:rPr>
                <w:i/>
              </w:rPr>
              <w:t>—Advocacy</w:t>
            </w:r>
          </w:p>
          <w:p w:rsidR="00986CA0" w:rsidRPr="0054513B" w:rsidRDefault="00986CA0" w:rsidP="00406B35">
            <w:pPr>
              <w:tabs>
                <w:tab w:val="left" w:pos="1656"/>
              </w:tabs>
              <w:rPr>
                <w:i/>
              </w:rPr>
            </w:pPr>
            <w:r>
              <w:rPr>
                <w:i/>
              </w:rPr>
              <w:t>SLO</w:t>
            </w:r>
            <w:r w:rsidRPr="0054513B">
              <w:rPr>
                <w:i/>
              </w:rPr>
              <w:t xml:space="preserve"> </w:t>
            </w:r>
            <w:r>
              <w:rPr>
                <w:i/>
              </w:rPr>
              <w:t>#5—Diversity</w:t>
            </w:r>
          </w:p>
          <w:p w:rsidR="00986CA0" w:rsidRDefault="00986CA0" w:rsidP="00406B35">
            <w:pPr>
              <w:tabs>
                <w:tab w:val="left" w:pos="1656"/>
              </w:tabs>
              <w:rPr>
                <w:i/>
              </w:rPr>
            </w:pPr>
            <w:r>
              <w:rPr>
                <w:i/>
              </w:rPr>
              <w:t>SLO</w:t>
            </w:r>
            <w:r w:rsidRPr="0054513B">
              <w:rPr>
                <w:i/>
              </w:rPr>
              <w:t xml:space="preserve"> </w:t>
            </w:r>
            <w:r>
              <w:rPr>
                <w:i/>
              </w:rPr>
              <w:t>#6</w:t>
            </w:r>
            <w:r w:rsidRPr="0054513B">
              <w:rPr>
                <w:i/>
              </w:rPr>
              <w:t>—Communication</w:t>
            </w:r>
          </w:p>
          <w:p w:rsidR="00986CA0" w:rsidRPr="0054513B" w:rsidRDefault="00986CA0" w:rsidP="00406B35">
            <w:pPr>
              <w:tabs>
                <w:tab w:val="left" w:pos="1656"/>
              </w:tabs>
              <w:rPr>
                <w:i/>
              </w:rPr>
            </w:pPr>
            <w:r>
              <w:rPr>
                <w:i/>
              </w:rPr>
              <w:t>ILO:  #2, #3, #4, #6</w:t>
            </w:r>
          </w:p>
          <w:p w:rsidR="00986CA0" w:rsidRPr="0054513B" w:rsidRDefault="00986CA0" w:rsidP="00406B35">
            <w:pPr>
              <w:tabs>
                <w:tab w:val="left" w:pos="1656"/>
              </w:tabs>
              <w:rPr>
                <w:i/>
              </w:rPr>
            </w:pPr>
          </w:p>
          <w:p w:rsidR="00986CA0" w:rsidRPr="0054513B" w:rsidRDefault="00986CA0" w:rsidP="00406B35">
            <w:pPr>
              <w:tabs>
                <w:tab w:val="left" w:pos="1656"/>
              </w:tabs>
              <w:rPr>
                <w:i/>
              </w:rPr>
            </w:pPr>
          </w:p>
          <w:p w:rsidR="00986CA0" w:rsidRPr="0054513B" w:rsidRDefault="00986CA0" w:rsidP="00406B35">
            <w:pPr>
              <w:tabs>
                <w:tab w:val="left" w:pos="1656"/>
              </w:tabs>
            </w:pPr>
          </w:p>
        </w:tc>
        <w:tc>
          <w:tcPr>
            <w:tcW w:w="7560" w:type="dxa"/>
          </w:tcPr>
          <w:p w:rsidR="00986CA0" w:rsidRPr="0054513B" w:rsidRDefault="00986CA0" w:rsidP="00986CA0">
            <w:pPr>
              <w:pStyle w:val="ListParagraph"/>
              <w:numPr>
                <w:ilvl w:val="0"/>
                <w:numId w:val="27"/>
              </w:numPr>
              <w:tabs>
                <w:tab w:val="left" w:pos="882"/>
                <w:tab w:val="left" w:pos="1656"/>
              </w:tabs>
              <w:spacing w:after="60"/>
              <w:contextualSpacing w:val="0"/>
              <w:rPr>
                <w:sz w:val="22"/>
                <w:szCs w:val="22"/>
              </w:rPr>
            </w:pPr>
            <w:r w:rsidRPr="0054513B">
              <w:rPr>
                <w:sz w:val="22"/>
                <w:szCs w:val="22"/>
              </w:rPr>
              <w:t xml:space="preserve">10A.  </w:t>
            </w:r>
            <w:r w:rsidRPr="005C6EED">
              <w:rPr>
                <w:b/>
                <w:sz w:val="22"/>
                <w:szCs w:val="22"/>
                <w:u w:val="single"/>
              </w:rPr>
              <w:t>Preparing for action</w:t>
            </w:r>
            <w:r w:rsidRPr="0054513B">
              <w:rPr>
                <w:sz w:val="22"/>
                <w:szCs w:val="22"/>
              </w:rPr>
              <w:t xml:space="preserve"> with individuals, families, groups, organizations and communities </w:t>
            </w:r>
            <w:r w:rsidRPr="005C6EED">
              <w:rPr>
                <w:b/>
                <w:sz w:val="22"/>
                <w:szCs w:val="22"/>
                <w:u w:val="single"/>
              </w:rPr>
              <w:t>(substantively and affectively</w:t>
            </w:r>
            <w:r w:rsidRPr="005C6EED">
              <w:rPr>
                <w:sz w:val="22"/>
                <w:szCs w:val="22"/>
                <w:u w:val="single"/>
              </w:rPr>
              <w:t>)</w:t>
            </w:r>
            <w:r>
              <w:rPr>
                <w:sz w:val="22"/>
                <w:szCs w:val="22"/>
              </w:rPr>
              <w:t xml:space="preserve">   (SLO #2, #3; ILO #2, #4, #6)</w:t>
            </w:r>
          </w:p>
          <w:p w:rsidR="00986CA0" w:rsidRPr="0054513B" w:rsidRDefault="00986CA0" w:rsidP="00986CA0">
            <w:pPr>
              <w:pStyle w:val="ListParagraph"/>
              <w:numPr>
                <w:ilvl w:val="0"/>
                <w:numId w:val="27"/>
              </w:numPr>
              <w:tabs>
                <w:tab w:val="left" w:pos="882"/>
                <w:tab w:val="left" w:pos="1656"/>
              </w:tabs>
              <w:spacing w:after="60"/>
              <w:contextualSpacing w:val="0"/>
              <w:rPr>
                <w:sz w:val="22"/>
                <w:szCs w:val="22"/>
              </w:rPr>
            </w:pPr>
            <w:r w:rsidRPr="0054513B">
              <w:rPr>
                <w:sz w:val="22"/>
                <w:szCs w:val="22"/>
              </w:rPr>
              <w:t xml:space="preserve">10B.  Using </w:t>
            </w:r>
            <w:r w:rsidRPr="00696325">
              <w:rPr>
                <w:b/>
                <w:sz w:val="22"/>
                <w:szCs w:val="22"/>
                <w:u w:val="single"/>
              </w:rPr>
              <w:t>empathy and other interpersonal skills</w:t>
            </w:r>
            <w:r>
              <w:rPr>
                <w:sz w:val="22"/>
                <w:szCs w:val="22"/>
              </w:rPr>
              <w:t xml:space="preserve">   (SLO #2, #5; ILO #2, #4, #6)</w:t>
            </w:r>
          </w:p>
          <w:p w:rsidR="00986CA0" w:rsidRPr="0054513B" w:rsidRDefault="00986CA0" w:rsidP="00986CA0">
            <w:pPr>
              <w:pStyle w:val="ListParagraph"/>
              <w:numPr>
                <w:ilvl w:val="0"/>
                <w:numId w:val="27"/>
              </w:numPr>
              <w:tabs>
                <w:tab w:val="left" w:pos="882"/>
                <w:tab w:val="left" w:pos="1656"/>
              </w:tabs>
              <w:spacing w:after="60"/>
              <w:contextualSpacing w:val="0"/>
              <w:rPr>
                <w:sz w:val="22"/>
                <w:szCs w:val="22"/>
              </w:rPr>
            </w:pPr>
            <w:r w:rsidRPr="0054513B">
              <w:rPr>
                <w:sz w:val="22"/>
                <w:szCs w:val="22"/>
              </w:rPr>
              <w:t xml:space="preserve">10C.  Developing a </w:t>
            </w:r>
            <w:r w:rsidRPr="00696325">
              <w:rPr>
                <w:b/>
                <w:sz w:val="22"/>
                <w:szCs w:val="22"/>
                <w:u w:val="single"/>
              </w:rPr>
              <w:t>mutually agreed on focus of work</w:t>
            </w:r>
            <w:r w:rsidRPr="0054513B">
              <w:rPr>
                <w:sz w:val="22"/>
                <w:szCs w:val="22"/>
              </w:rPr>
              <w:t xml:space="preserve"> and desired outcomes</w:t>
            </w:r>
            <w:r>
              <w:rPr>
                <w:sz w:val="22"/>
                <w:szCs w:val="22"/>
              </w:rPr>
              <w:t xml:space="preserve">   (SLO #2, #5; ILO #2, #3, #4, #6)</w:t>
            </w:r>
          </w:p>
          <w:p w:rsidR="00986CA0" w:rsidRPr="0054513B" w:rsidRDefault="00986CA0" w:rsidP="00986CA0">
            <w:pPr>
              <w:pStyle w:val="ListParagraph"/>
              <w:numPr>
                <w:ilvl w:val="0"/>
                <w:numId w:val="27"/>
              </w:numPr>
              <w:tabs>
                <w:tab w:val="left" w:pos="882"/>
                <w:tab w:val="left" w:pos="1656"/>
              </w:tabs>
              <w:spacing w:after="60"/>
              <w:contextualSpacing w:val="0"/>
              <w:rPr>
                <w:sz w:val="22"/>
                <w:szCs w:val="22"/>
              </w:rPr>
            </w:pPr>
            <w:r w:rsidRPr="0054513B">
              <w:rPr>
                <w:sz w:val="22"/>
                <w:szCs w:val="22"/>
              </w:rPr>
              <w:t xml:space="preserve">10D.  </w:t>
            </w:r>
            <w:r w:rsidRPr="00696325">
              <w:rPr>
                <w:b/>
                <w:sz w:val="22"/>
                <w:szCs w:val="22"/>
                <w:u w:val="single"/>
              </w:rPr>
              <w:t>Collecting, organizing and interpreting client data</w:t>
            </w:r>
            <w:r>
              <w:rPr>
                <w:sz w:val="22"/>
                <w:szCs w:val="22"/>
              </w:rPr>
              <w:t xml:space="preserve">   (SLO #3; ILO #2, #3, #4, #6)</w:t>
            </w:r>
          </w:p>
          <w:p w:rsidR="00986CA0" w:rsidRPr="0054513B" w:rsidRDefault="00986CA0" w:rsidP="00986CA0">
            <w:pPr>
              <w:pStyle w:val="ListParagraph"/>
              <w:numPr>
                <w:ilvl w:val="0"/>
                <w:numId w:val="27"/>
              </w:numPr>
              <w:tabs>
                <w:tab w:val="left" w:pos="882"/>
                <w:tab w:val="left" w:pos="1656"/>
              </w:tabs>
              <w:spacing w:after="60"/>
              <w:contextualSpacing w:val="0"/>
              <w:rPr>
                <w:sz w:val="22"/>
                <w:szCs w:val="22"/>
              </w:rPr>
            </w:pPr>
            <w:r w:rsidRPr="0054513B">
              <w:rPr>
                <w:sz w:val="22"/>
                <w:szCs w:val="22"/>
              </w:rPr>
              <w:t xml:space="preserve">10E.  </w:t>
            </w:r>
            <w:r w:rsidRPr="00696325">
              <w:rPr>
                <w:b/>
                <w:sz w:val="22"/>
                <w:szCs w:val="22"/>
                <w:u w:val="single"/>
              </w:rPr>
              <w:t>Assessing client strengths and limitations</w:t>
            </w:r>
            <w:r>
              <w:rPr>
                <w:sz w:val="22"/>
                <w:szCs w:val="22"/>
              </w:rPr>
              <w:t xml:space="preserve">   (SLO #3, #5; ILO #2, #3, #4, #6)</w:t>
            </w:r>
          </w:p>
          <w:p w:rsidR="00986CA0" w:rsidRPr="0054513B" w:rsidRDefault="00986CA0" w:rsidP="00986CA0">
            <w:pPr>
              <w:pStyle w:val="ListParagraph"/>
              <w:numPr>
                <w:ilvl w:val="0"/>
                <w:numId w:val="27"/>
              </w:numPr>
              <w:tabs>
                <w:tab w:val="left" w:pos="882"/>
                <w:tab w:val="left" w:pos="1656"/>
              </w:tabs>
              <w:spacing w:after="60"/>
              <w:contextualSpacing w:val="0"/>
              <w:rPr>
                <w:sz w:val="22"/>
                <w:szCs w:val="22"/>
              </w:rPr>
            </w:pPr>
            <w:r w:rsidRPr="0054513B">
              <w:rPr>
                <w:sz w:val="22"/>
                <w:szCs w:val="22"/>
              </w:rPr>
              <w:t xml:space="preserve">10F.  Developing </w:t>
            </w:r>
            <w:r w:rsidRPr="00696325">
              <w:rPr>
                <w:b/>
                <w:sz w:val="22"/>
                <w:szCs w:val="22"/>
                <w:u w:val="single"/>
              </w:rPr>
              <w:t>mutually agreed upon intervention goals</w:t>
            </w:r>
            <w:r w:rsidRPr="0054513B">
              <w:rPr>
                <w:sz w:val="22"/>
                <w:szCs w:val="22"/>
              </w:rPr>
              <w:t xml:space="preserve"> and objectives</w:t>
            </w:r>
            <w:r>
              <w:rPr>
                <w:sz w:val="22"/>
                <w:szCs w:val="22"/>
              </w:rPr>
              <w:t xml:space="preserve">   (SLO #2, #5; ILO #2, #3, #4, #6)</w:t>
            </w:r>
          </w:p>
          <w:p w:rsidR="00986CA0" w:rsidRPr="0054513B" w:rsidRDefault="00986CA0" w:rsidP="00986CA0">
            <w:pPr>
              <w:pStyle w:val="ListParagraph"/>
              <w:numPr>
                <w:ilvl w:val="0"/>
                <w:numId w:val="27"/>
              </w:numPr>
              <w:tabs>
                <w:tab w:val="left" w:pos="882"/>
                <w:tab w:val="left" w:pos="1656"/>
              </w:tabs>
              <w:spacing w:after="60"/>
              <w:contextualSpacing w:val="0"/>
              <w:rPr>
                <w:sz w:val="22"/>
                <w:szCs w:val="22"/>
              </w:rPr>
            </w:pPr>
            <w:r w:rsidRPr="0054513B">
              <w:rPr>
                <w:sz w:val="22"/>
                <w:szCs w:val="22"/>
              </w:rPr>
              <w:t xml:space="preserve">10G.  Selecting </w:t>
            </w:r>
            <w:r w:rsidRPr="00696325">
              <w:rPr>
                <w:b/>
                <w:sz w:val="22"/>
                <w:szCs w:val="22"/>
                <w:u w:val="single"/>
              </w:rPr>
              <w:t>appropriate intervention</w:t>
            </w:r>
            <w:r w:rsidRPr="0054513B">
              <w:rPr>
                <w:sz w:val="22"/>
                <w:szCs w:val="22"/>
              </w:rPr>
              <w:t xml:space="preserve"> strategies</w:t>
            </w:r>
            <w:r>
              <w:rPr>
                <w:sz w:val="22"/>
                <w:szCs w:val="22"/>
              </w:rPr>
              <w:t xml:space="preserve">   (SLO #3, #5; ILO #2, #3, #4, #6)</w:t>
            </w:r>
          </w:p>
          <w:p w:rsidR="00986CA0" w:rsidRPr="0054513B" w:rsidRDefault="00986CA0" w:rsidP="00986CA0">
            <w:pPr>
              <w:pStyle w:val="ListParagraph"/>
              <w:numPr>
                <w:ilvl w:val="0"/>
                <w:numId w:val="27"/>
              </w:numPr>
              <w:tabs>
                <w:tab w:val="left" w:pos="882"/>
                <w:tab w:val="left" w:pos="1656"/>
              </w:tabs>
              <w:spacing w:after="60"/>
              <w:contextualSpacing w:val="0"/>
              <w:rPr>
                <w:sz w:val="22"/>
                <w:szCs w:val="22"/>
              </w:rPr>
            </w:pPr>
            <w:r w:rsidRPr="0054513B">
              <w:rPr>
                <w:sz w:val="22"/>
                <w:szCs w:val="22"/>
              </w:rPr>
              <w:t xml:space="preserve">10H.  Initiating </w:t>
            </w:r>
            <w:r w:rsidRPr="00696325">
              <w:rPr>
                <w:b/>
                <w:sz w:val="22"/>
                <w:szCs w:val="22"/>
                <w:u w:val="single"/>
              </w:rPr>
              <w:t>actions to achieve</w:t>
            </w:r>
            <w:r w:rsidRPr="0054513B">
              <w:rPr>
                <w:sz w:val="22"/>
                <w:szCs w:val="22"/>
              </w:rPr>
              <w:t xml:space="preserve"> organizational goals</w:t>
            </w:r>
            <w:r>
              <w:rPr>
                <w:sz w:val="22"/>
                <w:szCs w:val="22"/>
              </w:rPr>
              <w:t xml:space="preserve">   (SLO #3, #4; ILO #2, </w:t>
            </w:r>
            <w:r>
              <w:rPr>
                <w:sz w:val="22"/>
                <w:szCs w:val="22"/>
              </w:rPr>
              <w:lastRenderedPageBreak/>
              <w:t>#3, #4, #6)</w:t>
            </w:r>
          </w:p>
          <w:p w:rsidR="00986CA0" w:rsidRPr="0054513B" w:rsidRDefault="00986CA0" w:rsidP="00986CA0">
            <w:pPr>
              <w:pStyle w:val="ListParagraph"/>
              <w:numPr>
                <w:ilvl w:val="0"/>
                <w:numId w:val="27"/>
              </w:numPr>
              <w:tabs>
                <w:tab w:val="left" w:pos="882"/>
                <w:tab w:val="left" w:pos="1656"/>
              </w:tabs>
              <w:spacing w:after="60"/>
              <w:contextualSpacing w:val="0"/>
              <w:rPr>
                <w:sz w:val="22"/>
                <w:szCs w:val="22"/>
              </w:rPr>
            </w:pPr>
            <w:r w:rsidRPr="0054513B">
              <w:rPr>
                <w:sz w:val="22"/>
                <w:szCs w:val="22"/>
              </w:rPr>
              <w:t xml:space="preserve">10I.  Implement </w:t>
            </w:r>
            <w:r w:rsidRPr="00696325">
              <w:rPr>
                <w:b/>
                <w:sz w:val="22"/>
                <w:szCs w:val="22"/>
                <w:u w:val="single"/>
              </w:rPr>
              <w:t>prevention interventions</w:t>
            </w:r>
            <w:r w:rsidRPr="0054513B">
              <w:rPr>
                <w:sz w:val="22"/>
                <w:szCs w:val="22"/>
              </w:rPr>
              <w:t xml:space="preserve"> that enhance client capacities</w:t>
            </w:r>
            <w:r>
              <w:rPr>
                <w:sz w:val="22"/>
                <w:szCs w:val="22"/>
              </w:rPr>
              <w:t xml:space="preserve">   (SLO #3, #4, #5; ILO #2, #3, #4, #6)</w:t>
            </w:r>
          </w:p>
          <w:p w:rsidR="00986CA0" w:rsidRPr="00122ECA" w:rsidRDefault="00986CA0" w:rsidP="00986CA0">
            <w:pPr>
              <w:pStyle w:val="ListParagraph"/>
              <w:numPr>
                <w:ilvl w:val="0"/>
                <w:numId w:val="27"/>
              </w:numPr>
              <w:tabs>
                <w:tab w:val="left" w:pos="882"/>
                <w:tab w:val="left" w:pos="1656"/>
              </w:tabs>
              <w:spacing w:after="60"/>
              <w:contextualSpacing w:val="0"/>
              <w:rPr>
                <w:b/>
                <w:sz w:val="22"/>
                <w:szCs w:val="22"/>
                <w:u w:val="single"/>
              </w:rPr>
            </w:pPr>
            <w:r w:rsidRPr="0054513B">
              <w:rPr>
                <w:sz w:val="22"/>
                <w:szCs w:val="22"/>
              </w:rPr>
              <w:t xml:space="preserve">10J.  </w:t>
            </w:r>
            <w:r w:rsidRPr="00122ECA">
              <w:rPr>
                <w:b/>
                <w:sz w:val="22"/>
                <w:szCs w:val="22"/>
                <w:u w:val="single"/>
              </w:rPr>
              <w:t>Help clients resolve problems</w:t>
            </w:r>
            <w:r>
              <w:rPr>
                <w:sz w:val="22"/>
                <w:szCs w:val="22"/>
              </w:rPr>
              <w:t xml:space="preserve">   (SLO #3, #4, #5; </w:t>
            </w:r>
            <w:r w:rsidRPr="0044580E">
              <w:rPr>
                <w:sz w:val="22"/>
                <w:szCs w:val="22"/>
              </w:rPr>
              <w:t>ILO #2, #3, #4, #6</w:t>
            </w:r>
            <w:r>
              <w:rPr>
                <w:sz w:val="22"/>
                <w:szCs w:val="22"/>
              </w:rPr>
              <w:t>)</w:t>
            </w:r>
          </w:p>
          <w:p w:rsidR="00986CA0" w:rsidRPr="0054513B" w:rsidRDefault="00986CA0" w:rsidP="00986CA0">
            <w:pPr>
              <w:pStyle w:val="ListParagraph"/>
              <w:numPr>
                <w:ilvl w:val="0"/>
                <w:numId w:val="27"/>
              </w:numPr>
              <w:tabs>
                <w:tab w:val="left" w:pos="882"/>
                <w:tab w:val="left" w:pos="1656"/>
              </w:tabs>
              <w:spacing w:after="60"/>
              <w:contextualSpacing w:val="0"/>
              <w:rPr>
                <w:sz w:val="22"/>
                <w:szCs w:val="22"/>
              </w:rPr>
            </w:pPr>
            <w:r w:rsidRPr="0054513B">
              <w:rPr>
                <w:sz w:val="22"/>
                <w:szCs w:val="22"/>
              </w:rPr>
              <w:t xml:space="preserve">10K.  </w:t>
            </w:r>
            <w:r w:rsidRPr="006C0FFF">
              <w:rPr>
                <w:b/>
                <w:sz w:val="22"/>
                <w:szCs w:val="22"/>
                <w:u w:val="single"/>
              </w:rPr>
              <w:t>Negotiating, mediating and advocating</w:t>
            </w:r>
            <w:r w:rsidRPr="0054513B">
              <w:rPr>
                <w:sz w:val="22"/>
                <w:szCs w:val="22"/>
              </w:rPr>
              <w:t xml:space="preserve"> for clients</w:t>
            </w:r>
            <w:r>
              <w:rPr>
                <w:sz w:val="22"/>
                <w:szCs w:val="22"/>
              </w:rPr>
              <w:t xml:space="preserve">   (SLO #4, #5, #6; ILO #2, #3, #4, #6)</w:t>
            </w:r>
          </w:p>
          <w:p w:rsidR="00986CA0" w:rsidRPr="0054513B" w:rsidRDefault="00986CA0" w:rsidP="00986CA0">
            <w:pPr>
              <w:pStyle w:val="ListParagraph"/>
              <w:numPr>
                <w:ilvl w:val="0"/>
                <w:numId w:val="27"/>
              </w:numPr>
              <w:tabs>
                <w:tab w:val="left" w:pos="882"/>
                <w:tab w:val="left" w:pos="1656"/>
              </w:tabs>
              <w:spacing w:after="60"/>
              <w:contextualSpacing w:val="0"/>
              <w:rPr>
                <w:sz w:val="22"/>
                <w:szCs w:val="22"/>
              </w:rPr>
            </w:pPr>
            <w:r w:rsidRPr="0054513B">
              <w:rPr>
                <w:sz w:val="22"/>
                <w:szCs w:val="22"/>
              </w:rPr>
              <w:t xml:space="preserve">10L.  </w:t>
            </w:r>
            <w:r w:rsidRPr="006C0FFF">
              <w:rPr>
                <w:b/>
                <w:sz w:val="22"/>
                <w:szCs w:val="22"/>
                <w:u w:val="single"/>
              </w:rPr>
              <w:t>Facilitating transitions</w:t>
            </w:r>
            <w:r w:rsidRPr="0054513B">
              <w:rPr>
                <w:sz w:val="22"/>
                <w:szCs w:val="22"/>
              </w:rPr>
              <w:t xml:space="preserve"> to endings</w:t>
            </w:r>
            <w:r>
              <w:rPr>
                <w:sz w:val="22"/>
                <w:szCs w:val="22"/>
              </w:rPr>
              <w:t xml:space="preserve">   (SLO #2, #6; ILO #2, #3, #4, #6)</w:t>
            </w:r>
          </w:p>
          <w:p w:rsidR="00986CA0" w:rsidRPr="0054513B" w:rsidRDefault="00986CA0" w:rsidP="00986CA0">
            <w:pPr>
              <w:pStyle w:val="ListParagraph"/>
              <w:numPr>
                <w:ilvl w:val="0"/>
                <w:numId w:val="27"/>
              </w:numPr>
              <w:tabs>
                <w:tab w:val="left" w:pos="882"/>
                <w:tab w:val="left" w:pos="1656"/>
              </w:tabs>
              <w:spacing w:after="60"/>
              <w:contextualSpacing w:val="0"/>
              <w:rPr>
                <w:sz w:val="22"/>
                <w:szCs w:val="22"/>
              </w:rPr>
            </w:pPr>
            <w:r w:rsidRPr="0054513B">
              <w:rPr>
                <w:sz w:val="22"/>
                <w:szCs w:val="22"/>
              </w:rPr>
              <w:t xml:space="preserve">10M.  </w:t>
            </w:r>
            <w:r w:rsidRPr="006C0FFF">
              <w:rPr>
                <w:b/>
                <w:sz w:val="22"/>
                <w:szCs w:val="22"/>
                <w:u w:val="single"/>
              </w:rPr>
              <w:t>Analyzing, monitoring and evaluating interventions</w:t>
            </w:r>
            <w:r>
              <w:rPr>
                <w:sz w:val="22"/>
                <w:szCs w:val="22"/>
              </w:rPr>
              <w:t xml:space="preserve">   (SLO #2, #3; ILO #2, #3, #4, #6)</w:t>
            </w:r>
          </w:p>
          <w:p w:rsidR="00986CA0" w:rsidRPr="00E11C04" w:rsidRDefault="00986CA0" w:rsidP="00406B35">
            <w:pPr>
              <w:tabs>
                <w:tab w:val="left" w:pos="1656"/>
              </w:tabs>
              <w:rPr>
                <w:sz w:val="4"/>
                <w:szCs w:val="4"/>
              </w:rPr>
            </w:pPr>
            <w:r>
              <w:rPr>
                <w:sz w:val="4"/>
                <w:szCs w:val="4"/>
              </w:rPr>
              <w:t xml:space="preserve">; </w:t>
            </w:r>
          </w:p>
        </w:tc>
      </w:tr>
    </w:tbl>
    <w:p w:rsidR="00DF47D0" w:rsidRDefault="00DF47D0" w:rsidP="00986CA0">
      <w:pPr>
        <w:rPr>
          <w:b/>
          <w:color w:val="993300"/>
          <w:sz w:val="36"/>
          <w:szCs w:val="36"/>
          <w:u w:val="single"/>
        </w:rPr>
      </w:pPr>
    </w:p>
    <w:p w:rsidR="00DF47D0" w:rsidRDefault="00DF47D0">
      <w:pPr>
        <w:rPr>
          <w:b/>
          <w:color w:val="993300"/>
          <w:sz w:val="36"/>
          <w:szCs w:val="36"/>
          <w:u w:val="single"/>
        </w:rPr>
        <w:sectPr w:rsidR="00DF47D0" w:rsidSect="00381F66">
          <w:footerReference w:type="default" r:id="rId10"/>
          <w:pgSz w:w="12240" w:h="15840"/>
          <w:pgMar w:top="1440" w:right="1440" w:bottom="1440" w:left="1440" w:header="720" w:footer="720" w:gutter="0"/>
          <w:cols w:space="720"/>
          <w:docGrid w:linePitch="360"/>
        </w:sectPr>
      </w:pPr>
      <w:r>
        <w:rPr>
          <w:b/>
          <w:color w:val="993300"/>
          <w:sz w:val="36"/>
          <w:szCs w:val="36"/>
          <w:u w:val="single"/>
        </w:rPr>
        <w:br w:type="page"/>
      </w:r>
    </w:p>
    <w:p w:rsidR="00337FB1" w:rsidRDefault="00DF47D0" w:rsidP="00986CA0">
      <w:pPr>
        <w:rPr>
          <w:b/>
          <w:color w:val="993300"/>
          <w:sz w:val="36"/>
          <w:szCs w:val="36"/>
          <w:u w:val="single"/>
        </w:rPr>
      </w:pPr>
      <w:r>
        <w:rPr>
          <w:b/>
          <w:color w:val="993300"/>
          <w:sz w:val="36"/>
          <w:szCs w:val="36"/>
          <w:u w:val="single"/>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pt" o:ole="">
            <v:imagedata r:id="rId11" o:title=""/>
          </v:shape>
          <o:OLEObject Type="Embed" ProgID="AcroExch.Document.7" ShapeID="_x0000_i1025" DrawAspect="Content" ObjectID="_1435913340" r:id="rId12"/>
        </w:object>
      </w:r>
    </w:p>
    <w:sectPr w:rsidR="00337FB1" w:rsidSect="00DF47D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2C" w:rsidRDefault="00D3102C">
      <w:pPr>
        <w:spacing w:after="0" w:line="240" w:lineRule="auto"/>
      </w:pPr>
      <w:r>
        <w:separator/>
      </w:r>
    </w:p>
  </w:endnote>
  <w:endnote w:type="continuationSeparator" w:id="0">
    <w:p w:rsidR="00D3102C" w:rsidRDefault="00D3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11540"/>
      <w:docPartObj>
        <w:docPartGallery w:val="Page Numbers (Bottom of Page)"/>
        <w:docPartUnique/>
      </w:docPartObj>
    </w:sdtPr>
    <w:sdtEndPr>
      <w:rPr>
        <w:rFonts w:asciiTheme="minorHAnsi" w:hAnsiTheme="minorHAnsi"/>
        <w:noProof/>
        <w:sz w:val="20"/>
        <w:szCs w:val="20"/>
      </w:rPr>
    </w:sdtEndPr>
    <w:sdtContent>
      <w:p w:rsidR="00343D50" w:rsidRPr="0023246A" w:rsidRDefault="00986CA0">
        <w:pPr>
          <w:pStyle w:val="Footer"/>
          <w:jc w:val="right"/>
          <w:rPr>
            <w:rFonts w:asciiTheme="minorHAnsi" w:hAnsiTheme="minorHAnsi"/>
            <w:sz w:val="20"/>
            <w:szCs w:val="20"/>
          </w:rPr>
        </w:pPr>
        <w:r w:rsidRPr="0023246A">
          <w:rPr>
            <w:rFonts w:asciiTheme="minorHAnsi" w:hAnsiTheme="minorHAnsi"/>
            <w:sz w:val="20"/>
            <w:szCs w:val="20"/>
          </w:rPr>
          <w:fldChar w:fldCharType="begin"/>
        </w:r>
        <w:r w:rsidRPr="0023246A">
          <w:rPr>
            <w:rFonts w:asciiTheme="minorHAnsi" w:hAnsiTheme="minorHAnsi"/>
            <w:sz w:val="20"/>
            <w:szCs w:val="20"/>
          </w:rPr>
          <w:instrText xml:space="preserve"> PAGE   \* MERGEFORMAT </w:instrText>
        </w:r>
        <w:r w:rsidRPr="0023246A">
          <w:rPr>
            <w:rFonts w:asciiTheme="minorHAnsi" w:hAnsiTheme="minorHAnsi"/>
            <w:sz w:val="20"/>
            <w:szCs w:val="20"/>
          </w:rPr>
          <w:fldChar w:fldCharType="separate"/>
        </w:r>
        <w:r w:rsidR="00DF47D0">
          <w:rPr>
            <w:rFonts w:asciiTheme="minorHAnsi" w:hAnsiTheme="minorHAnsi"/>
            <w:noProof/>
            <w:sz w:val="20"/>
            <w:szCs w:val="20"/>
          </w:rPr>
          <w:t>1</w:t>
        </w:r>
        <w:r w:rsidRPr="0023246A">
          <w:rPr>
            <w:rFonts w:asciiTheme="minorHAnsi" w:hAnsiTheme="minorHAnsi"/>
            <w:noProof/>
            <w:sz w:val="20"/>
            <w:szCs w:val="20"/>
          </w:rPr>
          <w:fldChar w:fldCharType="end"/>
        </w:r>
      </w:p>
    </w:sdtContent>
  </w:sdt>
  <w:p w:rsidR="00343D50" w:rsidRDefault="00D31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2C" w:rsidRDefault="00D3102C">
      <w:pPr>
        <w:spacing w:after="0" w:line="240" w:lineRule="auto"/>
      </w:pPr>
      <w:r>
        <w:separator/>
      </w:r>
    </w:p>
  </w:footnote>
  <w:footnote w:type="continuationSeparator" w:id="0">
    <w:p w:rsidR="00D3102C" w:rsidRDefault="00D31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7F012BA"/>
    <w:lvl w:ilvl="0" w:tplc="F34091CC">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D05D6"/>
    <w:multiLevelType w:val="multilevel"/>
    <w:tmpl w:val="697C33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2760B"/>
    <w:multiLevelType w:val="hybridMultilevel"/>
    <w:tmpl w:val="F8B6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643DE"/>
    <w:multiLevelType w:val="hybridMultilevel"/>
    <w:tmpl w:val="A6B4FABA"/>
    <w:lvl w:ilvl="0" w:tplc="269A38E4">
      <w:start w:val="1"/>
      <w:numFmt w:val="bullet"/>
      <w:lvlText w:val="□"/>
      <w:lvlJc w:val="left"/>
      <w:pPr>
        <w:ind w:left="360" w:hanging="360"/>
      </w:pPr>
      <w:rPr>
        <w:rFonts w:ascii="Adobe Fan Heiti Std B" w:eastAsia="Adobe Fan Heiti Std B" w:hAnsi="Adobe Fan Heiti Std 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9C1B5D"/>
    <w:multiLevelType w:val="hybridMultilevel"/>
    <w:tmpl w:val="E8CEE90E"/>
    <w:lvl w:ilvl="0" w:tplc="269A38E4">
      <w:start w:val="1"/>
      <w:numFmt w:val="bullet"/>
      <w:lvlText w:val="□"/>
      <w:lvlJc w:val="left"/>
      <w:pPr>
        <w:ind w:left="360" w:hanging="360"/>
      </w:pPr>
      <w:rPr>
        <w:rFonts w:ascii="Adobe Fan Heiti Std B" w:eastAsia="Adobe Fan Heiti Std B" w:hAnsi="Adobe Fan Heiti Std 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6A7DD4"/>
    <w:multiLevelType w:val="hybridMultilevel"/>
    <w:tmpl w:val="0AFA6B5A"/>
    <w:lvl w:ilvl="0" w:tplc="269A38E4">
      <w:start w:val="1"/>
      <w:numFmt w:val="bullet"/>
      <w:lvlText w:val="□"/>
      <w:lvlJc w:val="left"/>
      <w:pPr>
        <w:ind w:left="360" w:hanging="360"/>
      </w:pPr>
      <w:rPr>
        <w:rFonts w:ascii="Adobe Fan Heiti Std B" w:eastAsia="Adobe Fan Heiti Std B" w:hAnsi="Adobe Fan Heiti Std 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212265"/>
    <w:multiLevelType w:val="hybridMultilevel"/>
    <w:tmpl w:val="844AABF6"/>
    <w:lvl w:ilvl="0" w:tplc="269A38E4">
      <w:start w:val="1"/>
      <w:numFmt w:val="bullet"/>
      <w:lvlText w:val="□"/>
      <w:lvlJc w:val="left"/>
      <w:pPr>
        <w:ind w:left="360" w:hanging="360"/>
      </w:pPr>
      <w:rPr>
        <w:rFonts w:ascii="Adobe Fan Heiti Std B" w:eastAsia="Adobe Fan Heiti Std B" w:hAnsi="Adobe Fan Heiti Std 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26655C"/>
    <w:multiLevelType w:val="hybridMultilevel"/>
    <w:tmpl w:val="47F012BA"/>
    <w:lvl w:ilvl="0" w:tplc="F34091CC">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3561EA8"/>
    <w:multiLevelType w:val="hybridMultilevel"/>
    <w:tmpl w:val="9B242834"/>
    <w:lvl w:ilvl="0" w:tplc="269A38E4">
      <w:start w:val="1"/>
      <w:numFmt w:val="bullet"/>
      <w:lvlText w:val="□"/>
      <w:lvlJc w:val="left"/>
      <w:pPr>
        <w:ind w:left="360" w:hanging="360"/>
      </w:pPr>
      <w:rPr>
        <w:rFonts w:ascii="Adobe Fan Heiti Std B" w:eastAsia="Adobe Fan Heiti Std B" w:hAnsi="Adobe Fan Heiti Std 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3A5A2C"/>
    <w:multiLevelType w:val="multilevel"/>
    <w:tmpl w:val="697C33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97293D"/>
    <w:multiLevelType w:val="hybridMultilevel"/>
    <w:tmpl w:val="B2C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A4428"/>
    <w:multiLevelType w:val="hybridMultilevel"/>
    <w:tmpl w:val="47F012BA"/>
    <w:lvl w:ilvl="0" w:tplc="F34091CC">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C9B2D8E"/>
    <w:multiLevelType w:val="hybridMultilevel"/>
    <w:tmpl w:val="47F012BA"/>
    <w:lvl w:ilvl="0" w:tplc="F34091CC">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CE53E69"/>
    <w:multiLevelType w:val="hybridMultilevel"/>
    <w:tmpl w:val="FE14F530"/>
    <w:lvl w:ilvl="0" w:tplc="269A38E4">
      <w:start w:val="1"/>
      <w:numFmt w:val="bullet"/>
      <w:lvlText w:val="□"/>
      <w:lvlJc w:val="left"/>
      <w:pPr>
        <w:ind w:left="360" w:hanging="360"/>
      </w:pPr>
      <w:rPr>
        <w:rFonts w:ascii="Adobe Fan Heiti Std B" w:eastAsia="Adobe Fan Heiti Std B" w:hAnsi="Adobe Fan Heiti Std 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EE4006"/>
    <w:multiLevelType w:val="hybridMultilevel"/>
    <w:tmpl w:val="4AAE6A06"/>
    <w:lvl w:ilvl="0" w:tplc="BA2484F6">
      <w:start w:val="1"/>
      <w:numFmt w:val="decimal"/>
      <w:lvlText w:val="%1)"/>
      <w:lvlJc w:val="left"/>
      <w:pPr>
        <w:ind w:left="720" w:hanging="360"/>
      </w:pPr>
      <w:rPr>
        <w:rFonts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31980"/>
    <w:multiLevelType w:val="hybridMultilevel"/>
    <w:tmpl w:val="06125084"/>
    <w:lvl w:ilvl="0" w:tplc="269A38E4">
      <w:start w:val="1"/>
      <w:numFmt w:val="bullet"/>
      <w:lvlText w:val="□"/>
      <w:lvlJc w:val="left"/>
      <w:pPr>
        <w:ind w:left="360" w:hanging="360"/>
      </w:pPr>
      <w:rPr>
        <w:rFonts w:ascii="Adobe Fan Heiti Std B" w:eastAsia="Adobe Fan Heiti Std B" w:hAnsi="Adobe Fan Heiti Std 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00558B"/>
    <w:multiLevelType w:val="hybridMultilevel"/>
    <w:tmpl w:val="4AAE6A06"/>
    <w:lvl w:ilvl="0" w:tplc="BA2484F6">
      <w:start w:val="1"/>
      <w:numFmt w:val="decimal"/>
      <w:lvlText w:val="%1)"/>
      <w:lvlJc w:val="left"/>
      <w:pPr>
        <w:ind w:left="720" w:hanging="360"/>
      </w:pPr>
      <w:rPr>
        <w:rFonts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953DB"/>
    <w:multiLevelType w:val="hybridMultilevel"/>
    <w:tmpl w:val="47F012BA"/>
    <w:lvl w:ilvl="0" w:tplc="F34091CC">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5DB4769"/>
    <w:multiLevelType w:val="hybridMultilevel"/>
    <w:tmpl w:val="94DA092C"/>
    <w:lvl w:ilvl="0" w:tplc="269A38E4">
      <w:start w:val="1"/>
      <w:numFmt w:val="bullet"/>
      <w:lvlText w:val="□"/>
      <w:lvlJc w:val="left"/>
      <w:pPr>
        <w:ind w:left="360" w:hanging="360"/>
      </w:pPr>
      <w:rPr>
        <w:rFonts w:ascii="Adobe Fan Heiti Std B" w:eastAsia="Adobe Fan Heiti Std B" w:hAnsi="Adobe Fan Heiti Std 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F610F4"/>
    <w:multiLevelType w:val="hybridMultilevel"/>
    <w:tmpl w:val="249AA3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E7614"/>
    <w:multiLevelType w:val="hybridMultilevel"/>
    <w:tmpl w:val="8B8ABB2E"/>
    <w:lvl w:ilvl="0" w:tplc="7A9E8F54">
      <w:start w:val="1"/>
      <w:numFmt w:val="bullet"/>
      <w:lvlText w:val="□"/>
      <w:lvlJc w:val="left"/>
      <w:pPr>
        <w:ind w:left="360" w:hanging="360"/>
      </w:pPr>
      <w:rPr>
        <w:rFonts w:ascii="Adobe Fan Heiti Std B" w:eastAsia="Adobe Fan Heiti Std B" w:hAnsi="Adobe Fan Heiti Std B" w:hint="eastAsia"/>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C57D06"/>
    <w:multiLevelType w:val="hybridMultilevel"/>
    <w:tmpl w:val="B2C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096838"/>
    <w:multiLevelType w:val="hybridMultilevel"/>
    <w:tmpl w:val="F8B6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93DBE"/>
    <w:multiLevelType w:val="hybridMultilevel"/>
    <w:tmpl w:val="4AAE6A06"/>
    <w:lvl w:ilvl="0" w:tplc="BA2484F6">
      <w:start w:val="1"/>
      <w:numFmt w:val="decimal"/>
      <w:lvlText w:val="%1)"/>
      <w:lvlJc w:val="left"/>
      <w:pPr>
        <w:ind w:left="720" w:hanging="360"/>
      </w:pPr>
      <w:rPr>
        <w:rFonts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93C21"/>
    <w:multiLevelType w:val="hybridMultilevel"/>
    <w:tmpl w:val="F8B6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3F7B0D"/>
    <w:multiLevelType w:val="hybridMultilevel"/>
    <w:tmpl w:val="F8B6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95752"/>
    <w:multiLevelType w:val="multilevel"/>
    <w:tmpl w:val="697C33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
  </w:num>
  <w:num w:numId="3">
    <w:abstractNumId w:val="22"/>
  </w:num>
  <w:num w:numId="4">
    <w:abstractNumId w:val="24"/>
  </w:num>
  <w:num w:numId="5">
    <w:abstractNumId w:val="21"/>
  </w:num>
  <w:num w:numId="6">
    <w:abstractNumId w:val="10"/>
  </w:num>
  <w:num w:numId="7">
    <w:abstractNumId w:val="19"/>
  </w:num>
  <w:num w:numId="8">
    <w:abstractNumId w:val="26"/>
  </w:num>
  <w:num w:numId="9">
    <w:abstractNumId w:val="1"/>
  </w:num>
  <w:num w:numId="10">
    <w:abstractNumId w:val="9"/>
  </w:num>
  <w:num w:numId="11">
    <w:abstractNumId w:val="16"/>
  </w:num>
  <w:num w:numId="12">
    <w:abstractNumId w:val="23"/>
  </w:num>
  <w:num w:numId="13">
    <w:abstractNumId w:val="14"/>
  </w:num>
  <w:num w:numId="14">
    <w:abstractNumId w:val="0"/>
  </w:num>
  <w:num w:numId="15">
    <w:abstractNumId w:val="11"/>
  </w:num>
  <w:num w:numId="16">
    <w:abstractNumId w:val="17"/>
  </w:num>
  <w:num w:numId="17">
    <w:abstractNumId w:val="7"/>
  </w:num>
  <w:num w:numId="18">
    <w:abstractNumId w:val="12"/>
  </w:num>
  <w:num w:numId="19">
    <w:abstractNumId w:val="20"/>
  </w:num>
  <w:num w:numId="20">
    <w:abstractNumId w:val="6"/>
  </w:num>
  <w:num w:numId="21">
    <w:abstractNumId w:val="15"/>
  </w:num>
  <w:num w:numId="22">
    <w:abstractNumId w:val="8"/>
  </w:num>
  <w:num w:numId="23">
    <w:abstractNumId w:val="18"/>
  </w:num>
  <w:num w:numId="24">
    <w:abstractNumId w:val="13"/>
  </w:num>
  <w:num w:numId="25">
    <w:abstractNumId w:val="3"/>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85"/>
    <w:rsid w:val="00016EDF"/>
    <w:rsid w:val="0003652B"/>
    <w:rsid w:val="00041470"/>
    <w:rsid w:val="00077D97"/>
    <w:rsid w:val="000B5EFD"/>
    <w:rsid w:val="000F29BE"/>
    <w:rsid w:val="00101C88"/>
    <w:rsid w:val="00113D92"/>
    <w:rsid w:val="002151FA"/>
    <w:rsid w:val="00235B90"/>
    <w:rsid w:val="00237DED"/>
    <w:rsid w:val="00272369"/>
    <w:rsid w:val="0027621A"/>
    <w:rsid w:val="00283E86"/>
    <w:rsid w:val="00291E7A"/>
    <w:rsid w:val="002B088E"/>
    <w:rsid w:val="002C313E"/>
    <w:rsid w:val="003063DA"/>
    <w:rsid w:val="00313BC0"/>
    <w:rsid w:val="00337FB1"/>
    <w:rsid w:val="00346EA6"/>
    <w:rsid w:val="00381F66"/>
    <w:rsid w:val="003A55BD"/>
    <w:rsid w:val="003A698B"/>
    <w:rsid w:val="003B630E"/>
    <w:rsid w:val="003B6588"/>
    <w:rsid w:val="003C21D7"/>
    <w:rsid w:val="00405BDD"/>
    <w:rsid w:val="00446957"/>
    <w:rsid w:val="004F2411"/>
    <w:rsid w:val="005A41CC"/>
    <w:rsid w:val="005C2C99"/>
    <w:rsid w:val="006469CD"/>
    <w:rsid w:val="006B1A2D"/>
    <w:rsid w:val="006B2AC0"/>
    <w:rsid w:val="006F45C2"/>
    <w:rsid w:val="0074231A"/>
    <w:rsid w:val="0077488D"/>
    <w:rsid w:val="00783F7C"/>
    <w:rsid w:val="00796059"/>
    <w:rsid w:val="007C5C1F"/>
    <w:rsid w:val="007D40A6"/>
    <w:rsid w:val="007E578B"/>
    <w:rsid w:val="0080794A"/>
    <w:rsid w:val="0085021C"/>
    <w:rsid w:val="008A378F"/>
    <w:rsid w:val="008D0E5B"/>
    <w:rsid w:val="008E7DC4"/>
    <w:rsid w:val="00953D46"/>
    <w:rsid w:val="00961C6A"/>
    <w:rsid w:val="00972F50"/>
    <w:rsid w:val="00973881"/>
    <w:rsid w:val="00980727"/>
    <w:rsid w:val="00986CA0"/>
    <w:rsid w:val="009A6232"/>
    <w:rsid w:val="009B1398"/>
    <w:rsid w:val="009C4984"/>
    <w:rsid w:val="00A1587E"/>
    <w:rsid w:val="00A1640C"/>
    <w:rsid w:val="00AE5262"/>
    <w:rsid w:val="00B32DA3"/>
    <w:rsid w:val="00B50651"/>
    <w:rsid w:val="00B83235"/>
    <w:rsid w:val="00C23FA1"/>
    <w:rsid w:val="00C8760C"/>
    <w:rsid w:val="00CA6F0F"/>
    <w:rsid w:val="00CC7389"/>
    <w:rsid w:val="00CE4AA2"/>
    <w:rsid w:val="00D01AC7"/>
    <w:rsid w:val="00D24D6A"/>
    <w:rsid w:val="00D3102C"/>
    <w:rsid w:val="00D42EE3"/>
    <w:rsid w:val="00D704B2"/>
    <w:rsid w:val="00D71646"/>
    <w:rsid w:val="00DF47D0"/>
    <w:rsid w:val="00E03CF3"/>
    <w:rsid w:val="00E12361"/>
    <w:rsid w:val="00E16BBA"/>
    <w:rsid w:val="00E22368"/>
    <w:rsid w:val="00E46C23"/>
    <w:rsid w:val="00E7282B"/>
    <w:rsid w:val="00EB3475"/>
    <w:rsid w:val="00EC3173"/>
    <w:rsid w:val="00ED3809"/>
    <w:rsid w:val="00F0276E"/>
    <w:rsid w:val="00F03F9F"/>
    <w:rsid w:val="00F37B0C"/>
    <w:rsid w:val="00F62741"/>
    <w:rsid w:val="00F65D1F"/>
    <w:rsid w:val="00F867EE"/>
    <w:rsid w:val="00FD1185"/>
    <w:rsid w:val="00FE1AC2"/>
    <w:rsid w:val="00FF0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D11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6">
    <w:name w:val="Colorful Grid Accent 6"/>
    <w:basedOn w:val="TableNormal"/>
    <w:uiPriority w:val="73"/>
    <w:rsid w:val="00FD11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6">
    <w:name w:val="Medium Shading 1 Accent 6"/>
    <w:basedOn w:val="TableNormal"/>
    <w:uiPriority w:val="63"/>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81F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81F6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2">
    <w:name w:val="Medium Grid 3 Accent 2"/>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381F6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9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32"/>
    <w:rPr>
      <w:rFonts w:ascii="Tahoma" w:hAnsi="Tahoma" w:cs="Tahoma"/>
      <w:sz w:val="16"/>
      <w:szCs w:val="16"/>
    </w:rPr>
  </w:style>
  <w:style w:type="table" w:styleId="LightShading-Accent2">
    <w:name w:val="Light Shading Accent 2"/>
    <w:basedOn w:val="TableNormal"/>
    <w:uiPriority w:val="60"/>
    <w:rsid w:val="00850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85021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85021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ListParagraph">
    <w:name w:val="List Paragraph"/>
    <w:basedOn w:val="Normal"/>
    <w:uiPriority w:val="34"/>
    <w:qFormat/>
    <w:rsid w:val="00F867EE"/>
    <w:pPr>
      <w:spacing w:after="0" w:line="240" w:lineRule="auto"/>
      <w:ind w:left="720"/>
      <w:contextualSpacing/>
    </w:pPr>
    <w:rPr>
      <w:sz w:val="24"/>
      <w:szCs w:val="24"/>
      <w:lang w:eastAsia="en-US"/>
    </w:rPr>
  </w:style>
  <w:style w:type="paragraph" w:styleId="Footer">
    <w:name w:val="footer"/>
    <w:basedOn w:val="Normal"/>
    <w:link w:val="FooterChar"/>
    <w:uiPriority w:val="99"/>
    <w:unhideWhenUsed/>
    <w:rsid w:val="00986CA0"/>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86CA0"/>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D11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6">
    <w:name w:val="Colorful Grid Accent 6"/>
    <w:basedOn w:val="TableNormal"/>
    <w:uiPriority w:val="73"/>
    <w:rsid w:val="00FD11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6">
    <w:name w:val="Medium Shading 1 Accent 6"/>
    <w:basedOn w:val="TableNormal"/>
    <w:uiPriority w:val="63"/>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81F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81F6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2">
    <w:name w:val="Medium Grid 3 Accent 2"/>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381F6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9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32"/>
    <w:rPr>
      <w:rFonts w:ascii="Tahoma" w:hAnsi="Tahoma" w:cs="Tahoma"/>
      <w:sz w:val="16"/>
      <w:szCs w:val="16"/>
    </w:rPr>
  </w:style>
  <w:style w:type="table" w:styleId="LightShading-Accent2">
    <w:name w:val="Light Shading Accent 2"/>
    <w:basedOn w:val="TableNormal"/>
    <w:uiPriority w:val="60"/>
    <w:rsid w:val="00850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85021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85021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ListParagraph">
    <w:name w:val="List Paragraph"/>
    <w:basedOn w:val="Normal"/>
    <w:uiPriority w:val="34"/>
    <w:qFormat/>
    <w:rsid w:val="00F867EE"/>
    <w:pPr>
      <w:spacing w:after="0" w:line="240" w:lineRule="auto"/>
      <w:ind w:left="720"/>
      <w:contextualSpacing/>
    </w:pPr>
    <w:rPr>
      <w:sz w:val="24"/>
      <w:szCs w:val="24"/>
      <w:lang w:eastAsia="en-US"/>
    </w:rPr>
  </w:style>
  <w:style w:type="paragraph" w:styleId="Footer">
    <w:name w:val="footer"/>
    <w:basedOn w:val="Normal"/>
    <w:link w:val="FooterChar"/>
    <w:uiPriority w:val="99"/>
    <w:unhideWhenUsed/>
    <w:rsid w:val="00986CA0"/>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86CA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7779-20FB-47F0-88E4-C34F06A8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 Guo</dc:creator>
  <cp:lastModifiedBy>Jiansheng Guo</cp:lastModifiedBy>
  <cp:revision>6</cp:revision>
  <cp:lastPrinted>2013-07-21T18:58:00Z</cp:lastPrinted>
  <dcterms:created xsi:type="dcterms:W3CDTF">2013-07-21T18:16:00Z</dcterms:created>
  <dcterms:modified xsi:type="dcterms:W3CDTF">2013-07-21T19:03:00Z</dcterms:modified>
</cp:coreProperties>
</file>