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E6B2" w14:textId="77777777" w:rsidR="00153EED" w:rsidRPr="00DD1009" w:rsidRDefault="004160E1" w:rsidP="004160E1">
      <w:pPr>
        <w:jc w:val="center"/>
        <w:rPr>
          <w:rFonts w:ascii="Garamond" w:hAnsi="Garamond"/>
          <w:b/>
          <w:bCs/>
          <w:caps/>
          <w:szCs w:val="24"/>
        </w:rPr>
      </w:pPr>
      <w:r w:rsidRPr="00DD1009">
        <w:rPr>
          <w:rFonts w:ascii="Garamond" w:hAnsi="Garamond"/>
          <w:b/>
          <w:bCs/>
          <w:caps/>
          <w:szCs w:val="24"/>
        </w:rPr>
        <w:t>Bridget Ford</w:t>
      </w:r>
    </w:p>
    <w:p w14:paraId="2963FEB3" w14:textId="77777777" w:rsidR="00960594" w:rsidRPr="00DD1009" w:rsidRDefault="004160E1" w:rsidP="00960594">
      <w:pPr>
        <w:jc w:val="center"/>
        <w:rPr>
          <w:rFonts w:ascii="Garamond" w:hAnsi="Garamond"/>
          <w:szCs w:val="24"/>
        </w:rPr>
      </w:pPr>
      <w:r w:rsidRPr="00DD1009">
        <w:rPr>
          <w:rFonts w:ascii="Garamond" w:hAnsi="Garamond"/>
          <w:szCs w:val="24"/>
        </w:rPr>
        <w:fldChar w:fldCharType="begin"/>
      </w:r>
      <w:r w:rsidRPr="00DD1009">
        <w:rPr>
          <w:rFonts w:ascii="Garamond" w:hAnsi="Garamond"/>
          <w:szCs w:val="24"/>
        </w:rPr>
        <w:instrText xml:space="preserve"> HYPERLINK "mailto:bridget.ford@csueastbay.edu" </w:instrText>
      </w:r>
      <w:r w:rsidRPr="00DD1009">
        <w:rPr>
          <w:rFonts w:ascii="Garamond" w:hAnsi="Garamond"/>
          <w:szCs w:val="24"/>
        </w:rPr>
        <w:fldChar w:fldCharType="separate"/>
      </w:r>
      <w:r w:rsidRPr="00DD1009">
        <w:rPr>
          <w:rStyle w:val="Hyperlink"/>
          <w:rFonts w:ascii="Garamond" w:hAnsi="Garamond"/>
          <w:szCs w:val="24"/>
        </w:rPr>
        <w:t>bridget.ford@csueastbay.edu</w:t>
      </w:r>
      <w:r w:rsidRPr="00DD1009">
        <w:rPr>
          <w:rFonts w:ascii="Garamond" w:hAnsi="Garamond"/>
          <w:szCs w:val="24"/>
        </w:rPr>
        <w:fldChar w:fldCharType="end"/>
      </w:r>
    </w:p>
    <w:p w14:paraId="7C2EF02A" w14:textId="245C8C2D" w:rsidR="0041421F" w:rsidRPr="00DD1009" w:rsidRDefault="00690654" w:rsidP="00960594">
      <w:pPr>
        <w:jc w:val="center"/>
        <w:rPr>
          <w:rFonts w:ascii="Garamond" w:hAnsi="Garamond"/>
          <w:szCs w:val="24"/>
        </w:rPr>
      </w:pPr>
      <w:hyperlink r:id="rId8" w:history="1">
        <w:r w:rsidRPr="00DD1009">
          <w:rPr>
            <w:rStyle w:val="Hyperlink"/>
            <w:rFonts w:ascii="Garamond" w:hAnsi="Garamond"/>
            <w:szCs w:val="24"/>
          </w:rPr>
          <w:t>http://www.csueastbay.edu/directory/profiles/hist/fordbridget.html</w:t>
        </w:r>
      </w:hyperlink>
    </w:p>
    <w:p w14:paraId="7A726498" w14:textId="118A0BEA" w:rsidR="00690654" w:rsidRPr="00DD1009" w:rsidRDefault="00690654" w:rsidP="00960594">
      <w:pPr>
        <w:jc w:val="center"/>
        <w:rPr>
          <w:rFonts w:ascii="Garamond" w:hAnsi="Garamond"/>
          <w:szCs w:val="24"/>
        </w:rPr>
      </w:pPr>
      <w:r w:rsidRPr="00DD1009">
        <w:rPr>
          <w:rFonts w:ascii="Garamond" w:hAnsi="Garamond"/>
          <w:szCs w:val="24"/>
        </w:rPr>
        <w:t>(</w:t>
      </w:r>
      <w:proofErr w:type="gramStart"/>
      <w:r w:rsidRPr="00DD1009">
        <w:rPr>
          <w:rFonts w:ascii="Garamond" w:hAnsi="Garamond"/>
          <w:szCs w:val="24"/>
        </w:rPr>
        <w:t>510)885</w:t>
      </w:r>
      <w:proofErr w:type="gramEnd"/>
      <w:r w:rsidRPr="00DD1009">
        <w:rPr>
          <w:rFonts w:ascii="Garamond" w:hAnsi="Garamond"/>
          <w:szCs w:val="24"/>
        </w:rPr>
        <w:t>-3207</w:t>
      </w:r>
    </w:p>
    <w:p w14:paraId="7EC401A0" w14:textId="77777777" w:rsidR="00690654" w:rsidRPr="00DD1009" w:rsidRDefault="00690654" w:rsidP="00960594">
      <w:pPr>
        <w:jc w:val="center"/>
        <w:rPr>
          <w:rFonts w:ascii="Garamond" w:hAnsi="Garamond"/>
          <w:szCs w:val="24"/>
        </w:rPr>
      </w:pPr>
    </w:p>
    <w:p w14:paraId="174E22AF" w14:textId="77777777" w:rsidR="00690654" w:rsidRPr="00DD1009" w:rsidRDefault="00690654" w:rsidP="00690654">
      <w:pPr>
        <w:rPr>
          <w:rFonts w:ascii="Garamond" w:hAnsi="Garamond"/>
          <w:b/>
          <w:szCs w:val="24"/>
        </w:rPr>
      </w:pPr>
    </w:p>
    <w:p w14:paraId="77F7CAAC" w14:textId="6A94C04D" w:rsidR="00690654" w:rsidRPr="00DD1009" w:rsidRDefault="00690654" w:rsidP="00690654">
      <w:pPr>
        <w:rPr>
          <w:rFonts w:ascii="Garamond" w:hAnsi="Garamond"/>
          <w:b/>
          <w:szCs w:val="24"/>
        </w:rPr>
      </w:pPr>
      <w:r w:rsidRPr="00DD1009">
        <w:rPr>
          <w:rFonts w:ascii="Garamond" w:hAnsi="Garamond"/>
          <w:b/>
          <w:szCs w:val="24"/>
        </w:rPr>
        <w:t>ACADEMIC APPOINTMENTS</w:t>
      </w:r>
    </w:p>
    <w:p w14:paraId="129B4AE4" w14:textId="77777777" w:rsidR="00690654" w:rsidRPr="00DD1009" w:rsidRDefault="00690654" w:rsidP="00690654">
      <w:pPr>
        <w:rPr>
          <w:rFonts w:ascii="Garamond" w:hAnsi="Garamond"/>
          <w:b/>
          <w:szCs w:val="24"/>
        </w:rPr>
      </w:pPr>
    </w:p>
    <w:p w14:paraId="67A24201" w14:textId="2481C58C" w:rsidR="00690654" w:rsidRPr="00DD1009" w:rsidRDefault="00690654" w:rsidP="00AD6835">
      <w:pPr>
        <w:ind w:left="360" w:hanging="360"/>
        <w:rPr>
          <w:rFonts w:ascii="Garamond" w:hAnsi="Garamond"/>
          <w:szCs w:val="24"/>
        </w:rPr>
      </w:pPr>
      <w:r w:rsidRPr="00DD1009">
        <w:rPr>
          <w:rFonts w:ascii="Garamond" w:hAnsi="Garamond"/>
          <w:b/>
          <w:szCs w:val="24"/>
        </w:rPr>
        <w:t xml:space="preserve">Professor, </w:t>
      </w:r>
      <w:r w:rsidRPr="00DD1009">
        <w:rPr>
          <w:rFonts w:ascii="Garamond" w:hAnsi="Garamond"/>
          <w:szCs w:val="24"/>
        </w:rPr>
        <w:t xml:space="preserve">Department of History, California State University, East Bay, September 2016 to date. Associate Professor, September 2011 to August 2016. Assistant Professor, September 2006 to August 2011.  </w:t>
      </w:r>
    </w:p>
    <w:p w14:paraId="011F3004" w14:textId="77777777" w:rsidR="00690654" w:rsidRPr="00DD1009" w:rsidRDefault="00690654" w:rsidP="00690654">
      <w:pPr>
        <w:rPr>
          <w:rFonts w:ascii="Garamond" w:hAnsi="Garamond"/>
          <w:szCs w:val="24"/>
        </w:rPr>
      </w:pPr>
    </w:p>
    <w:p w14:paraId="21845943" w14:textId="5ED2EF3A" w:rsidR="00690654" w:rsidRPr="00DD1009" w:rsidRDefault="00690654" w:rsidP="00AD6835">
      <w:pPr>
        <w:ind w:left="360" w:hanging="360"/>
        <w:rPr>
          <w:rFonts w:ascii="Garamond" w:hAnsi="Garamond"/>
          <w:szCs w:val="24"/>
        </w:rPr>
      </w:pPr>
      <w:r w:rsidRPr="00DD1009">
        <w:rPr>
          <w:rFonts w:ascii="Garamond" w:hAnsi="Garamond"/>
          <w:b/>
          <w:szCs w:val="24"/>
        </w:rPr>
        <w:t xml:space="preserve">Assistant Professor, </w:t>
      </w:r>
      <w:r w:rsidRPr="00DD1009">
        <w:rPr>
          <w:rFonts w:ascii="Garamond" w:hAnsi="Garamond"/>
          <w:szCs w:val="24"/>
        </w:rPr>
        <w:t xml:space="preserve">Department of History, California State University, Fresno, August 2003 to August 2006. </w:t>
      </w:r>
    </w:p>
    <w:p w14:paraId="7827314D" w14:textId="77777777" w:rsidR="00690654" w:rsidRPr="00DD1009" w:rsidRDefault="00690654" w:rsidP="00690654">
      <w:pPr>
        <w:rPr>
          <w:rFonts w:ascii="Garamond" w:hAnsi="Garamond"/>
          <w:b/>
          <w:szCs w:val="24"/>
        </w:rPr>
      </w:pPr>
    </w:p>
    <w:p w14:paraId="0D7A6FFE" w14:textId="532A0CAF" w:rsidR="00690654" w:rsidRPr="00DD1009" w:rsidRDefault="00690654" w:rsidP="00690654">
      <w:pPr>
        <w:rPr>
          <w:rFonts w:ascii="Garamond" w:hAnsi="Garamond"/>
          <w:b/>
          <w:szCs w:val="24"/>
        </w:rPr>
      </w:pPr>
      <w:r w:rsidRPr="00DD1009">
        <w:rPr>
          <w:rFonts w:ascii="Garamond" w:hAnsi="Garamond"/>
          <w:b/>
          <w:szCs w:val="24"/>
        </w:rPr>
        <w:t>EDUCATION</w:t>
      </w:r>
    </w:p>
    <w:p w14:paraId="2D272E5A" w14:textId="77777777" w:rsidR="00690654" w:rsidRPr="00DD1009" w:rsidRDefault="00690654" w:rsidP="00690654">
      <w:pPr>
        <w:rPr>
          <w:rFonts w:ascii="Garamond" w:hAnsi="Garamond"/>
          <w:b/>
          <w:szCs w:val="24"/>
        </w:rPr>
      </w:pPr>
    </w:p>
    <w:p w14:paraId="0F357530" w14:textId="10DD5D3A" w:rsidR="00690654" w:rsidRPr="00DD1009" w:rsidRDefault="00690654" w:rsidP="00690654">
      <w:pPr>
        <w:rPr>
          <w:rFonts w:ascii="Garamond" w:hAnsi="Garamond"/>
          <w:b/>
          <w:szCs w:val="24"/>
        </w:rPr>
      </w:pPr>
      <w:r w:rsidRPr="00DD1009">
        <w:rPr>
          <w:rFonts w:ascii="Garamond" w:hAnsi="Garamond"/>
          <w:b/>
          <w:szCs w:val="24"/>
        </w:rPr>
        <w:t>University of California, Davis</w:t>
      </w:r>
    </w:p>
    <w:p w14:paraId="1B68B1A7" w14:textId="3DBDBDA2" w:rsidR="00690654" w:rsidRPr="00DD1009" w:rsidRDefault="00690654" w:rsidP="00AD6835">
      <w:pPr>
        <w:ind w:left="360" w:hanging="360"/>
        <w:rPr>
          <w:rFonts w:ascii="Garamond" w:hAnsi="Garamond"/>
          <w:szCs w:val="24"/>
        </w:rPr>
      </w:pPr>
      <w:r w:rsidRPr="00DD1009">
        <w:rPr>
          <w:rFonts w:ascii="Garamond" w:hAnsi="Garamond"/>
          <w:b/>
          <w:szCs w:val="24"/>
        </w:rPr>
        <w:t>PhD</w:t>
      </w:r>
      <w:r w:rsidRPr="00DD1009">
        <w:rPr>
          <w:rFonts w:ascii="Garamond" w:hAnsi="Garamond"/>
          <w:szCs w:val="24"/>
        </w:rPr>
        <w:t xml:space="preserve">, History, </w:t>
      </w:r>
      <w:r w:rsidR="006C16FA" w:rsidRPr="00DD1009">
        <w:rPr>
          <w:rFonts w:ascii="Garamond" w:hAnsi="Garamond"/>
          <w:szCs w:val="24"/>
        </w:rPr>
        <w:t xml:space="preserve">2002. </w:t>
      </w:r>
      <w:r w:rsidR="00005F7C" w:rsidRPr="00DD1009">
        <w:rPr>
          <w:rFonts w:ascii="Garamond" w:hAnsi="Garamond"/>
          <w:szCs w:val="24"/>
        </w:rPr>
        <w:t xml:space="preserve">Major </w:t>
      </w:r>
      <w:r w:rsidR="00D63333" w:rsidRPr="00DD1009">
        <w:rPr>
          <w:rFonts w:ascii="Garamond" w:hAnsi="Garamond"/>
          <w:szCs w:val="24"/>
        </w:rPr>
        <w:t xml:space="preserve">Field:  United States History. </w:t>
      </w:r>
      <w:r w:rsidR="006C16FA" w:rsidRPr="00DD1009">
        <w:rPr>
          <w:rFonts w:ascii="Garamond" w:hAnsi="Garamond"/>
          <w:szCs w:val="24"/>
        </w:rPr>
        <w:t xml:space="preserve">Committee:  Professors Karen </w:t>
      </w:r>
      <w:proofErr w:type="spellStart"/>
      <w:r w:rsidR="006C16FA" w:rsidRPr="00DD1009">
        <w:rPr>
          <w:rFonts w:ascii="Garamond" w:hAnsi="Garamond"/>
          <w:szCs w:val="24"/>
        </w:rPr>
        <w:t>Halttunen</w:t>
      </w:r>
      <w:proofErr w:type="spellEnd"/>
      <w:r w:rsidR="006C16FA" w:rsidRPr="00DD1009">
        <w:rPr>
          <w:rFonts w:ascii="Garamond" w:hAnsi="Garamond"/>
          <w:szCs w:val="24"/>
        </w:rPr>
        <w:t xml:space="preserve">, Alan Taylor, and Clarence Walker. </w:t>
      </w:r>
    </w:p>
    <w:p w14:paraId="699387F2" w14:textId="77777777" w:rsidR="00E058C9" w:rsidRPr="00DD1009" w:rsidRDefault="00E058C9" w:rsidP="00690654">
      <w:pPr>
        <w:rPr>
          <w:rFonts w:ascii="Garamond" w:hAnsi="Garamond"/>
          <w:szCs w:val="24"/>
        </w:rPr>
      </w:pPr>
    </w:p>
    <w:p w14:paraId="5BD34766" w14:textId="0122F24E" w:rsidR="00E058C9" w:rsidRPr="00DD1009" w:rsidRDefault="00E058C9" w:rsidP="00690654">
      <w:pPr>
        <w:rPr>
          <w:rFonts w:ascii="Garamond" w:hAnsi="Garamond"/>
          <w:szCs w:val="24"/>
        </w:rPr>
      </w:pPr>
      <w:r w:rsidRPr="00DD1009">
        <w:rPr>
          <w:rFonts w:ascii="Garamond" w:hAnsi="Garamond"/>
          <w:b/>
          <w:szCs w:val="24"/>
        </w:rPr>
        <w:t xml:space="preserve">Barnard College, </w:t>
      </w:r>
      <w:r w:rsidRPr="00DD1009">
        <w:rPr>
          <w:rFonts w:ascii="Garamond" w:hAnsi="Garamond"/>
          <w:szCs w:val="24"/>
        </w:rPr>
        <w:t>New York, NY</w:t>
      </w:r>
    </w:p>
    <w:p w14:paraId="2F3436B1" w14:textId="66AEE04B" w:rsidR="00E058C9" w:rsidRPr="00DD1009" w:rsidRDefault="00E058C9" w:rsidP="00690654">
      <w:pPr>
        <w:rPr>
          <w:rFonts w:ascii="Garamond" w:hAnsi="Garamond"/>
          <w:szCs w:val="24"/>
        </w:rPr>
      </w:pPr>
      <w:r w:rsidRPr="00DD1009">
        <w:rPr>
          <w:rFonts w:ascii="Garamond" w:hAnsi="Garamond"/>
          <w:b/>
          <w:szCs w:val="24"/>
        </w:rPr>
        <w:t xml:space="preserve">BA, </w:t>
      </w:r>
      <w:r w:rsidRPr="00DD1009">
        <w:rPr>
          <w:rFonts w:ascii="Garamond" w:hAnsi="Garamond"/>
          <w:i/>
          <w:szCs w:val="24"/>
        </w:rPr>
        <w:t xml:space="preserve">magna cum laude, </w:t>
      </w:r>
      <w:r w:rsidRPr="00DD1009">
        <w:rPr>
          <w:rFonts w:ascii="Garamond" w:hAnsi="Garamond"/>
          <w:szCs w:val="24"/>
        </w:rPr>
        <w:t>History,</w:t>
      </w:r>
      <w:r w:rsidRPr="00DD1009">
        <w:rPr>
          <w:rFonts w:ascii="Garamond" w:hAnsi="Garamond"/>
          <w:b/>
          <w:i/>
          <w:szCs w:val="24"/>
        </w:rPr>
        <w:t xml:space="preserve"> </w:t>
      </w:r>
      <w:r w:rsidRPr="00DD1009">
        <w:rPr>
          <w:rFonts w:ascii="Garamond" w:hAnsi="Garamond"/>
          <w:szCs w:val="24"/>
        </w:rPr>
        <w:t xml:space="preserve">Phi Beta Kappa, 1991.  </w:t>
      </w:r>
    </w:p>
    <w:p w14:paraId="2B955849" w14:textId="77777777" w:rsidR="00690654" w:rsidRPr="00DD1009" w:rsidRDefault="00690654" w:rsidP="00690654">
      <w:pPr>
        <w:rPr>
          <w:rFonts w:ascii="Garamond" w:hAnsi="Garamond"/>
          <w:szCs w:val="24"/>
        </w:rPr>
      </w:pPr>
    </w:p>
    <w:p w14:paraId="19C49766" w14:textId="43F8E680" w:rsidR="0084713F" w:rsidRPr="00DD1009" w:rsidRDefault="0084713F" w:rsidP="0084713F">
      <w:pPr>
        <w:rPr>
          <w:rFonts w:ascii="Garamond" w:hAnsi="Garamond"/>
          <w:b/>
          <w:szCs w:val="24"/>
        </w:rPr>
      </w:pPr>
      <w:r w:rsidRPr="00DD1009">
        <w:rPr>
          <w:rFonts w:ascii="Garamond" w:hAnsi="Garamond"/>
          <w:b/>
          <w:szCs w:val="24"/>
        </w:rPr>
        <w:t>PUBLICATIONS</w:t>
      </w:r>
    </w:p>
    <w:p w14:paraId="23F6892A" w14:textId="77777777" w:rsidR="0084713F" w:rsidRPr="00DD1009" w:rsidRDefault="0084713F" w:rsidP="0084713F">
      <w:pPr>
        <w:rPr>
          <w:rFonts w:ascii="Garamond" w:hAnsi="Garamond"/>
          <w:b/>
          <w:szCs w:val="24"/>
        </w:rPr>
      </w:pPr>
    </w:p>
    <w:p w14:paraId="3EAF98F6" w14:textId="3C5EAD18" w:rsidR="0084713F" w:rsidRPr="00DD1009" w:rsidRDefault="00327987" w:rsidP="003303AA">
      <w:pPr>
        <w:ind w:left="360"/>
        <w:rPr>
          <w:rFonts w:ascii="Garamond" w:hAnsi="Garamond"/>
          <w:szCs w:val="24"/>
        </w:rPr>
      </w:pPr>
      <w:r w:rsidRPr="00DD1009">
        <w:rPr>
          <w:rFonts w:ascii="Garamond" w:hAnsi="Garamond"/>
          <w:i/>
          <w:szCs w:val="24"/>
        </w:rPr>
        <w:t xml:space="preserve">Bonds of Union:  Religion, Race, and Politics in a Civil War Borderland </w:t>
      </w:r>
      <w:r w:rsidRPr="00DD1009">
        <w:rPr>
          <w:rFonts w:ascii="Garamond" w:hAnsi="Garamond"/>
          <w:szCs w:val="24"/>
        </w:rPr>
        <w:t>(Chapel Hill: University o</w:t>
      </w:r>
      <w:r w:rsidR="00FE3BC7" w:rsidRPr="00DD1009">
        <w:rPr>
          <w:rFonts w:ascii="Garamond" w:hAnsi="Garamond"/>
          <w:szCs w:val="24"/>
        </w:rPr>
        <w:t xml:space="preserve">f North Carolina Press), 2016. </w:t>
      </w:r>
    </w:p>
    <w:p w14:paraId="6D6F0EB3" w14:textId="77777777" w:rsidR="00B21F85" w:rsidRPr="00DD1009" w:rsidRDefault="00B21F85" w:rsidP="003303AA">
      <w:pPr>
        <w:ind w:left="360"/>
        <w:rPr>
          <w:rFonts w:ascii="Garamond" w:hAnsi="Garamond"/>
          <w:szCs w:val="24"/>
        </w:rPr>
      </w:pPr>
    </w:p>
    <w:p w14:paraId="27D8FC21" w14:textId="23B9B4BA" w:rsidR="00DE3367" w:rsidRPr="00DD1009" w:rsidRDefault="00DE3367" w:rsidP="003303AA">
      <w:pPr>
        <w:ind w:left="360"/>
        <w:rPr>
          <w:rFonts w:ascii="Garamond" w:hAnsi="Garamond"/>
          <w:i/>
          <w:szCs w:val="24"/>
        </w:rPr>
      </w:pPr>
      <w:r w:rsidRPr="00DD1009">
        <w:rPr>
          <w:rFonts w:ascii="Garamond" w:hAnsi="Garamond"/>
          <w:szCs w:val="24"/>
        </w:rPr>
        <w:t xml:space="preserve">“Flipping the Narrative on MOOCs in the Nation’s Largest University System,” </w:t>
      </w:r>
      <w:r w:rsidRPr="00DD1009">
        <w:rPr>
          <w:rFonts w:ascii="Garamond" w:hAnsi="Garamond"/>
          <w:i/>
          <w:szCs w:val="24"/>
        </w:rPr>
        <w:t xml:space="preserve">Process: a blog for </w:t>
      </w:r>
      <w:r w:rsidR="00250815" w:rsidRPr="00DD1009">
        <w:rPr>
          <w:rFonts w:ascii="Garamond" w:hAnsi="Garamond"/>
          <w:i/>
          <w:szCs w:val="24"/>
        </w:rPr>
        <w:t>A</w:t>
      </w:r>
      <w:r w:rsidRPr="00DD1009">
        <w:rPr>
          <w:rFonts w:ascii="Garamond" w:hAnsi="Garamond"/>
          <w:i/>
          <w:szCs w:val="24"/>
        </w:rPr>
        <w:t>merican history</w:t>
      </w:r>
      <w:r w:rsidR="00250815" w:rsidRPr="00DD1009">
        <w:rPr>
          <w:rFonts w:ascii="Garamond" w:hAnsi="Garamond"/>
          <w:i/>
          <w:szCs w:val="24"/>
        </w:rPr>
        <w:t xml:space="preserve">, </w:t>
      </w:r>
      <w:r w:rsidR="00250815" w:rsidRPr="00DD1009">
        <w:rPr>
          <w:rFonts w:ascii="Garamond" w:hAnsi="Garamond"/>
          <w:szCs w:val="24"/>
        </w:rPr>
        <w:t xml:space="preserve">January 26, 2016, </w:t>
      </w:r>
      <w:hyperlink r:id="rId9" w:history="1">
        <w:r w:rsidR="00250815" w:rsidRPr="00DD1009">
          <w:rPr>
            <w:rStyle w:val="Hyperlink"/>
            <w:rFonts w:ascii="Garamond" w:hAnsi="Garamond"/>
            <w:szCs w:val="24"/>
          </w:rPr>
          <w:t>http://www.processhistory.org/flipping-the-narrative-on-moocs-in-the-nations-largest-university-system/</w:t>
        </w:r>
      </w:hyperlink>
      <w:r w:rsidRPr="00DD1009">
        <w:rPr>
          <w:rFonts w:ascii="Garamond" w:hAnsi="Garamond"/>
          <w:i/>
          <w:szCs w:val="24"/>
        </w:rPr>
        <w:t xml:space="preserve"> </w:t>
      </w:r>
    </w:p>
    <w:p w14:paraId="09C63CA9" w14:textId="77777777" w:rsidR="00DE3367" w:rsidRPr="00DD1009" w:rsidRDefault="00DE3367" w:rsidP="003303AA">
      <w:pPr>
        <w:ind w:left="360"/>
        <w:rPr>
          <w:rFonts w:ascii="Garamond" w:hAnsi="Garamond"/>
          <w:i/>
          <w:szCs w:val="24"/>
        </w:rPr>
      </w:pPr>
    </w:p>
    <w:p w14:paraId="3BC960CE" w14:textId="32412E72" w:rsidR="00B21F85" w:rsidRPr="00DD1009" w:rsidRDefault="00B21F85" w:rsidP="003303AA">
      <w:pPr>
        <w:ind w:left="360"/>
        <w:rPr>
          <w:rFonts w:ascii="Garamond" w:hAnsi="Garamond"/>
          <w:szCs w:val="24"/>
        </w:rPr>
      </w:pPr>
      <w:proofErr w:type="gramStart"/>
      <w:r w:rsidRPr="00DD1009">
        <w:rPr>
          <w:rFonts w:ascii="Garamond" w:hAnsi="Garamond"/>
          <w:szCs w:val="24"/>
        </w:rPr>
        <w:t xml:space="preserve">“Black Spiritual Defiance and the Politics of Slavery in Antebellum Louisville,” </w:t>
      </w:r>
      <w:r w:rsidRPr="00DD1009">
        <w:rPr>
          <w:rFonts w:ascii="Garamond" w:hAnsi="Garamond"/>
          <w:i/>
          <w:szCs w:val="24"/>
        </w:rPr>
        <w:t>Journal of Southern History</w:t>
      </w:r>
      <w:r w:rsidRPr="00DD1009">
        <w:rPr>
          <w:rFonts w:ascii="Garamond" w:hAnsi="Garamond"/>
          <w:szCs w:val="24"/>
        </w:rPr>
        <w:t>, vol. 78, n. 1 (February 2012), 69-106.</w:t>
      </w:r>
      <w:proofErr w:type="gramEnd"/>
      <w:r w:rsidRPr="00DD1009">
        <w:rPr>
          <w:rFonts w:ascii="Garamond" w:hAnsi="Garamond"/>
          <w:szCs w:val="24"/>
        </w:rPr>
        <w:t xml:space="preserve">  </w:t>
      </w:r>
    </w:p>
    <w:p w14:paraId="5893DE70" w14:textId="77777777" w:rsidR="00B21F85" w:rsidRPr="00DD1009" w:rsidRDefault="00B21F85" w:rsidP="003303AA">
      <w:pPr>
        <w:ind w:left="360"/>
        <w:rPr>
          <w:rFonts w:ascii="Garamond" w:hAnsi="Garamond"/>
          <w:szCs w:val="24"/>
        </w:rPr>
      </w:pPr>
    </w:p>
    <w:p w14:paraId="2FC084FA" w14:textId="1873B013" w:rsidR="004160E1" w:rsidRPr="00DD1009" w:rsidRDefault="00544E3B" w:rsidP="003303AA">
      <w:pPr>
        <w:ind w:left="360"/>
        <w:rPr>
          <w:rFonts w:ascii="Garamond" w:hAnsi="Garamond"/>
          <w:szCs w:val="24"/>
        </w:rPr>
      </w:pPr>
      <w:r w:rsidRPr="00DD1009">
        <w:rPr>
          <w:rFonts w:ascii="Garamond" w:hAnsi="Garamond"/>
          <w:szCs w:val="24"/>
        </w:rPr>
        <w:t xml:space="preserve">“Beyond Cane Ridge:  The ‘Great Western Revivals’ in Louisville and Cincinnati, 1828-1845,” </w:t>
      </w:r>
      <w:r w:rsidRPr="00DD1009">
        <w:rPr>
          <w:rFonts w:ascii="Garamond" w:hAnsi="Garamond"/>
          <w:i/>
          <w:szCs w:val="24"/>
        </w:rPr>
        <w:t>Ohio Valley History</w:t>
      </w:r>
      <w:r w:rsidRPr="00DD1009">
        <w:rPr>
          <w:rFonts w:ascii="Garamond" w:hAnsi="Garamond"/>
          <w:szCs w:val="24"/>
        </w:rPr>
        <w:t xml:space="preserve">, vol. 8, n. 4 (Winter 2008), 17-37. </w:t>
      </w:r>
    </w:p>
    <w:p w14:paraId="26570270" w14:textId="77777777" w:rsidR="006A7772" w:rsidRPr="00DD1009" w:rsidRDefault="006A7772" w:rsidP="00960594">
      <w:pPr>
        <w:rPr>
          <w:rFonts w:ascii="Garamond" w:hAnsi="Garamond"/>
          <w:szCs w:val="24"/>
        </w:rPr>
      </w:pPr>
    </w:p>
    <w:p w14:paraId="7305455F" w14:textId="0CA3A69A" w:rsidR="006A7772" w:rsidRPr="00DD1009" w:rsidRDefault="003303AA" w:rsidP="00960594">
      <w:pPr>
        <w:rPr>
          <w:rFonts w:ascii="Garamond" w:hAnsi="Garamond"/>
          <w:b/>
          <w:szCs w:val="24"/>
        </w:rPr>
      </w:pPr>
      <w:r w:rsidRPr="00DD1009">
        <w:rPr>
          <w:rFonts w:ascii="Garamond" w:hAnsi="Garamond"/>
          <w:b/>
          <w:szCs w:val="24"/>
        </w:rPr>
        <w:t xml:space="preserve">MAJOR </w:t>
      </w:r>
      <w:r w:rsidR="00BB1A71" w:rsidRPr="00DD1009">
        <w:rPr>
          <w:rFonts w:ascii="Garamond" w:hAnsi="Garamond"/>
          <w:b/>
          <w:szCs w:val="24"/>
        </w:rPr>
        <w:t>FELLOWSHIPS AND PRIZES</w:t>
      </w:r>
    </w:p>
    <w:p w14:paraId="5017B910" w14:textId="77777777" w:rsidR="005D777A" w:rsidRPr="00DD1009" w:rsidRDefault="005D777A" w:rsidP="00960594">
      <w:pPr>
        <w:rPr>
          <w:rFonts w:ascii="Garamond" w:hAnsi="Garamond"/>
          <w:b/>
          <w:szCs w:val="24"/>
        </w:rPr>
      </w:pPr>
    </w:p>
    <w:p w14:paraId="227DE27A" w14:textId="77777777" w:rsidR="005D777A" w:rsidRPr="00DD1009" w:rsidRDefault="005D777A" w:rsidP="003303AA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 xml:space="preserve">Stanford University, Research Institute of Comparative Studies in Race and Ethnicity, External Faculty Fellowship, 2011-2012 </w:t>
      </w:r>
    </w:p>
    <w:p w14:paraId="52662920" w14:textId="77777777" w:rsidR="005D777A" w:rsidRPr="00DD1009" w:rsidRDefault="005D777A" w:rsidP="003303AA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 xml:space="preserve">The Huntington Library, </w:t>
      </w:r>
      <w:r w:rsidRPr="00DD1009">
        <w:rPr>
          <w:rFonts w:ascii="Garamond" w:hAnsi="Garamond"/>
          <w:szCs w:val="24"/>
        </w:rPr>
        <w:t>W.M. Keck Foundation Fellowship for Young Scholars, 2005-06</w:t>
      </w:r>
    </w:p>
    <w:p w14:paraId="3444A36B" w14:textId="77777777" w:rsidR="005D777A" w:rsidRPr="00DD1009" w:rsidRDefault="005D777A" w:rsidP="003303AA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>American Antiquarian Society, Mellon Post-Dissertation Fellow, 2002-2003</w:t>
      </w:r>
    </w:p>
    <w:p w14:paraId="483DFDD6" w14:textId="382E3190" w:rsidR="005D777A" w:rsidRPr="00DD1009" w:rsidRDefault="005D777A" w:rsidP="003303AA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 xml:space="preserve">Yale University, Center for Religion and American Life, Research Fellow, 2002-03 </w:t>
      </w:r>
    </w:p>
    <w:p w14:paraId="0D3FDCE7" w14:textId="783C50E7" w:rsidR="00F51D56" w:rsidRPr="00DD1009" w:rsidRDefault="005D777A" w:rsidP="003303AA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>University of California Dissertation Year Fellowship, 1999-2000</w:t>
      </w:r>
    </w:p>
    <w:p w14:paraId="3CF8B71D" w14:textId="3973056B" w:rsidR="00F51D56" w:rsidRPr="00DD1009" w:rsidRDefault="00F51D56" w:rsidP="003303AA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</w:p>
    <w:p w14:paraId="2C959D7E" w14:textId="77777777" w:rsidR="00F51D56" w:rsidRPr="00DD1009" w:rsidRDefault="00F51D56" w:rsidP="003303AA">
      <w:pPr>
        <w:pStyle w:val="BodyTextIndent"/>
        <w:tabs>
          <w:tab w:val="left" w:pos="360"/>
        </w:tabs>
        <w:ind w:left="360" w:firstLine="0"/>
        <w:rPr>
          <w:rFonts w:ascii="Garamond" w:hAnsi="Garamond"/>
          <w:sz w:val="24"/>
          <w:szCs w:val="24"/>
        </w:rPr>
      </w:pPr>
      <w:r w:rsidRPr="00DD1009">
        <w:rPr>
          <w:rFonts w:ascii="Garamond" w:hAnsi="Garamond"/>
          <w:sz w:val="24"/>
          <w:szCs w:val="24"/>
        </w:rPr>
        <w:t>Yale University, Pew Program in Religion and American History, Summer Dissertation Fellowship, 1999</w:t>
      </w:r>
    </w:p>
    <w:p w14:paraId="02C7A8F8" w14:textId="77777777" w:rsidR="00F51D56" w:rsidRPr="00DD1009" w:rsidRDefault="00F51D56" w:rsidP="003303AA">
      <w:pPr>
        <w:pStyle w:val="BodyTextIndent"/>
        <w:tabs>
          <w:tab w:val="left" w:pos="360"/>
        </w:tabs>
        <w:ind w:left="360" w:firstLine="0"/>
        <w:rPr>
          <w:rFonts w:ascii="Garamond" w:hAnsi="Garamond"/>
          <w:sz w:val="24"/>
          <w:szCs w:val="24"/>
        </w:rPr>
      </w:pPr>
      <w:r w:rsidRPr="00DD1009">
        <w:rPr>
          <w:rFonts w:ascii="Garamond" w:hAnsi="Garamond"/>
          <w:sz w:val="24"/>
          <w:szCs w:val="24"/>
        </w:rPr>
        <w:t>American Antiquarian Society, Legacy Fellow, 1998-99</w:t>
      </w:r>
    </w:p>
    <w:p w14:paraId="40A9DC6E" w14:textId="77777777" w:rsidR="00F51D56" w:rsidRPr="00DD1009" w:rsidRDefault="00F51D56" w:rsidP="003303AA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>Western Association of Women Historians’ Graduate Fellowship, 1998</w:t>
      </w:r>
    </w:p>
    <w:p w14:paraId="4F7A337E" w14:textId="77777777" w:rsidR="00F51D56" w:rsidRPr="00DD1009" w:rsidRDefault="00F51D56" w:rsidP="003303AA">
      <w:pPr>
        <w:pStyle w:val="BodyTextIndent"/>
        <w:tabs>
          <w:tab w:val="left" w:pos="360"/>
        </w:tabs>
        <w:ind w:left="360" w:firstLine="0"/>
        <w:rPr>
          <w:rFonts w:ascii="Garamond" w:hAnsi="Garamond"/>
          <w:sz w:val="24"/>
          <w:szCs w:val="24"/>
        </w:rPr>
      </w:pPr>
      <w:r w:rsidRPr="00DD1009">
        <w:rPr>
          <w:rFonts w:ascii="Garamond" w:hAnsi="Garamond"/>
          <w:sz w:val="24"/>
          <w:szCs w:val="24"/>
        </w:rPr>
        <w:t>Institute for the Study of American Evangelicals, Billy Graham Center Research Travel Grant, 1998</w:t>
      </w:r>
    </w:p>
    <w:p w14:paraId="1E1636DA" w14:textId="77777777" w:rsidR="00F51D56" w:rsidRPr="00DD1009" w:rsidRDefault="00F51D56" w:rsidP="003303AA">
      <w:pPr>
        <w:tabs>
          <w:tab w:val="left" w:pos="360"/>
        </w:tabs>
        <w:ind w:left="360"/>
        <w:rPr>
          <w:rFonts w:ascii="Garamond" w:hAnsi="Garamond"/>
          <w:szCs w:val="24"/>
        </w:rPr>
      </w:pPr>
      <w:r w:rsidRPr="00DD1009">
        <w:rPr>
          <w:rFonts w:ascii="Garamond" w:hAnsi="Garamond"/>
          <w:color w:val="000000"/>
          <w:szCs w:val="24"/>
        </w:rPr>
        <w:t xml:space="preserve">American Historical Association, Albert J. </w:t>
      </w:r>
      <w:proofErr w:type="spellStart"/>
      <w:r w:rsidRPr="00DD1009">
        <w:rPr>
          <w:rFonts w:ascii="Garamond" w:hAnsi="Garamond"/>
          <w:color w:val="000000"/>
          <w:szCs w:val="24"/>
        </w:rPr>
        <w:t>Beveridge</w:t>
      </w:r>
      <w:proofErr w:type="spellEnd"/>
      <w:r w:rsidRPr="00DD1009">
        <w:rPr>
          <w:rFonts w:ascii="Garamond" w:hAnsi="Garamond"/>
          <w:color w:val="000000"/>
          <w:szCs w:val="24"/>
        </w:rPr>
        <w:t xml:space="preserve"> Grant, 1997-98</w:t>
      </w:r>
    </w:p>
    <w:p w14:paraId="55430703" w14:textId="77777777" w:rsidR="00F51D56" w:rsidRPr="00DD1009" w:rsidRDefault="00F51D56" w:rsidP="003303AA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>Phi Beta Kappa Northern California Association Graduate Fellowship, 1997</w:t>
      </w:r>
    </w:p>
    <w:p w14:paraId="0770D250" w14:textId="77777777" w:rsidR="00F51D56" w:rsidRPr="00DD1009" w:rsidRDefault="00F51D56" w:rsidP="003303AA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>Associate Alumnae of Barnard College Graduate Fellowship, 1997-98</w:t>
      </w:r>
    </w:p>
    <w:p w14:paraId="0E4100D6" w14:textId="77777777" w:rsidR="00F51D56" w:rsidRPr="00DD1009" w:rsidRDefault="00F51D56" w:rsidP="003303AA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>University of California, Davis, Graduate Fellowship, 1998-99</w:t>
      </w:r>
    </w:p>
    <w:p w14:paraId="6EC9C6F0" w14:textId="77777777" w:rsidR="00F51D56" w:rsidRPr="00DD1009" w:rsidRDefault="00F51D56" w:rsidP="003303AA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>Senate Fellow, California State Senate, Sacramento, 1991-92</w:t>
      </w:r>
    </w:p>
    <w:p w14:paraId="4DE1E40A" w14:textId="77777777" w:rsidR="00F51D56" w:rsidRPr="00DD1009" w:rsidRDefault="00F51D56" w:rsidP="003303AA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>Phi Beta Kappa, 1991</w:t>
      </w:r>
    </w:p>
    <w:p w14:paraId="6DF64166" w14:textId="77777777" w:rsidR="00F51D56" w:rsidRPr="00DD1009" w:rsidRDefault="00F51D56" w:rsidP="003303AA">
      <w:pPr>
        <w:pStyle w:val="BodyTextIndent"/>
        <w:tabs>
          <w:tab w:val="left" w:pos="360"/>
        </w:tabs>
        <w:ind w:left="360" w:firstLine="0"/>
        <w:rPr>
          <w:rFonts w:ascii="Garamond" w:hAnsi="Garamond"/>
          <w:sz w:val="24"/>
          <w:szCs w:val="24"/>
        </w:rPr>
      </w:pPr>
      <w:r w:rsidRPr="00DD1009">
        <w:rPr>
          <w:rFonts w:ascii="Garamond" w:hAnsi="Garamond"/>
          <w:sz w:val="24"/>
          <w:szCs w:val="24"/>
        </w:rPr>
        <w:t>Eugene H. Byrne History Prize, Barnard College, 1991 (for superior work by an undergraduate majoring in history)</w:t>
      </w:r>
    </w:p>
    <w:p w14:paraId="1B37EA3B" w14:textId="77777777" w:rsidR="00F51D56" w:rsidRPr="00DD1009" w:rsidRDefault="00F51D56" w:rsidP="003303AA">
      <w:pPr>
        <w:pStyle w:val="BodyTextIndent"/>
        <w:tabs>
          <w:tab w:val="left" w:pos="360"/>
        </w:tabs>
        <w:ind w:left="360" w:firstLine="0"/>
        <w:rPr>
          <w:rFonts w:ascii="Garamond" w:hAnsi="Garamond"/>
          <w:sz w:val="24"/>
          <w:szCs w:val="24"/>
        </w:rPr>
      </w:pPr>
      <w:r w:rsidRPr="00DD1009">
        <w:rPr>
          <w:rFonts w:ascii="Garamond" w:hAnsi="Garamond"/>
          <w:sz w:val="24"/>
          <w:szCs w:val="24"/>
        </w:rPr>
        <w:t xml:space="preserve">National Endowment for the Humanities Younger Scholar, 1990 </w:t>
      </w:r>
    </w:p>
    <w:p w14:paraId="7F58442C" w14:textId="4B219CCB" w:rsidR="005D777A" w:rsidRPr="00DD1009" w:rsidRDefault="00F51D56" w:rsidP="003303AA">
      <w:pPr>
        <w:tabs>
          <w:tab w:val="left" w:pos="360"/>
        </w:tabs>
        <w:ind w:left="360"/>
        <w:rPr>
          <w:rFonts w:ascii="Garamond" w:hAnsi="Garamond"/>
          <w:szCs w:val="24"/>
        </w:rPr>
      </w:pPr>
      <w:r w:rsidRPr="00DD1009">
        <w:rPr>
          <w:rFonts w:ascii="Garamond" w:hAnsi="Garamond"/>
          <w:szCs w:val="24"/>
        </w:rPr>
        <w:t>Jenny A. Gerard Award, Barnard College, 1990 (for the student who is most proficient in the study of colonial history)</w:t>
      </w:r>
    </w:p>
    <w:p w14:paraId="4CA7D74B" w14:textId="77777777" w:rsidR="00F312D3" w:rsidRPr="00DD1009" w:rsidRDefault="00F312D3" w:rsidP="00F51D56">
      <w:pPr>
        <w:rPr>
          <w:rFonts w:ascii="Garamond" w:hAnsi="Garamond"/>
          <w:szCs w:val="24"/>
        </w:rPr>
      </w:pPr>
    </w:p>
    <w:p w14:paraId="5DFB27F8" w14:textId="7E1A1AA7" w:rsidR="00F312D3" w:rsidRPr="00DD1009" w:rsidRDefault="00393950" w:rsidP="00F51D56">
      <w:pPr>
        <w:rPr>
          <w:rFonts w:ascii="Garamond" w:hAnsi="Garamond"/>
          <w:b/>
          <w:szCs w:val="24"/>
        </w:rPr>
      </w:pPr>
      <w:r w:rsidRPr="00DD1009">
        <w:rPr>
          <w:rFonts w:ascii="Garamond" w:hAnsi="Garamond"/>
          <w:b/>
          <w:szCs w:val="24"/>
        </w:rPr>
        <w:t>GRANTS AND INSTITUTIONAL SUPPORT</w:t>
      </w:r>
    </w:p>
    <w:p w14:paraId="35F0A58E" w14:textId="77777777" w:rsidR="00890FBB" w:rsidRPr="00DD1009" w:rsidRDefault="00890FBB" w:rsidP="00F51D56">
      <w:pPr>
        <w:rPr>
          <w:rFonts w:ascii="Garamond" w:hAnsi="Garamond"/>
          <w:b/>
          <w:szCs w:val="24"/>
        </w:rPr>
      </w:pPr>
    </w:p>
    <w:p w14:paraId="500685BA" w14:textId="77777777" w:rsidR="00890FBB" w:rsidRPr="00DD1009" w:rsidRDefault="00890FBB" w:rsidP="003303AA">
      <w:pPr>
        <w:pStyle w:val="BodyTextIndent"/>
        <w:ind w:left="360" w:firstLine="0"/>
        <w:rPr>
          <w:rFonts w:ascii="Garamond" w:hAnsi="Garamond"/>
          <w:sz w:val="24"/>
          <w:szCs w:val="24"/>
        </w:rPr>
      </w:pPr>
      <w:r w:rsidRPr="00DD1009">
        <w:rPr>
          <w:rFonts w:ascii="Garamond" w:hAnsi="Garamond"/>
          <w:sz w:val="24"/>
          <w:szCs w:val="24"/>
        </w:rPr>
        <w:t>Chancellor’s Office Course Redesign Sustaining Success Lead Faculty, 2016-2017</w:t>
      </w:r>
    </w:p>
    <w:p w14:paraId="25451580" w14:textId="77777777" w:rsidR="00890FBB" w:rsidRPr="00DD1009" w:rsidRDefault="00890FBB" w:rsidP="003303AA">
      <w:pPr>
        <w:pStyle w:val="BodyTextIndent"/>
        <w:ind w:left="360" w:firstLine="0"/>
        <w:rPr>
          <w:rFonts w:ascii="Garamond" w:hAnsi="Garamond"/>
          <w:sz w:val="24"/>
          <w:szCs w:val="24"/>
        </w:rPr>
      </w:pPr>
      <w:r w:rsidRPr="00DD1009">
        <w:rPr>
          <w:rFonts w:ascii="Garamond" w:hAnsi="Garamond"/>
          <w:sz w:val="24"/>
          <w:szCs w:val="24"/>
        </w:rPr>
        <w:t>Chancellor’s Office Course Redesign, Lead Faculty, 2014-2016</w:t>
      </w:r>
    </w:p>
    <w:p w14:paraId="66569CAD" w14:textId="77777777" w:rsidR="00890FBB" w:rsidRPr="00DD1009" w:rsidRDefault="00890FBB" w:rsidP="003303AA">
      <w:pPr>
        <w:pStyle w:val="BodyTextIndent"/>
        <w:ind w:left="360" w:firstLine="0"/>
        <w:rPr>
          <w:rFonts w:ascii="Garamond" w:hAnsi="Garamond"/>
          <w:sz w:val="24"/>
          <w:szCs w:val="24"/>
        </w:rPr>
      </w:pPr>
      <w:r w:rsidRPr="00DD1009">
        <w:rPr>
          <w:rFonts w:ascii="Garamond" w:hAnsi="Garamond"/>
          <w:sz w:val="24"/>
          <w:szCs w:val="24"/>
        </w:rPr>
        <w:t>Chancellor’s Office Promising Course Redesign Grant, 2013-2014</w:t>
      </w:r>
    </w:p>
    <w:p w14:paraId="23C57623" w14:textId="77777777" w:rsidR="00890FBB" w:rsidRPr="00DD1009" w:rsidRDefault="00890FBB" w:rsidP="003303AA">
      <w:pPr>
        <w:pStyle w:val="BodyTextIndent"/>
        <w:ind w:left="360" w:firstLine="0"/>
        <w:rPr>
          <w:rFonts w:ascii="Garamond" w:hAnsi="Garamond"/>
          <w:sz w:val="24"/>
          <w:szCs w:val="24"/>
        </w:rPr>
      </w:pPr>
      <w:r w:rsidRPr="00DD1009">
        <w:rPr>
          <w:rFonts w:ascii="Garamond" w:hAnsi="Garamond"/>
          <w:sz w:val="24"/>
          <w:szCs w:val="24"/>
        </w:rPr>
        <w:t>Faculty Support Grant, California State University, East Bay, 2007-2008</w:t>
      </w:r>
    </w:p>
    <w:p w14:paraId="6951D5A8" w14:textId="77777777" w:rsidR="00890FBB" w:rsidRPr="00DD1009" w:rsidRDefault="00890FBB" w:rsidP="003303AA">
      <w:pPr>
        <w:pStyle w:val="BodyTextIndent"/>
        <w:ind w:left="360" w:firstLine="0"/>
        <w:rPr>
          <w:rFonts w:ascii="Garamond" w:hAnsi="Garamond"/>
          <w:sz w:val="24"/>
          <w:szCs w:val="24"/>
        </w:rPr>
      </w:pPr>
      <w:r w:rsidRPr="00DD1009">
        <w:rPr>
          <w:rFonts w:ascii="Garamond" w:hAnsi="Garamond"/>
          <w:sz w:val="24"/>
          <w:szCs w:val="24"/>
        </w:rPr>
        <w:t>Assigned Time for Research, Scholarship, and Creative Activity, California State University, Fresno, 2004-2005</w:t>
      </w:r>
    </w:p>
    <w:p w14:paraId="037E9009" w14:textId="77777777" w:rsidR="00890FBB" w:rsidRPr="00DD1009" w:rsidRDefault="00890FBB" w:rsidP="003303AA">
      <w:pPr>
        <w:pStyle w:val="BodyTextIndent"/>
        <w:ind w:left="360" w:firstLine="0"/>
        <w:rPr>
          <w:rFonts w:ascii="Garamond" w:hAnsi="Garamond"/>
          <w:sz w:val="24"/>
          <w:szCs w:val="24"/>
        </w:rPr>
      </w:pPr>
      <w:r w:rsidRPr="00DD1009">
        <w:rPr>
          <w:rFonts w:ascii="Garamond" w:hAnsi="Garamond"/>
          <w:sz w:val="24"/>
          <w:szCs w:val="24"/>
        </w:rPr>
        <w:t>Graduate Student Travel Award for Professional Meetings, University of California, Davis, 1998</w:t>
      </w:r>
    </w:p>
    <w:p w14:paraId="2968625E" w14:textId="77777777" w:rsidR="00890FBB" w:rsidRPr="00DD1009" w:rsidRDefault="00890FBB" w:rsidP="003303AA">
      <w:pPr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 xml:space="preserve">Humanities Graduate Research Award, </w:t>
      </w:r>
      <w:r w:rsidRPr="00DD1009">
        <w:rPr>
          <w:rFonts w:ascii="Garamond" w:hAnsi="Garamond"/>
          <w:szCs w:val="24"/>
        </w:rPr>
        <w:t xml:space="preserve">University of California, Davis, </w:t>
      </w:r>
      <w:r w:rsidRPr="00DD1009">
        <w:rPr>
          <w:rFonts w:ascii="Garamond" w:hAnsi="Garamond"/>
          <w:color w:val="000000"/>
          <w:szCs w:val="24"/>
        </w:rPr>
        <w:t>1997-98</w:t>
      </w:r>
    </w:p>
    <w:p w14:paraId="2492735C" w14:textId="77777777" w:rsidR="00890FBB" w:rsidRPr="00DD1009" w:rsidRDefault="00890FBB" w:rsidP="003303AA">
      <w:pPr>
        <w:pStyle w:val="BodyTextIndent"/>
        <w:ind w:left="360" w:firstLine="0"/>
        <w:rPr>
          <w:rFonts w:ascii="Garamond" w:hAnsi="Garamond"/>
          <w:sz w:val="24"/>
          <w:szCs w:val="24"/>
        </w:rPr>
      </w:pPr>
      <w:r w:rsidRPr="00DD1009">
        <w:rPr>
          <w:rFonts w:ascii="Garamond" w:hAnsi="Garamond"/>
          <w:sz w:val="24"/>
          <w:szCs w:val="24"/>
        </w:rPr>
        <w:t xml:space="preserve">Pro </w:t>
      </w:r>
      <w:proofErr w:type="spellStart"/>
      <w:r w:rsidRPr="00DD1009">
        <w:rPr>
          <w:rFonts w:ascii="Garamond" w:hAnsi="Garamond"/>
          <w:sz w:val="24"/>
          <w:szCs w:val="24"/>
        </w:rPr>
        <w:t>Femina</w:t>
      </w:r>
      <w:proofErr w:type="spellEnd"/>
      <w:r w:rsidRPr="00DD1009">
        <w:rPr>
          <w:rFonts w:ascii="Garamond" w:hAnsi="Garamond"/>
          <w:sz w:val="24"/>
          <w:szCs w:val="24"/>
        </w:rPr>
        <w:t xml:space="preserve"> Research Consortium Graduate Research Award, University of California, Davis, 1997-98</w:t>
      </w:r>
    </w:p>
    <w:p w14:paraId="216067A4" w14:textId="77777777" w:rsidR="00890FBB" w:rsidRPr="00DD1009" w:rsidRDefault="00890FBB" w:rsidP="003303AA">
      <w:pPr>
        <w:pStyle w:val="BodyTextIndent"/>
        <w:ind w:left="360" w:firstLine="0"/>
        <w:rPr>
          <w:rFonts w:ascii="Garamond" w:hAnsi="Garamond"/>
          <w:sz w:val="24"/>
          <w:szCs w:val="24"/>
        </w:rPr>
      </w:pPr>
      <w:r w:rsidRPr="00DD1009">
        <w:rPr>
          <w:rFonts w:ascii="Garamond" w:hAnsi="Garamond"/>
          <w:sz w:val="24"/>
          <w:szCs w:val="24"/>
        </w:rPr>
        <w:t>Cross-Cultural Women’s History Research Award, University of California, Davis, 1997</w:t>
      </w:r>
    </w:p>
    <w:p w14:paraId="0A74C28B" w14:textId="77777777" w:rsidR="00890FBB" w:rsidRPr="00DD1009" w:rsidRDefault="00890FBB" w:rsidP="003303AA">
      <w:pPr>
        <w:pStyle w:val="BodyTextIndent"/>
        <w:ind w:left="360" w:firstLine="0"/>
        <w:rPr>
          <w:rFonts w:ascii="Garamond" w:hAnsi="Garamond"/>
          <w:sz w:val="24"/>
          <w:szCs w:val="24"/>
        </w:rPr>
      </w:pPr>
      <w:r w:rsidRPr="00DD1009">
        <w:rPr>
          <w:rFonts w:ascii="Garamond" w:hAnsi="Garamond"/>
          <w:sz w:val="24"/>
          <w:szCs w:val="24"/>
        </w:rPr>
        <w:t>First-Year Fellowship, University of California, Davis, 1993-94</w:t>
      </w:r>
    </w:p>
    <w:p w14:paraId="6C0C053C" w14:textId="77777777" w:rsidR="00890FBB" w:rsidRPr="00DD1009" w:rsidRDefault="00890FBB" w:rsidP="00F51D56">
      <w:pPr>
        <w:rPr>
          <w:rFonts w:ascii="Garamond" w:hAnsi="Garamond"/>
          <w:b/>
          <w:color w:val="000000"/>
          <w:szCs w:val="24"/>
        </w:rPr>
      </w:pPr>
    </w:p>
    <w:p w14:paraId="392383A3" w14:textId="033C13A8" w:rsidR="005D777A" w:rsidRPr="00DD1009" w:rsidRDefault="009C291A" w:rsidP="00960594">
      <w:pPr>
        <w:rPr>
          <w:rFonts w:ascii="Garamond" w:hAnsi="Garamond"/>
          <w:b/>
          <w:szCs w:val="24"/>
        </w:rPr>
      </w:pPr>
      <w:r w:rsidRPr="00DD1009">
        <w:rPr>
          <w:rFonts w:ascii="Garamond" w:hAnsi="Garamond"/>
          <w:b/>
          <w:szCs w:val="24"/>
        </w:rPr>
        <w:t>BOOK REVIEWS</w:t>
      </w:r>
    </w:p>
    <w:p w14:paraId="2C6C53A1" w14:textId="77777777" w:rsidR="00310A6E" w:rsidRPr="00DD1009" w:rsidRDefault="00310A6E" w:rsidP="00960594">
      <w:pPr>
        <w:rPr>
          <w:rFonts w:ascii="Garamond" w:hAnsi="Garamond"/>
          <w:b/>
          <w:szCs w:val="24"/>
        </w:rPr>
      </w:pPr>
    </w:p>
    <w:p w14:paraId="38EA885D" w14:textId="77777777" w:rsidR="00310A6E" w:rsidRPr="00DD1009" w:rsidRDefault="00310A6E" w:rsidP="009567C4">
      <w:pPr>
        <w:ind w:left="360"/>
        <w:rPr>
          <w:rFonts w:ascii="Garamond" w:hAnsi="Garamond"/>
          <w:szCs w:val="24"/>
        </w:rPr>
      </w:pPr>
      <w:r w:rsidRPr="00DD1009">
        <w:rPr>
          <w:rFonts w:ascii="Garamond" w:hAnsi="Garamond"/>
          <w:szCs w:val="24"/>
        </w:rPr>
        <w:t xml:space="preserve">Andrew K. </w:t>
      </w:r>
      <w:proofErr w:type="spellStart"/>
      <w:r w:rsidRPr="00DD1009">
        <w:rPr>
          <w:rFonts w:ascii="Garamond" w:hAnsi="Garamond"/>
          <w:szCs w:val="24"/>
        </w:rPr>
        <w:t>Diemer</w:t>
      </w:r>
      <w:proofErr w:type="spellEnd"/>
      <w:r w:rsidRPr="00DD1009">
        <w:rPr>
          <w:rFonts w:ascii="Garamond" w:hAnsi="Garamond"/>
          <w:szCs w:val="24"/>
        </w:rPr>
        <w:t xml:space="preserve">, </w:t>
      </w:r>
      <w:r w:rsidRPr="00DD1009">
        <w:rPr>
          <w:rFonts w:ascii="Garamond" w:hAnsi="Garamond"/>
          <w:szCs w:val="24"/>
          <w:u w:val="single"/>
        </w:rPr>
        <w:t>The Politics of Black Citizenship:  Free African Americans in the Mid-Atlantic Borderland, 1817-1863</w:t>
      </w:r>
      <w:r w:rsidRPr="00DD1009">
        <w:rPr>
          <w:rFonts w:ascii="Garamond" w:hAnsi="Garamond"/>
          <w:szCs w:val="24"/>
        </w:rPr>
        <w:t xml:space="preserve"> (Athens, GA:  University of Georgia Press, 2016), forthcoming in the </w:t>
      </w:r>
      <w:r w:rsidRPr="00DD1009">
        <w:rPr>
          <w:rFonts w:ascii="Garamond" w:hAnsi="Garamond"/>
          <w:i/>
          <w:szCs w:val="24"/>
        </w:rPr>
        <w:t>Journal of American Ethnic History</w:t>
      </w:r>
      <w:r w:rsidRPr="00DD1009">
        <w:rPr>
          <w:rFonts w:ascii="Garamond" w:hAnsi="Garamond"/>
          <w:szCs w:val="24"/>
        </w:rPr>
        <w:t xml:space="preserve">. </w:t>
      </w:r>
    </w:p>
    <w:p w14:paraId="187E3992" w14:textId="77777777" w:rsidR="00310A6E" w:rsidRPr="00DD1009" w:rsidRDefault="00310A6E" w:rsidP="009567C4">
      <w:pPr>
        <w:ind w:left="360"/>
        <w:rPr>
          <w:rFonts w:ascii="Garamond" w:hAnsi="Garamond"/>
          <w:szCs w:val="24"/>
        </w:rPr>
      </w:pPr>
    </w:p>
    <w:p w14:paraId="3D734B17" w14:textId="77777777" w:rsidR="00310A6E" w:rsidRPr="00DD1009" w:rsidRDefault="00310A6E" w:rsidP="009567C4">
      <w:pPr>
        <w:ind w:left="360"/>
        <w:rPr>
          <w:rFonts w:ascii="Garamond" w:hAnsi="Garamond"/>
          <w:szCs w:val="24"/>
        </w:rPr>
      </w:pPr>
      <w:r w:rsidRPr="00DD1009">
        <w:rPr>
          <w:rFonts w:ascii="Garamond" w:hAnsi="Garamond"/>
          <w:szCs w:val="24"/>
        </w:rPr>
        <w:t xml:space="preserve">Kim </w:t>
      </w:r>
      <w:proofErr w:type="spellStart"/>
      <w:r w:rsidRPr="00DD1009">
        <w:rPr>
          <w:rFonts w:ascii="Garamond" w:hAnsi="Garamond"/>
          <w:szCs w:val="24"/>
        </w:rPr>
        <w:t>Tolley</w:t>
      </w:r>
      <w:proofErr w:type="spellEnd"/>
      <w:r w:rsidRPr="00DD1009">
        <w:rPr>
          <w:rFonts w:ascii="Garamond" w:hAnsi="Garamond"/>
          <w:szCs w:val="24"/>
        </w:rPr>
        <w:t xml:space="preserve">, </w:t>
      </w:r>
      <w:r w:rsidRPr="00DD1009">
        <w:rPr>
          <w:rFonts w:ascii="Garamond" w:hAnsi="Garamond"/>
          <w:szCs w:val="24"/>
          <w:u w:val="single"/>
        </w:rPr>
        <w:t>Heading South to Teach:  The World of Susan Nye Hutchinson, 1815-1845</w:t>
      </w:r>
      <w:r w:rsidRPr="00DD1009">
        <w:rPr>
          <w:rFonts w:ascii="Garamond" w:hAnsi="Garamond"/>
          <w:szCs w:val="24"/>
        </w:rPr>
        <w:t xml:space="preserve"> (Chapel Hill:  University of North Carolina Press, 2015) in the </w:t>
      </w:r>
      <w:r w:rsidRPr="00DD1009">
        <w:rPr>
          <w:rFonts w:ascii="Garamond" w:hAnsi="Garamond"/>
          <w:i/>
          <w:szCs w:val="24"/>
        </w:rPr>
        <w:t>History of Education Quarterly</w:t>
      </w:r>
      <w:r w:rsidRPr="00DD1009">
        <w:rPr>
          <w:rFonts w:ascii="Garamond" w:hAnsi="Garamond"/>
          <w:szCs w:val="24"/>
        </w:rPr>
        <w:t xml:space="preserve">, vol. 57, no. 2 (May 2017), 300-303. </w:t>
      </w:r>
    </w:p>
    <w:p w14:paraId="0B147BEA" w14:textId="77777777" w:rsidR="00310A6E" w:rsidRPr="00DD1009" w:rsidRDefault="00310A6E" w:rsidP="009567C4">
      <w:pPr>
        <w:ind w:left="360"/>
        <w:rPr>
          <w:rFonts w:ascii="Garamond" w:hAnsi="Garamond"/>
          <w:i/>
          <w:szCs w:val="24"/>
        </w:rPr>
      </w:pPr>
    </w:p>
    <w:p w14:paraId="2BE26938" w14:textId="77777777" w:rsidR="00310A6E" w:rsidRPr="00DD1009" w:rsidRDefault="00310A6E" w:rsidP="009567C4">
      <w:pPr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szCs w:val="24"/>
        </w:rPr>
        <w:t xml:space="preserve">Frank Towers, </w:t>
      </w:r>
      <w:r w:rsidRPr="00DD1009">
        <w:rPr>
          <w:rFonts w:ascii="Garamond" w:hAnsi="Garamond"/>
          <w:szCs w:val="24"/>
          <w:u w:val="single"/>
        </w:rPr>
        <w:t>The Urban South and the Coming of the Civil War</w:t>
      </w:r>
      <w:r w:rsidRPr="00DD1009">
        <w:rPr>
          <w:rFonts w:ascii="Garamond" w:hAnsi="Garamond"/>
          <w:szCs w:val="24"/>
        </w:rPr>
        <w:t xml:space="preserve"> (Charlottesville, VA:  University of Virginia Press, 2005), in the </w:t>
      </w:r>
      <w:r w:rsidRPr="00DD1009">
        <w:rPr>
          <w:rFonts w:ascii="Garamond" w:hAnsi="Garamond"/>
          <w:i/>
          <w:color w:val="000000"/>
          <w:szCs w:val="24"/>
        </w:rPr>
        <w:t>Journal of the Early Republic</w:t>
      </w:r>
      <w:r w:rsidRPr="00DD1009">
        <w:rPr>
          <w:rFonts w:ascii="Garamond" w:hAnsi="Garamond"/>
          <w:color w:val="000000"/>
          <w:szCs w:val="24"/>
        </w:rPr>
        <w:t xml:space="preserve">, vol. 26, no. 4 (Winter 2006), 707-709.  </w:t>
      </w:r>
    </w:p>
    <w:p w14:paraId="27EB5F70" w14:textId="77777777" w:rsidR="00310A6E" w:rsidRPr="00DD1009" w:rsidRDefault="00310A6E" w:rsidP="009567C4">
      <w:pPr>
        <w:ind w:left="360"/>
        <w:rPr>
          <w:rFonts w:ascii="Garamond" w:hAnsi="Garamond"/>
          <w:color w:val="000000"/>
          <w:szCs w:val="24"/>
        </w:rPr>
      </w:pPr>
    </w:p>
    <w:p w14:paraId="0BB91A37" w14:textId="77777777" w:rsidR="00310A6E" w:rsidRPr="00DD1009" w:rsidRDefault="00310A6E" w:rsidP="009567C4">
      <w:pPr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 xml:space="preserve">Gretchen </w:t>
      </w:r>
      <w:proofErr w:type="spellStart"/>
      <w:r w:rsidRPr="00DD1009">
        <w:rPr>
          <w:rFonts w:ascii="Garamond" w:hAnsi="Garamond"/>
          <w:color w:val="000000"/>
          <w:szCs w:val="24"/>
        </w:rPr>
        <w:t>Buggeln</w:t>
      </w:r>
      <w:proofErr w:type="spellEnd"/>
      <w:r w:rsidRPr="00DD1009">
        <w:rPr>
          <w:rFonts w:ascii="Garamond" w:hAnsi="Garamond"/>
          <w:color w:val="000000"/>
          <w:szCs w:val="24"/>
        </w:rPr>
        <w:t xml:space="preserve">, </w:t>
      </w:r>
      <w:r w:rsidRPr="00DD1009">
        <w:rPr>
          <w:rFonts w:ascii="Garamond" w:hAnsi="Garamond"/>
          <w:color w:val="000000"/>
          <w:szCs w:val="24"/>
          <w:u w:val="single"/>
        </w:rPr>
        <w:t>Temples of Grace:  The Material Transformation of Connecticut’s Churches, 1790-1840</w:t>
      </w:r>
      <w:r w:rsidRPr="00DD1009">
        <w:rPr>
          <w:rFonts w:ascii="Garamond" w:hAnsi="Garamond"/>
          <w:i/>
          <w:color w:val="000000"/>
          <w:szCs w:val="24"/>
        </w:rPr>
        <w:t xml:space="preserve"> </w:t>
      </w:r>
      <w:r w:rsidRPr="00DD1009">
        <w:rPr>
          <w:rFonts w:ascii="Garamond" w:hAnsi="Garamond"/>
          <w:color w:val="000000"/>
          <w:szCs w:val="24"/>
        </w:rPr>
        <w:t>(Hanover and London:  University Press of New England, 2003)</w:t>
      </w:r>
      <w:r w:rsidRPr="00DD1009">
        <w:rPr>
          <w:rFonts w:ascii="Garamond" w:hAnsi="Garamond"/>
          <w:i/>
          <w:color w:val="000000"/>
          <w:szCs w:val="24"/>
        </w:rPr>
        <w:t xml:space="preserve">, </w:t>
      </w:r>
      <w:r w:rsidRPr="00DD1009">
        <w:rPr>
          <w:rFonts w:ascii="Garamond" w:hAnsi="Garamond"/>
          <w:color w:val="000000"/>
          <w:szCs w:val="24"/>
        </w:rPr>
        <w:t xml:space="preserve">in the </w:t>
      </w:r>
      <w:r w:rsidRPr="00DD1009">
        <w:rPr>
          <w:rFonts w:ascii="Garamond" w:hAnsi="Garamond"/>
          <w:i/>
          <w:color w:val="000000"/>
          <w:szCs w:val="24"/>
        </w:rPr>
        <w:t>Journal of the Early Republic</w:t>
      </w:r>
      <w:r w:rsidRPr="00DD1009">
        <w:rPr>
          <w:rFonts w:ascii="Garamond" w:hAnsi="Garamond"/>
          <w:color w:val="000000"/>
          <w:szCs w:val="24"/>
        </w:rPr>
        <w:t xml:space="preserve">, vol. 25, no. 1 (Spring 2005), 143-146.  </w:t>
      </w:r>
    </w:p>
    <w:p w14:paraId="572F713E" w14:textId="77777777" w:rsidR="00310A6E" w:rsidRPr="00DD1009" w:rsidRDefault="00310A6E" w:rsidP="009567C4">
      <w:pPr>
        <w:ind w:left="360"/>
        <w:rPr>
          <w:rFonts w:ascii="Garamond" w:hAnsi="Garamond"/>
          <w:color w:val="000000"/>
          <w:szCs w:val="24"/>
        </w:rPr>
      </w:pPr>
    </w:p>
    <w:p w14:paraId="52183961" w14:textId="77777777" w:rsidR="00310A6E" w:rsidRPr="00DD1009" w:rsidRDefault="00310A6E" w:rsidP="009567C4">
      <w:pPr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 xml:space="preserve">Judith Kelleher Schafer, </w:t>
      </w:r>
      <w:r w:rsidRPr="00DD1009">
        <w:rPr>
          <w:rFonts w:ascii="Garamond" w:hAnsi="Garamond"/>
          <w:color w:val="000000"/>
          <w:szCs w:val="24"/>
          <w:u w:val="single"/>
        </w:rPr>
        <w:t xml:space="preserve">Becoming Free, </w:t>
      </w:r>
      <w:proofErr w:type="gramStart"/>
      <w:r w:rsidRPr="00DD1009">
        <w:rPr>
          <w:rFonts w:ascii="Garamond" w:hAnsi="Garamond"/>
          <w:color w:val="000000"/>
          <w:szCs w:val="24"/>
          <w:u w:val="single"/>
        </w:rPr>
        <w:t>Remaining</w:t>
      </w:r>
      <w:proofErr w:type="gramEnd"/>
      <w:r w:rsidRPr="00DD1009">
        <w:rPr>
          <w:rFonts w:ascii="Garamond" w:hAnsi="Garamond"/>
          <w:color w:val="000000"/>
          <w:szCs w:val="24"/>
          <w:u w:val="single"/>
        </w:rPr>
        <w:t xml:space="preserve"> Free:  Manumission and Enslavement in New Orleans, 1846-1862</w:t>
      </w:r>
      <w:r w:rsidRPr="00DD1009">
        <w:rPr>
          <w:rFonts w:ascii="Garamond" w:hAnsi="Garamond"/>
          <w:color w:val="000000"/>
          <w:szCs w:val="24"/>
        </w:rPr>
        <w:t xml:space="preserve"> (Baton Rouge:  Louisiana State University Press, 2003), in the </w:t>
      </w:r>
      <w:r w:rsidRPr="00DD1009">
        <w:rPr>
          <w:rFonts w:ascii="Garamond" w:hAnsi="Garamond"/>
          <w:i/>
          <w:color w:val="000000"/>
          <w:szCs w:val="24"/>
        </w:rPr>
        <w:t>Register of the Kentucky Historical Society</w:t>
      </w:r>
      <w:r w:rsidRPr="00DD1009">
        <w:rPr>
          <w:rFonts w:ascii="Garamond" w:hAnsi="Garamond"/>
          <w:color w:val="000000"/>
          <w:szCs w:val="24"/>
        </w:rPr>
        <w:t>, vol. 101 (Autumn 2003), 516-18.</w:t>
      </w:r>
    </w:p>
    <w:p w14:paraId="065E209F" w14:textId="77777777" w:rsidR="00310A6E" w:rsidRPr="00DD1009" w:rsidRDefault="00310A6E" w:rsidP="009567C4">
      <w:pPr>
        <w:ind w:left="360"/>
        <w:rPr>
          <w:rFonts w:ascii="Garamond" w:hAnsi="Garamond"/>
          <w:b/>
          <w:color w:val="000000"/>
          <w:szCs w:val="24"/>
        </w:rPr>
      </w:pPr>
    </w:p>
    <w:p w14:paraId="64163A31" w14:textId="77777777" w:rsidR="00310A6E" w:rsidRPr="00DD1009" w:rsidRDefault="00310A6E" w:rsidP="009567C4">
      <w:pPr>
        <w:ind w:left="360"/>
        <w:rPr>
          <w:rFonts w:ascii="Garamond" w:hAnsi="Garamond"/>
          <w:b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 xml:space="preserve">Demetrius L. </w:t>
      </w:r>
      <w:proofErr w:type="spellStart"/>
      <w:r w:rsidRPr="00DD1009">
        <w:rPr>
          <w:rFonts w:ascii="Garamond" w:hAnsi="Garamond"/>
          <w:color w:val="000000"/>
          <w:szCs w:val="24"/>
        </w:rPr>
        <w:t>Eudell</w:t>
      </w:r>
      <w:proofErr w:type="spellEnd"/>
      <w:r w:rsidRPr="00DD1009">
        <w:rPr>
          <w:rFonts w:ascii="Garamond" w:hAnsi="Garamond"/>
          <w:color w:val="000000"/>
          <w:szCs w:val="24"/>
        </w:rPr>
        <w:t xml:space="preserve">, </w:t>
      </w:r>
      <w:r w:rsidRPr="00DD1009">
        <w:rPr>
          <w:rFonts w:ascii="Garamond" w:hAnsi="Garamond"/>
          <w:color w:val="000000"/>
          <w:szCs w:val="24"/>
          <w:u w:val="single"/>
        </w:rPr>
        <w:t>The Political Languages of Emancipation in the British Caribbean and the U.S. South</w:t>
      </w:r>
      <w:r w:rsidRPr="00DD1009">
        <w:rPr>
          <w:rFonts w:ascii="Garamond" w:hAnsi="Garamond"/>
          <w:color w:val="000000"/>
          <w:szCs w:val="24"/>
        </w:rPr>
        <w:t xml:space="preserve"> (Chapel Hill:  University of North Carolina Press, 2002), in </w:t>
      </w:r>
      <w:r w:rsidRPr="00DD1009">
        <w:rPr>
          <w:rFonts w:ascii="Garamond" w:hAnsi="Garamond"/>
          <w:i/>
          <w:color w:val="000000"/>
          <w:szCs w:val="24"/>
        </w:rPr>
        <w:t>Reviews in American History</w:t>
      </w:r>
      <w:r w:rsidRPr="00DD1009">
        <w:rPr>
          <w:rFonts w:ascii="Garamond" w:hAnsi="Garamond"/>
          <w:color w:val="000000"/>
          <w:szCs w:val="24"/>
        </w:rPr>
        <w:t xml:space="preserve">, vol. 31, no. 2 (June 2003), 228-235. </w:t>
      </w:r>
    </w:p>
    <w:p w14:paraId="43C3601D" w14:textId="77777777" w:rsidR="00310A6E" w:rsidRPr="00DD1009" w:rsidRDefault="00310A6E" w:rsidP="009567C4">
      <w:pPr>
        <w:ind w:left="360"/>
        <w:rPr>
          <w:rFonts w:ascii="Garamond" w:hAnsi="Garamond"/>
          <w:b/>
          <w:color w:val="000000"/>
          <w:szCs w:val="24"/>
        </w:rPr>
      </w:pPr>
    </w:p>
    <w:p w14:paraId="394B0B1B" w14:textId="77777777" w:rsidR="00310A6E" w:rsidRPr="00DD1009" w:rsidRDefault="00310A6E" w:rsidP="009567C4">
      <w:pPr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 xml:space="preserve">Marilyn J. </w:t>
      </w:r>
      <w:proofErr w:type="spellStart"/>
      <w:r w:rsidRPr="00DD1009">
        <w:rPr>
          <w:rFonts w:ascii="Garamond" w:hAnsi="Garamond"/>
          <w:color w:val="000000"/>
          <w:szCs w:val="24"/>
        </w:rPr>
        <w:t>Westerkamp</w:t>
      </w:r>
      <w:proofErr w:type="spellEnd"/>
      <w:r w:rsidRPr="00DD1009">
        <w:rPr>
          <w:rFonts w:ascii="Garamond" w:hAnsi="Garamond"/>
          <w:color w:val="000000"/>
          <w:szCs w:val="24"/>
        </w:rPr>
        <w:t xml:space="preserve">, </w:t>
      </w:r>
      <w:r w:rsidRPr="00DD1009">
        <w:rPr>
          <w:rFonts w:ascii="Garamond" w:hAnsi="Garamond"/>
          <w:color w:val="000000"/>
          <w:szCs w:val="24"/>
          <w:u w:val="single"/>
        </w:rPr>
        <w:t>Women and Religion in Early America, 1600-1850: The Puritan and Evangelical Traditions</w:t>
      </w:r>
      <w:r w:rsidRPr="00DD1009">
        <w:rPr>
          <w:rFonts w:ascii="Garamond" w:hAnsi="Garamond"/>
          <w:color w:val="000000"/>
          <w:szCs w:val="24"/>
        </w:rPr>
        <w:t xml:space="preserve"> (London:  </w:t>
      </w:r>
      <w:proofErr w:type="spellStart"/>
      <w:r w:rsidRPr="00DD1009">
        <w:rPr>
          <w:rFonts w:ascii="Garamond" w:hAnsi="Garamond"/>
          <w:color w:val="000000"/>
          <w:szCs w:val="24"/>
        </w:rPr>
        <w:t>Routledge</w:t>
      </w:r>
      <w:proofErr w:type="spellEnd"/>
      <w:r w:rsidRPr="00DD1009">
        <w:rPr>
          <w:rFonts w:ascii="Garamond" w:hAnsi="Garamond"/>
          <w:color w:val="000000"/>
          <w:szCs w:val="24"/>
        </w:rPr>
        <w:t xml:space="preserve">, 1999) and Carol K. Coburn and Martha Smith, </w:t>
      </w:r>
      <w:r w:rsidRPr="00DD1009">
        <w:rPr>
          <w:rFonts w:ascii="Garamond" w:hAnsi="Garamond"/>
          <w:color w:val="000000"/>
          <w:szCs w:val="24"/>
          <w:u w:val="single"/>
        </w:rPr>
        <w:t>Spirited Lives:  How Nuns Shaped Catholic Culture and American Life, 1836-1920</w:t>
      </w:r>
      <w:r w:rsidRPr="00DD1009">
        <w:rPr>
          <w:rFonts w:ascii="Garamond" w:hAnsi="Garamond"/>
          <w:color w:val="000000"/>
          <w:szCs w:val="24"/>
        </w:rPr>
        <w:t xml:space="preserve"> (Chapel Hill:  University of North Carolina Press, 1999) in </w:t>
      </w:r>
      <w:r w:rsidRPr="00DD1009">
        <w:rPr>
          <w:rFonts w:ascii="Garamond" w:hAnsi="Garamond"/>
          <w:i/>
          <w:color w:val="000000"/>
          <w:szCs w:val="24"/>
        </w:rPr>
        <w:t>Women’s History Review,</w:t>
      </w:r>
      <w:r w:rsidRPr="00DD1009">
        <w:rPr>
          <w:rFonts w:ascii="Garamond" w:hAnsi="Garamond"/>
          <w:color w:val="000000"/>
          <w:szCs w:val="24"/>
        </w:rPr>
        <w:t xml:space="preserve"> vol. 9, no. 3 (2000), 647-650.</w:t>
      </w:r>
    </w:p>
    <w:p w14:paraId="0EF5EB18" w14:textId="77777777" w:rsidR="00310A6E" w:rsidRPr="00DD1009" w:rsidRDefault="00310A6E" w:rsidP="009567C4">
      <w:pPr>
        <w:ind w:left="360"/>
        <w:rPr>
          <w:rFonts w:ascii="Garamond" w:hAnsi="Garamond"/>
          <w:b/>
          <w:color w:val="000000"/>
          <w:szCs w:val="24"/>
        </w:rPr>
      </w:pPr>
      <w:r w:rsidRPr="00DD1009">
        <w:rPr>
          <w:rFonts w:ascii="Garamond" w:hAnsi="Garamond"/>
          <w:b/>
          <w:color w:val="000000"/>
          <w:szCs w:val="24"/>
        </w:rPr>
        <w:tab/>
      </w:r>
    </w:p>
    <w:p w14:paraId="52D10CF2" w14:textId="0B48BADC" w:rsidR="00310A6E" w:rsidRPr="00DD1009" w:rsidRDefault="00310A6E" w:rsidP="009567C4">
      <w:pPr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 xml:space="preserve">Catherine </w:t>
      </w:r>
      <w:proofErr w:type="spellStart"/>
      <w:r w:rsidRPr="00DD1009">
        <w:rPr>
          <w:rFonts w:ascii="Garamond" w:hAnsi="Garamond"/>
          <w:color w:val="000000"/>
          <w:szCs w:val="24"/>
        </w:rPr>
        <w:t>Brekus</w:t>
      </w:r>
      <w:proofErr w:type="spellEnd"/>
      <w:r w:rsidRPr="00DD1009">
        <w:rPr>
          <w:rFonts w:ascii="Garamond" w:hAnsi="Garamond"/>
          <w:color w:val="000000"/>
          <w:szCs w:val="24"/>
        </w:rPr>
        <w:t xml:space="preserve">, </w:t>
      </w:r>
      <w:r w:rsidRPr="00DD1009">
        <w:rPr>
          <w:rFonts w:ascii="Garamond" w:hAnsi="Garamond"/>
          <w:color w:val="000000"/>
          <w:szCs w:val="24"/>
          <w:u w:val="single"/>
        </w:rPr>
        <w:t>Strangers and Pilgrims:  Female Preaching in America, 1740-1845</w:t>
      </w:r>
      <w:r w:rsidRPr="00DD1009">
        <w:rPr>
          <w:rFonts w:ascii="Garamond" w:hAnsi="Garamond"/>
          <w:color w:val="000000"/>
          <w:szCs w:val="24"/>
        </w:rPr>
        <w:t xml:space="preserve"> (Chapel Hill and London:  University North Carolina Press, 1998) on </w:t>
      </w:r>
      <w:hyperlink r:id="rId10" w:history="1">
        <w:r w:rsidRPr="00DD1009">
          <w:rPr>
            <w:rStyle w:val="Hyperlink"/>
            <w:rFonts w:ascii="Garamond" w:hAnsi="Garamond"/>
            <w:szCs w:val="24"/>
          </w:rPr>
          <w:t>H-SHEAR@H-Net.msu.edu</w:t>
        </w:r>
      </w:hyperlink>
      <w:r w:rsidRPr="00DD1009">
        <w:rPr>
          <w:rFonts w:ascii="Garamond" w:hAnsi="Garamond"/>
          <w:color w:val="000000"/>
          <w:szCs w:val="24"/>
        </w:rPr>
        <w:t xml:space="preserve"> (</w:t>
      </w:r>
      <w:proofErr w:type="spellStart"/>
      <w:r w:rsidRPr="00DD1009">
        <w:rPr>
          <w:rFonts w:ascii="Garamond" w:hAnsi="Garamond"/>
          <w:color w:val="000000"/>
          <w:szCs w:val="24"/>
        </w:rPr>
        <w:t>listserve</w:t>
      </w:r>
      <w:proofErr w:type="spellEnd"/>
      <w:r w:rsidRPr="00DD1009">
        <w:rPr>
          <w:rFonts w:ascii="Garamond" w:hAnsi="Garamond"/>
          <w:color w:val="000000"/>
          <w:szCs w:val="24"/>
        </w:rPr>
        <w:t xml:space="preserve"> of the Society for Historians of the Early American Republic), May 1999.</w:t>
      </w:r>
    </w:p>
    <w:p w14:paraId="58FAF909" w14:textId="77777777" w:rsidR="00DA2C18" w:rsidRPr="00DD1009" w:rsidRDefault="00DA2C18" w:rsidP="00310A6E">
      <w:pPr>
        <w:rPr>
          <w:rFonts w:ascii="Garamond" w:hAnsi="Garamond"/>
          <w:color w:val="000000"/>
          <w:szCs w:val="24"/>
        </w:rPr>
      </w:pPr>
    </w:p>
    <w:p w14:paraId="2F30A8C9" w14:textId="78C7EAAD" w:rsidR="00DA2C18" w:rsidRPr="00DD1009" w:rsidRDefault="00DA2C18" w:rsidP="00310A6E">
      <w:pPr>
        <w:rPr>
          <w:rFonts w:ascii="Garamond" w:hAnsi="Garamond"/>
          <w:b/>
          <w:color w:val="000000"/>
          <w:szCs w:val="24"/>
        </w:rPr>
      </w:pPr>
      <w:r w:rsidRPr="00DD1009">
        <w:rPr>
          <w:rFonts w:ascii="Garamond" w:hAnsi="Garamond"/>
          <w:b/>
          <w:color w:val="000000"/>
          <w:szCs w:val="24"/>
        </w:rPr>
        <w:t>PRESENTATIONS</w:t>
      </w:r>
    </w:p>
    <w:p w14:paraId="510994C6" w14:textId="77777777" w:rsidR="00DD1009" w:rsidRDefault="00DD1009" w:rsidP="00310A6E">
      <w:pPr>
        <w:rPr>
          <w:rFonts w:ascii="Garamond" w:hAnsi="Garamond"/>
          <w:b/>
          <w:color w:val="000000"/>
          <w:szCs w:val="24"/>
        </w:rPr>
      </w:pPr>
    </w:p>
    <w:p w14:paraId="11358982" w14:textId="4549EF58" w:rsidR="0087017C" w:rsidRDefault="009B0EAB" w:rsidP="009567C4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Roundtable C</w:t>
      </w:r>
      <w:r w:rsidR="00884E76">
        <w:rPr>
          <w:rFonts w:ascii="Garamond" w:hAnsi="Garamond"/>
          <w:color w:val="000000"/>
          <w:szCs w:val="24"/>
        </w:rPr>
        <w:t xml:space="preserve">hair, </w:t>
      </w:r>
      <w:r w:rsidR="0087017C">
        <w:rPr>
          <w:rFonts w:ascii="Garamond" w:hAnsi="Garamond"/>
          <w:color w:val="000000"/>
          <w:szCs w:val="24"/>
        </w:rPr>
        <w:t xml:space="preserve">“Undermining </w:t>
      </w:r>
      <w:r w:rsidR="002F6A75">
        <w:rPr>
          <w:rFonts w:ascii="Garamond" w:hAnsi="Garamond"/>
          <w:color w:val="000000"/>
          <w:szCs w:val="24"/>
        </w:rPr>
        <w:t>‘Student Success?</w:t>
      </w:r>
      <w:proofErr w:type="gramStart"/>
      <w:r w:rsidR="002F6A75">
        <w:rPr>
          <w:rFonts w:ascii="Garamond" w:hAnsi="Garamond"/>
          <w:color w:val="000000"/>
          <w:szCs w:val="24"/>
        </w:rPr>
        <w:t>’</w:t>
      </w:r>
      <w:r w:rsidR="00E85E3D">
        <w:rPr>
          <w:rFonts w:ascii="Garamond" w:hAnsi="Garamond"/>
          <w:color w:val="000000"/>
          <w:szCs w:val="24"/>
        </w:rPr>
        <w:t>:</w:t>
      </w:r>
      <w:proofErr w:type="gramEnd"/>
      <w:r w:rsidR="00E85E3D">
        <w:rPr>
          <w:rFonts w:ascii="Garamond" w:hAnsi="Garamond"/>
          <w:color w:val="000000"/>
          <w:szCs w:val="24"/>
        </w:rPr>
        <w:t xml:space="preserve"> </w:t>
      </w:r>
      <w:r w:rsidR="002F6A75">
        <w:rPr>
          <w:rFonts w:ascii="Garamond" w:hAnsi="Garamond"/>
          <w:color w:val="000000"/>
          <w:szCs w:val="24"/>
        </w:rPr>
        <w:t>How US History Surveys Landed on the Chancellor’s Shortlist for ‘</w:t>
      </w:r>
      <w:r w:rsidR="00044D4A">
        <w:rPr>
          <w:rFonts w:ascii="Garamond" w:hAnsi="Garamond"/>
          <w:color w:val="000000"/>
          <w:szCs w:val="24"/>
        </w:rPr>
        <w:t xml:space="preserve">Low-Success’ Courses and What 30 CSU Historians Did About It,” Annual Meeting of the Organization of American Historians, </w:t>
      </w:r>
      <w:r w:rsidR="00920071">
        <w:rPr>
          <w:rFonts w:ascii="Garamond" w:hAnsi="Garamond"/>
          <w:color w:val="000000"/>
          <w:szCs w:val="24"/>
        </w:rPr>
        <w:t xml:space="preserve">Sacramento, California, </w:t>
      </w:r>
      <w:r w:rsidR="00631792">
        <w:rPr>
          <w:rFonts w:ascii="Garamond" w:hAnsi="Garamond"/>
          <w:color w:val="000000"/>
          <w:szCs w:val="24"/>
        </w:rPr>
        <w:t xml:space="preserve">April 2018.  </w:t>
      </w:r>
    </w:p>
    <w:p w14:paraId="43AE1730" w14:textId="77777777" w:rsidR="00582F1A" w:rsidRPr="0087017C" w:rsidRDefault="00582F1A" w:rsidP="009567C4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</w:p>
    <w:p w14:paraId="16D4EBBE" w14:textId="65892CB2" w:rsidR="00DD1009" w:rsidRPr="00DD1009" w:rsidRDefault="00DD1009" w:rsidP="007E6A4A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>“Bonds of Union in a</w:t>
      </w:r>
      <w:r w:rsidR="007E6A4A">
        <w:rPr>
          <w:rFonts w:ascii="Garamond" w:hAnsi="Garamond"/>
          <w:color w:val="000000"/>
          <w:szCs w:val="24"/>
        </w:rPr>
        <w:t xml:space="preserve"> Civil War Borderland,” </w:t>
      </w:r>
      <w:r w:rsidRPr="00DD1009">
        <w:rPr>
          <w:rFonts w:ascii="Garamond" w:hAnsi="Garamond"/>
          <w:color w:val="000000"/>
          <w:szCs w:val="24"/>
        </w:rPr>
        <w:t xml:space="preserve">San Francisco Civil War Roundtable, San Francisco, California, May 2017. </w:t>
      </w:r>
    </w:p>
    <w:p w14:paraId="0164A175" w14:textId="77777777" w:rsidR="00DD1009" w:rsidRPr="00DD1009" w:rsidRDefault="00DD1009" w:rsidP="009567C4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</w:p>
    <w:p w14:paraId="0C92B948" w14:textId="5A84868C" w:rsidR="00DD1009" w:rsidRPr="00DD1009" w:rsidRDefault="000B0013" w:rsidP="009567C4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“Bonds of Union,”</w:t>
      </w:r>
      <w:r w:rsidR="00DD1009" w:rsidRPr="00DD1009">
        <w:rPr>
          <w:rFonts w:ascii="Garamond" w:hAnsi="Garamond"/>
          <w:color w:val="000000"/>
          <w:szCs w:val="24"/>
        </w:rPr>
        <w:t xml:space="preserve"> The Commonwealth Club, San Francisco, California, April 2017. </w:t>
      </w:r>
    </w:p>
    <w:p w14:paraId="73DAC656" w14:textId="77777777" w:rsidR="00DD1009" w:rsidRPr="00DD1009" w:rsidRDefault="00DD1009" w:rsidP="009567C4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</w:p>
    <w:p w14:paraId="2AF7CC04" w14:textId="520B477D" w:rsidR="00DD1009" w:rsidRDefault="00DD1009" w:rsidP="009567C4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>“Unexpected Bonds of Union:  Unlocking our Diverse Past to Ima</w:t>
      </w:r>
      <w:r w:rsidR="00AD0627">
        <w:rPr>
          <w:rFonts w:ascii="Garamond" w:hAnsi="Garamond"/>
          <w:color w:val="000000"/>
          <w:szCs w:val="24"/>
        </w:rPr>
        <w:t xml:space="preserve">gine a More Inclusive Future,” </w:t>
      </w:r>
      <w:proofErr w:type="spellStart"/>
      <w:r w:rsidRPr="00DD1009">
        <w:rPr>
          <w:rFonts w:ascii="Garamond" w:hAnsi="Garamond"/>
          <w:color w:val="000000"/>
          <w:szCs w:val="24"/>
        </w:rPr>
        <w:t>Osher</w:t>
      </w:r>
      <w:proofErr w:type="spellEnd"/>
      <w:r w:rsidRPr="00DD1009">
        <w:rPr>
          <w:rFonts w:ascii="Garamond" w:hAnsi="Garamond"/>
          <w:color w:val="000000"/>
          <w:szCs w:val="24"/>
        </w:rPr>
        <w:t xml:space="preserve"> Lifelong Learning Institute at C</w:t>
      </w:r>
      <w:r w:rsidR="00891858">
        <w:rPr>
          <w:rFonts w:ascii="Garamond" w:hAnsi="Garamond"/>
          <w:color w:val="000000"/>
          <w:szCs w:val="24"/>
        </w:rPr>
        <w:t xml:space="preserve">alifornia State University, </w:t>
      </w:r>
      <w:r w:rsidRPr="00DD1009">
        <w:rPr>
          <w:rFonts w:ascii="Garamond" w:hAnsi="Garamond"/>
          <w:color w:val="000000"/>
          <w:szCs w:val="24"/>
        </w:rPr>
        <w:t xml:space="preserve">East Bay, January 2017. </w:t>
      </w:r>
    </w:p>
    <w:p w14:paraId="6123E96F" w14:textId="77777777" w:rsidR="00A23285" w:rsidRDefault="00A23285" w:rsidP="009567C4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</w:p>
    <w:p w14:paraId="39BF2D4D" w14:textId="7B102C57" w:rsidR="00A23285" w:rsidRPr="00DD1009" w:rsidRDefault="005E1E35" w:rsidP="009567C4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Participant</w:t>
      </w:r>
      <w:r w:rsidR="006670A5">
        <w:rPr>
          <w:rFonts w:ascii="Garamond" w:hAnsi="Garamond"/>
          <w:color w:val="000000"/>
          <w:szCs w:val="24"/>
        </w:rPr>
        <w:t xml:space="preserve">, </w:t>
      </w:r>
      <w:r w:rsidR="00A23285">
        <w:rPr>
          <w:rFonts w:ascii="Garamond" w:hAnsi="Garamond"/>
          <w:color w:val="000000"/>
          <w:szCs w:val="24"/>
        </w:rPr>
        <w:t>“Highest Impact:  The Real Hunger Games vi</w:t>
      </w:r>
      <w:r w:rsidR="006A28C0">
        <w:rPr>
          <w:rFonts w:ascii="Garamond" w:hAnsi="Garamond"/>
          <w:color w:val="000000"/>
          <w:szCs w:val="24"/>
        </w:rPr>
        <w:t>a Reacting to the Past,</w:t>
      </w:r>
      <w:r w:rsidR="00A23285">
        <w:rPr>
          <w:rFonts w:ascii="Garamond" w:hAnsi="Garamond"/>
          <w:color w:val="000000"/>
          <w:szCs w:val="24"/>
        </w:rPr>
        <w:t xml:space="preserve">” </w:t>
      </w:r>
      <w:r w:rsidR="004E53B1">
        <w:rPr>
          <w:rFonts w:ascii="Garamond" w:hAnsi="Garamond"/>
          <w:color w:val="000000"/>
          <w:szCs w:val="24"/>
        </w:rPr>
        <w:t xml:space="preserve">Annual Meeting of the Association of </w:t>
      </w:r>
      <w:r w:rsidR="00224348">
        <w:rPr>
          <w:rFonts w:ascii="Garamond" w:hAnsi="Garamond"/>
          <w:color w:val="000000"/>
          <w:szCs w:val="24"/>
        </w:rPr>
        <w:t xml:space="preserve">American </w:t>
      </w:r>
      <w:r w:rsidR="004E53B1">
        <w:rPr>
          <w:rFonts w:ascii="Garamond" w:hAnsi="Garamond"/>
          <w:color w:val="000000"/>
          <w:szCs w:val="24"/>
        </w:rPr>
        <w:t xml:space="preserve">Colleges and Universities, </w:t>
      </w:r>
      <w:r w:rsidR="003A5A96">
        <w:rPr>
          <w:rFonts w:ascii="Garamond" w:hAnsi="Garamond"/>
          <w:color w:val="000000"/>
          <w:szCs w:val="24"/>
        </w:rPr>
        <w:t>San Francisco, California, January 2017.</w:t>
      </w:r>
    </w:p>
    <w:p w14:paraId="7F5A6D92" w14:textId="77777777" w:rsidR="00DD1009" w:rsidRPr="00DD1009" w:rsidRDefault="00DD1009" w:rsidP="009567C4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</w:p>
    <w:p w14:paraId="4B2A7C1D" w14:textId="777E947B" w:rsidR="00DD1009" w:rsidRPr="00DD1009" w:rsidRDefault="00DD1009" w:rsidP="009567C4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>“Unexpected Bonds of Union:  Unlocking our Diverse Past to Ima</w:t>
      </w:r>
      <w:r w:rsidR="00224348">
        <w:rPr>
          <w:rFonts w:ascii="Garamond" w:hAnsi="Garamond"/>
          <w:color w:val="000000"/>
          <w:szCs w:val="24"/>
        </w:rPr>
        <w:t>gine a More Inclusive Future,</w:t>
      </w:r>
      <w:r w:rsidR="000E2584">
        <w:rPr>
          <w:rFonts w:ascii="Garamond" w:hAnsi="Garamond"/>
          <w:color w:val="000000"/>
          <w:szCs w:val="24"/>
        </w:rPr>
        <w:t xml:space="preserve">” </w:t>
      </w:r>
      <w:r w:rsidR="00224348">
        <w:rPr>
          <w:rFonts w:ascii="Garamond" w:hAnsi="Garamond"/>
          <w:color w:val="000000"/>
          <w:szCs w:val="24"/>
        </w:rPr>
        <w:t>University Library,</w:t>
      </w:r>
      <w:r w:rsidRPr="00DD1009">
        <w:rPr>
          <w:rFonts w:ascii="Garamond" w:hAnsi="Garamond"/>
          <w:color w:val="000000"/>
          <w:szCs w:val="24"/>
        </w:rPr>
        <w:t xml:space="preserve"> California State University, East Bay, </w:t>
      </w:r>
      <w:r w:rsidR="00224348">
        <w:rPr>
          <w:rFonts w:ascii="Garamond" w:hAnsi="Garamond"/>
          <w:color w:val="000000"/>
          <w:szCs w:val="24"/>
        </w:rPr>
        <w:t xml:space="preserve">May </w:t>
      </w:r>
      <w:r w:rsidRPr="00DD1009">
        <w:rPr>
          <w:rFonts w:ascii="Garamond" w:hAnsi="Garamond"/>
          <w:color w:val="000000"/>
          <w:szCs w:val="24"/>
        </w:rPr>
        <w:t xml:space="preserve">2016. </w:t>
      </w:r>
    </w:p>
    <w:p w14:paraId="37E84AF7" w14:textId="77777777" w:rsidR="00DD1009" w:rsidRPr="00DD1009" w:rsidRDefault="00DD1009" w:rsidP="009567C4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</w:p>
    <w:p w14:paraId="6590A4D1" w14:textId="68C3DB84" w:rsidR="00DD1009" w:rsidRPr="00DD1009" w:rsidRDefault="00DD1009" w:rsidP="009567C4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>“Black Spiritual Defiance and the Politics of Slaver</w:t>
      </w:r>
      <w:r w:rsidR="008259C8">
        <w:rPr>
          <w:rFonts w:ascii="Garamond" w:hAnsi="Garamond"/>
          <w:color w:val="000000"/>
          <w:szCs w:val="24"/>
        </w:rPr>
        <w:t xml:space="preserve">y in an Antebellum Borderland,” </w:t>
      </w:r>
      <w:r w:rsidRPr="00DD1009">
        <w:rPr>
          <w:rFonts w:ascii="Garamond" w:hAnsi="Garamond"/>
          <w:color w:val="000000"/>
          <w:szCs w:val="24"/>
        </w:rPr>
        <w:t xml:space="preserve">Research Institute of Comparative Studies in Race and Ethnicity, Stanford University, California, December 2011. </w:t>
      </w:r>
    </w:p>
    <w:p w14:paraId="790FE3E1" w14:textId="77777777" w:rsidR="00DD1009" w:rsidRPr="00DD1009" w:rsidRDefault="00DD1009" w:rsidP="009567C4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</w:p>
    <w:p w14:paraId="71A6158A" w14:textId="5C8EB058" w:rsidR="00DD1009" w:rsidRPr="00DD1009" w:rsidRDefault="00DD1009" w:rsidP="009567C4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>Chair and Commentator, “Slavery and Antislav</w:t>
      </w:r>
      <w:r w:rsidR="00B4506F">
        <w:rPr>
          <w:rFonts w:ascii="Garamond" w:hAnsi="Garamond"/>
          <w:color w:val="000000"/>
          <w:szCs w:val="24"/>
        </w:rPr>
        <w:t xml:space="preserve">ery, Abolition and Citizenship,” </w:t>
      </w:r>
      <w:r w:rsidRPr="00DD1009">
        <w:rPr>
          <w:rFonts w:ascii="Garamond" w:hAnsi="Garamond"/>
          <w:color w:val="000000"/>
          <w:szCs w:val="24"/>
        </w:rPr>
        <w:t>San Francisco Rights Conference, San Franc</w:t>
      </w:r>
      <w:r w:rsidR="002E49F8">
        <w:rPr>
          <w:rFonts w:ascii="Garamond" w:hAnsi="Garamond"/>
          <w:color w:val="000000"/>
          <w:szCs w:val="24"/>
        </w:rPr>
        <w:t xml:space="preserve">isco, California, September </w:t>
      </w:r>
      <w:r w:rsidRPr="00DD1009">
        <w:rPr>
          <w:rFonts w:ascii="Garamond" w:hAnsi="Garamond"/>
          <w:color w:val="000000"/>
          <w:szCs w:val="24"/>
        </w:rPr>
        <w:t xml:space="preserve">2011.  </w:t>
      </w:r>
    </w:p>
    <w:p w14:paraId="0B953111" w14:textId="77777777" w:rsidR="00DD1009" w:rsidRPr="00DD1009" w:rsidRDefault="00DD1009" w:rsidP="009567C4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</w:p>
    <w:p w14:paraId="75881C3C" w14:textId="6849A2E8" w:rsidR="00DD1009" w:rsidRPr="00DD1009" w:rsidRDefault="00DD1009" w:rsidP="009567C4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>Participant, “Generations of Historians/Generation of History:  Roundtable Discussion by Members of Multi-Generational Families in the Historical Professi</w:t>
      </w:r>
      <w:r w:rsidR="002E49F8">
        <w:rPr>
          <w:rFonts w:ascii="Garamond" w:hAnsi="Garamond"/>
          <w:color w:val="000000"/>
          <w:szCs w:val="24"/>
        </w:rPr>
        <w:t xml:space="preserve">on,” </w:t>
      </w:r>
      <w:r w:rsidRPr="00DD1009">
        <w:rPr>
          <w:rFonts w:ascii="Garamond" w:hAnsi="Garamond"/>
          <w:color w:val="000000"/>
          <w:szCs w:val="24"/>
        </w:rPr>
        <w:t xml:space="preserve">Annual Meeting of the American Historical Association, San Diego, California, January 2010.  </w:t>
      </w:r>
    </w:p>
    <w:p w14:paraId="01B01972" w14:textId="77777777" w:rsidR="00DD1009" w:rsidRPr="00DD1009" w:rsidRDefault="00DD1009" w:rsidP="009567C4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</w:p>
    <w:p w14:paraId="5BCCD067" w14:textId="6A2C10EA" w:rsidR="00DD1009" w:rsidRPr="00DD1009" w:rsidRDefault="00DD1009" w:rsidP="009567C4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>“Black Spiritual Defiance and the Comin</w:t>
      </w:r>
      <w:r w:rsidR="00A60B59">
        <w:rPr>
          <w:rFonts w:ascii="Garamond" w:hAnsi="Garamond"/>
          <w:color w:val="000000"/>
          <w:szCs w:val="24"/>
        </w:rPr>
        <w:t xml:space="preserve">g of the American Civil War,” </w:t>
      </w:r>
      <w:r w:rsidRPr="00DD1009">
        <w:rPr>
          <w:rFonts w:ascii="Garamond" w:hAnsi="Garamond"/>
          <w:color w:val="000000"/>
          <w:szCs w:val="24"/>
        </w:rPr>
        <w:t xml:space="preserve">New Faculty Research Colloquium, California State University, East Bay, </w:t>
      </w:r>
      <w:r w:rsidR="00DB0D59">
        <w:rPr>
          <w:rFonts w:ascii="Garamond" w:hAnsi="Garamond"/>
          <w:color w:val="000000"/>
          <w:szCs w:val="24"/>
        </w:rPr>
        <w:t xml:space="preserve">January </w:t>
      </w:r>
      <w:r w:rsidRPr="00DD1009">
        <w:rPr>
          <w:rFonts w:ascii="Garamond" w:hAnsi="Garamond"/>
          <w:color w:val="000000"/>
          <w:szCs w:val="24"/>
        </w:rPr>
        <w:t xml:space="preserve">2009.  </w:t>
      </w:r>
    </w:p>
    <w:p w14:paraId="5B63DCC8" w14:textId="77777777" w:rsidR="00DD1009" w:rsidRPr="00DD1009" w:rsidRDefault="00DD1009" w:rsidP="009567C4">
      <w:pPr>
        <w:tabs>
          <w:tab w:val="left" w:pos="360"/>
        </w:tabs>
        <w:ind w:left="360"/>
        <w:rPr>
          <w:rFonts w:ascii="Garamond" w:hAnsi="Garamond"/>
          <w:b/>
          <w:color w:val="000000"/>
          <w:szCs w:val="24"/>
        </w:rPr>
      </w:pPr>
    </w:p>
    <w:p w14:paraId="2119BB93" w14:textId="5B20538E" w:rsidR="00DD1009" w:rsidRPr="00DD1009" w:rsidRDefault="00DD1009" w:rsidP="009567C4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>“Black Churches and the Making of an A</w:t>
      </w:r>
      <w:r w:rsidR="00DB0D59">
        <w:rPr>
          <w:rFonts w:ascii="Garamond" w:hAnsi="Garamond"/>
          <w:color w:val="000000"/>
          <w:szCs w:val="24"/>
        </w:rPr>
        <w:t xml:space="preserve">ntebellum Borderland, 1840-1860,” </w:t>
      </w:r>
      <w:r w:rsidRPr="00DD1009">
        <w:rPr>
          <w:rFonts w:ascii="Garamond" w:hAnsi="Garamond"/>
          <w:color w:val="000000"/>
          <w:szCs w:val="24"/>
        </w:rPr>
        <w:t xml:space="preserve">Annual Meeting of the Society for Historians of the Early American Republic, Philadelphia, Pennsylvania, July 2008. </w:t>
      </w:r>
    </w:p>
    <w:p w14:paraId="23B5BFDB" w14:textId="77777777" w:rsidR="00DD1009" w:rsidRPr="00DD1009" w:rsidRDefault="00DD1009" w:rsidP="009567C4">
      <w:pPr>
        <w:tabs>
          <w:tab w:val="left" w:pos="360"/>
        </w:tabs>
        <w:ind w:left="360"/>
        <w:rPr>
          <w:rFonts w:ascii="Garamond" w:hAnsi="Garamond"/>
          <w:b/>
          <w:color w:val="000000"/>
          <w:szCs w:val="24"/>
        </w:rPr>
      </w:pPr>
    </w:p>
    <w:p w14:paraId="76E2DDBB" w14:textId="72299B8E" w:rsidR="00DD1009" w:rsidRPr="00DD1009" w:rsidRDefault="00DD1009" w:rsidP="00C14B38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 xml:space="preserve">“Religious Conflict and the Making of an </w:t>
      </w:r>
      <w:r w:rsidR="0015701A">
        <w:rPr>
          <w:rFonts w:ascii="Garamond" w:hAnsi="Garamond"/>
          <w:color w:val="000000"/>
          <w:szCs w:val="24"/>
        </w:rPr>
        <w:t xml:space="preserve">American Civil War Borderland,” </w:t>
      </w:r>
      <w:r w:rsidRPr="00DD1009">
        <w:rPr>
          <w:rFonts w:ascii="Garamond" w:hAnsi="Garamond"/>
          <w:color w:val="000000"/>
          <w:szCs w:val="24"/>
        </w:rPr>
        <w:t xml:space="preserve">Western Association of Women Historians’ Annual Meeting, Vancouver, British Columbia, May 2008.  </w:t>
      </w:r>
    </w:p>
    <w:p w14:paraId="78613702" w14:textId="77777777" w:rsidR="00DD1009" w:rsidRPr="00DD1009" w:rsidRDefault="00DD1009" w:rsidP="009567C4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</w:p>
    <w:p w14:paraId="44882D1B" w14:textId="1E4BB5AC" w:rsidR="00DD1009" w:rsidRPr="00DD1009" w:rsidRDefault="00DD1009" w:rsidP="009567C4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>“Debates and Reenactments:  Giving Authority</w:t>
      </w:r>
      <w:r w:rsidR="009F629D">
        <w:rPr>
          <w:rFonts w:ascii="Garamond" w:hAnsi="Garamond"/>
          <w:color w:val="000000"/>
          <w:szCs w:val="24"/>
        </w:rPr>
        <w:t xml:space="preserve"> to Students in the Classroom,” </w:t>
      </w:r>
      <w:r w:rsidRPr="00DD1009">
        <w:rPr>
          <w:rFonts w:ascii="Garamond" w:hAnsi="Garamond"/>
          <w:color w:val="000000"/>
          <w:szCs w:val="24"/>
        </w:rPr>
        <w:t>C</w:t>
      </w:r>
      <w:r w:rsidR="009F629D">
        <w:rPr>
          <w:rFonts w:ascii="Garamond" w:hAnsi="Garamond"/>
          <w:color w:val="000000"/>
          <w:szCs w:val="24"/>
        </w:rPr>
        <w:t xml:space="preserve">alifornia </w:t>
      </w:r>
      <w:r w:rsidRPr="00DD1009">
        <w:rPr>
          <w:rFonts w:ascii="Garamond" w:hAnsi="Garamond"/>
          <w:color w:val="000000"/>
          <w:szCs w:val="24"/>
        </w:rPr>
        <w:t>S</w:t>
      </w:r>
      <w:r w:rsidR="009F629D">
        <w:rPr>
          <w:rFonts w:ascii="Garamond" w:hAnsi="Garamond"/>
          <w:color w:val="000000"/>
          <w:szCs w:val="24"/>
        </w:rPr>
        <w:t xml:space="preserve">tate University </w:t>
      </w:r>
      <w:r w:rsidRPr="00DD1009">
        <w:rPr>
          <w:rFonts w:ascii="Garamond" w:hAnsi="Garamond"/>
          <w:color w:val="000000"/>
          <w:szCs w:val="24"/>
        </w:rPr>
        <w:t>Regional Symposium on University Teach</w:t>
      </w:r>
      <w:r w:rsidR="009F629D">
        <w:rPr>
          <w:rFonts w:ascii="Garamond" w:hAnsi="Garamond"/>
          <w:color w:val="000000"/>
          <w:szCs w:val="24"/>
        </w:rPr>
        <w:t xml:space="preserve">ing, Cal Poly Pomona, April </w:t>
      </w:r>
      <w:r w:rsidRPr="00DD1009">
        <w:rPr>
          <w:rFonts w:ascii="Garamond" w:hAnsi="Garamond"/>
          <w:color w:val="000000"/>
          <w:szCs w:val="24"/>
        </w:rPr>
        <w:t xml:space="preserve">2008. </w:t>
      </w:r>
    </w:p>
    <w:p w14:paraId="37373582" w14:textId="77777777" w:rsidR="00DD1009" w:rsidRPr="00DD1009" w:rsidRDefault="00DD1009" w:rsidP="009567C4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</w:p>
    <w:p w14:paraId="5C0C87C1" w14:textId="37A4589A" w:rsidR="00DD1009" w:rsidRPr="00DD1009" w:rsidRDefault="00DD1009" w:rsidP="009567C4">
      <w:pPr>
        <w:tabs>
          <w:tab w:val="left" w:pos="360"/>
        </w:tabs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szCs w:val="24"/>
        </w:rPr>
        <w:t xml:space="preserve">“Black Spiritual </w:t>
      </w:r>
      <w:r w:rsidRPr="00DD1009">
        <w:rPr>
          <w:rFonts w:ascii="Garamond" w:hAnsi="Garamond"/>
          <w:color w:val="000000"/>
          <w:szCs w:val="24"/>
        </w:rPr>
        <w:t>Authority</w:t>
      </w:r>
      <w:r w:rsidR="006D6A91">
        <w:rPr>
          <w:rFonts w:ascii="Garamond" w:hAnsi="Garamond"/>
          <w:color w:val="000000"/>
          <w:szCs w:val="24"/>
        </w:rPr>
        <w:t xml:space="preserve"> in the Antebellum Upper South,” </w:t>
      </w:r>
      <w:r w:rsidRPr="00DD1009">
        <w:rPr>
          <w:rFonts w:ascii="Garamond" w:hAnsi="Garamond"/>
          <w:szCs w:val="24"/>
        </w:rPr>
        <w:t>Bay Area Seminar for Early American History, Davis, California, March 2005.</w:t>
      </w:r>
    </w:p>
    <w:p w14:paraId="67C0D48C" w14:textId="77777777" w:rsidR="00DD1009" w:rsidRPr="00DD1009" w:rsidRDefault="00DD1009" w:rsidP="009567C4">
      <w:pPr>
        <w:tabs>
          <w:tab w:val="left" w:pos="360"/>
        </w:tabs>
        <w:ind w:left="360"/>
        <w:rPr>
          <w:rFonts w:ascii="Garamond" w:hAnsi="Garamond"/>
          <w:b/>
          <w:color w:val="000000"/>
          <w:szCs w:val="24"/>
        </w:rPr>
      </w:pPr>
    </w:p>
    <w:p w14:paraId="6BA6EC1A" w14:textId="2922E669" w:rsidR="00DD1009" w:rsidRPr="00DD1009" w:rsidRDefault="00DD1009" w:rsidP="009567C4">
      <w:pPr>
        <w:pStyle w:val="BodyTextIndent"/>
        <w:tabs>
          <w:tab w:val="left" w:pos="360"/>
        </w:tabs>
        <w:ind w:left="360" w:firstLine="0"/>
        <w:rPr>
          <w:rFonts w:ascii="Garamond" w:hAnsi="Garamond"/>
          <w:sz w:val="24"/>
          <w:szCs w:val="24"/>
        </w:rPr>
      </w:pPr>
      <w:r w:rsidRPr="00DD1009">
        <w:rPr>
          <w:rFonts w:ascii="Garamond" w:hAnsi="Garamond"/>
          <w:sz w:val="24"/>
          <w:szCs w:val="24"/>
        </w:rPr>
        <w:t>“Borderlands of Belief:  Religion and Race in Cincinnati and Louisvill</w:t>
      </w:r>
      <w:r w:rsidR="00312A6C">
        <w:rPr>
          <w:rFonts w:ascii="Garamond" w:hAnsi="Garamond"/>
          <w:sz w:val="24"/>
          <w:szCs w:val="24"/>
        </w:rPr>
        <w:t xml:space="preserve">e on the Eve of the Civil War,” </w:t>
      </w:r>
      <w:r w:rsidRPr="00DD1009">
        <w:rPr>
          <w:rFonts w:ascii="Garamond" w:hAnsi="Garamond"/>
          <w:sz w:val="24"/>
          <w:szCs w:val="24"/>
        </w:rPr>
        <w:t>Cincinnati Seminar on the City (jointly sponsored by the Cincinnati Historical Society and the University of Cincinnati),</w:t>
      </w:r>
      <w:r w:rsidR="000F4E6E">
        <w:rPr>
          <w:rFonts w:ascii="Garamond" w:hAnsi="Garamond"/>
          <w:sz w:val="24"/>
          <w:szCs w:val="24"/>
        </w:rPr>
        <w:t xml:space="preserve"> Cincinnati, Ohio, November </w:t>
      </w:r>
      <w:r w:rsidRPr="00DD1009">
        <w:rPr>
          <w:rFonts w:ascii="Garamond" w:hAnsi="Garamond"/>
          <w:sz w:val="24"/>
          <w:szCs w:val="24"/>
        </w:rPr>
        <w:t xml:space="preserve">2003. </w:t>
      </w:r>
    </w:p>
    <w:p w14:paraId="7DBC9B33" w14:textId="77777777" w:rsidR="00DD1009" w:rsidRPr="00DD1009" w:rsidRDefault="00DD1009" w:rsidP="009567C4">
      <w:pPr>
        <w:tabs>
          <w:tab w:val="left" w:pos="360"/>
        </w:tabs>
        <w:ind w:left="360"/>
        <w:rPr>
          <w:rFonts w:ascii="Garamond" w:hAnsi="Garamond"/>
          <w:b/>
          <w:color w:val="000000"/>
          <w:szCs w:val="24"/>
        </w:rPr>
      </w:pPr>
    </w:p>
    <w:p w14:paraId="1F7C5390" w14:textId="3651D028" w:rsidR="00DD1009" w:rsidRPr="00AB05E7" w:rsidRDefault="00DD1009" w:rsidP="00AB05E7">
      <w:pPr>
        <w:tabs>
          <w:tab w:val="left" w:pos="360"/>
        </w:tabs>
        <w:ind w:left="360"/>
        <w:rPr>
          <w:rFonts w:ascii="Garamond" w:hAnsi="Garamond"/>
          <w:b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>“‘Bringing glad tidings of great joy to all men’:  Religion and Nationalism in the Ohio River</w:t>
      </w:r>
      <w:r w:rsidR="00AB05E7">
        <w:rPr>
          <w:rFonts w:ascii="Garamond" w:hAnsi="Garamond"/>
          <w:b/>
          <w:color w:val="000000"/>
          <w:szCs w:val="24"/>
        </w:rPr>
        <w:t xml:space="preserve"> </w:t>
      </w:r>
      <w:r w:rsidRPr="00DD1009">
        <w:rPr>
          <w:rFonts w:ascii="Garamond" w:hAnsi="Garamond"/>
          <w:color w:val="000000"/>
          <w:szCs w:val="24"/>
        </w:rPr>
        <w:t>Valley, 1820-1860</w:t>
      </w:r>
      <w:r w:rsidR="00AB05E7">
        <w:rPr>
          <w:rFonts w:ascii="Garamond" w:hAnsi="Garamond"/>
          <w:color w:val="000000"/>
          <w:szCs w:val="24"/>
        </w:rPr>
        <w:t>,”</w:t>
      </w:r>
      <w:r w:rsidRPr="00DD1009">
        <w:rPr>
          <w:rFonts w:ascii="Garamond" w:hAnsi="Garamond"/>
          <w:color w:val="000000"/>
          <w:szCs w:val="24"/>
        </w:rPr>
        <w:t xml:space="preserve"> The </w:t>
      </w:r>
      <w:proofErr w:type="spellStart"/>
      <w:r w:rsidRPr="00DD1009">
        <w:rPr>
          <w:rFonts w:ascii="Garamond" w:hAnsi="Garamond"/>
          <w:color w:val="000000"/>
          <w:szCs w:val="24"/>
        </w:rPr>
        <w:t>Filson</w:t>
      </w:r>
      <w:proofErr w:type="spellEnd"/>
      <w:r w:rsidRPr="00DD1009">
        <w:rPr>
          <w:rFonts w:ascii="Garamond" w:hAnsi="Garamond"/>
          <w:color w:val="000000"/>
          <w:szCs w:val="24"/>
        </w:rPr>
        <w:t xml:space="preserve"> Institute for the Advanced Study of the Ohio Valley and the Upper South, Louisville, Kentucky, May 2003. </w:t>
      </w:r>
    </w:p>
    <w:p w14:paraId="7F9E6C2A" w14:textId="77777777" w:rsidR="00DD1009" w:rsidRPr="00DD1009" w:rsidRDefault="00DD1009" w:rsidP="009567C4">
      <w:pPr>
        <w:tabs>
          <w:tab w:val="left" w:pos="360"/>
        </w:tabs>
        <w:ind w:left="360"/>
        <w:rPr>
          <w:rFonts w:ascii="Garamond" w:hAnsi="Garamond"/>
          <w:b/>
          <w:color w:val="000000"/>
          <w:szCs w:val="24"/>
        </w:rPr>
      </w:pPr>
    </w:p>
    <w:p w14:paraId="7BA87194" w14:textId="674F0C2E" w:rsidR="00DD1009" w:rsidRPr="00DD1009" w:rsidRDefault="00DD1009" w:rsidP="009567C4">
      <w:pPr>
        <w:pStyle w:val="BodyTextIndent"/>
        <w:tabs>
          <w:tab w:val="left" w:pos="360"/>
        </w:tabs>
        <w:ind w:left="360" w:firstLine="0"/>
        <w:rPr>
          <w:rFonts w:ascii="Garamond" w:hAnsi="Garamond"/>
          <w:sz w:val="24"/>
          <w:szCs w:val="24"/>
        </w:rPr>
      </w:pPr>
      <w:r w:rsidRPr="00DD1009">
        <w:rPr>
          <w:rFonts w:ascii="Garamond" w:hAnsi="Garamond"/>
          <w:sz w:val="24"/>
          <w:szCs w:val="24"/>
        </w:rPr>
        <w:t>“‘Come all ye true friends of your nation’:  Religion and Race in a Nineteent</w:t>
      </w:r>
      <w:r w:rsidR="00270248">
        <w:rPr>
          <w:rFonts w:ascii="Garamond" w:hAnsi="Garamond"/>
          <w:sz w:val="24"/>
          <w:szCs w:val="24"/>
        </w:rPr>
        <w:t xml:space="preserve">h-Century American Borderland,” </w:t>
      </w:r>
      <w:r w:rsidRPr="00DD1009">
        <w:rPr>
          <w:rFonts w:ascii="Garamond" w:hAnsi="Garamond"/>
          <w:sz w:val="24"/>
          <w:szCs w:val="24"/>
        </w:rPr>
        <w:t xml:space="preserve">New England Seminar in American History, American Antiquarian Society, Worcester, Massachusetts, December 2002.  </w:t>
      </w:r>
    </w:p>
    <w:p w14:paraId="081A3161" w14:textId="77777777" w:rsidR="00DD1009" w:rsidRPr="00DD1009" w:rsidRDefault="00DD1009" w:rsidP="009567C4">
      <w:pPr>
        <w:tabs>
          <w:tab w:val="left" w:pos="360"/>
        </w:tabs>
        <w:ind w:left="360"/>
        <w:rPr>
          <w:rFonts w:ascii="Garamond" w:hAnsi="Garamond"/>
          <w:b/>
          <w:color w:val="000000"/>
          <w:szCs w:val="24"/>
        </w:rPr>
      </w:pPr>
    </w:p>
    <w:p w14:paraId="6FE51E64" w14:textId="5F830FC6" w:rsidR="00DD1009" w:rsidRPr="00DD1009" w:rsidRDefault="00DD1009" w:rsidP="009567C4">
      <w:pPr>
        <w:pStyle w:val="BodyTextIndent"/>
        <w:tabs>
          <w:tab w:val="left" w:pos="360"/>
        </w:tabs>
        <w:ind w:left="360" w:firstLine="0"/>
        <w:rPr>
          <w:rFonts w:ascii="Garamond" w:hAnsi="Garamond"/>
          <w:sz w:val="24"/>
          <w:szCs w:val="24"/>
        </w:rPr>
      </w:pPr>
      <w:r w:rsidRPr="00DD1009">
        <w:rPr>
          <w:rFonts w:ascii="Garamond" w:hAnsi="Garamond"/>
          <w:sz w:val="24"/>
          <w:szCs w:val="24"/>
        </w:rPr>
        <w:t>“New Hearts Bound in Sympathy:  Race and the Poetic Turn in Nineteenth-Century Evangelicalism</w:t>
      </w:r>
      <w:r w:rsidR="00DB2570">
        <w:rPr>
          <w:rFonts w:ascii="Garamond" w:hAnsi="Garamond"/>
          <w:sz w:val="24"/>
          <w:szCs w:val="24"/>
        </w:rPr>
        <w:t>,”</w:t>
      </w:r>
      <w:r w:rsidRPr="00DD1009">
        <w:rPr>
          <w:rFonts w:ascii="Garamond" w:hAnsi="Garamond"/>
          <w:sz w:val="24"/>
          <w:szCs w:val="24"/>
        </w:rPr>
        <w:t xml:space="preserve"> McNeil Center for Early American Studies, University of Pennsylvania, Philadelphia, Pennsylvania, November 2002.  </w:t>
      </w:r>
    </w:p>
    <w:p w14:paraId="43CBDF75" w14:textId="77777777" w:rsidR="00DD1009" w:rsidRPr="00DD1009" w:rsidRDefault="00DD1009" w:rsidP="009567C4">
      <w:pPr>
        <w:pStyle w:val="BodyTextIndent"/>
        <w:tabs>
          <w:tab w:val="left" w:pos="360"/>
        </w:tabs>
        <w:ind w:left="360" w:firstLine="0"/>
        <w:rPr>
          <w:rFonts w:ascii="Garamond" w:hAnsi="Garamond"/>
          <w:sz w:val="24"/>
          <w:szCs w:val="24"/>
        </w:rPr>
      </w:pPr>
    </w:p>
    <w:p w14:paraId="7F487287" w14:textId="35F55CD7" w:rsidR="00DD1009" w:rsidRPr="00DD1009" w:rsidRDefault="00DD1009" w:rsidP="009567C4">
      <w:pPr>
        <w:pStyle w:val="BodyTextIndent"/>
        <w:tabs>
          <w:tab w:val="left" w:pos="360"/>
        </w:tabs>
        <w:ind w:left="360" w:firstLine="0"/>
        <w:rPr>
          <w:rFonts w:ascii="Garamond" w:hAnsi="Garamond"/>
          <w:sz w:val="24"/>
          <w:szCs w:val="24"/>
        </w:rPr>
      </w:pPr>
      <w:r w:rsidRPr="00DD1009">
        <w:rPr>
          <w:rFonts w:ascii="Garamond" w:hAnsi="Garamond"/>
          <w:sz w:val="24"/>
          <w:szCs w:val="24"/>
        </w:rPr>
        <w:t xml:space="preserve">“‘Come out of Egypt’:  Revivalism and Reform among Black Protestants </w:t>
      </w:r>
      <w:r w:rsidR="004D14CA">
        <w:rPr>
          <w:rFonts w:ascii="Garamond" w:hAnsi="Garamond"/>
          <w:sz w:val="24"/>
          <w:szCs w:val="24"/>
        </w:rPr>
        <w:t xml:space="preserve">in the Upper South, 1830-1860,” </w:t>
      </w:r>
      <w:r w:rsidRPr="00DD1009">
        <w:rPr>
          <w:rFonts w:ascii="Garamond" w:hAnsi="Garamond"/>
          <w:sz w:val="24"/>
          <w:szCs w:val="24"/>
        </w:rPr>
        <w:t xml:space="preserve">Annual Meeting of the Society for Historians of the Early American Republic, Berkeley, California, July 2002. </w:t>
      </w:r>
    </w:p>
    <w:p w14:paraId="195E9BE2" w14:textId="77777777" w:rsidR="00DD1009" w:rsidRPr="00DD1009" w:rsidRDefault="00DD1009" w:rsidP="00DD1009">
      <w:pPr>
        <w:pStyle w:val="BodyTextIndent"/>
        <w:ind w:left="0" w:firstLine="0"/>
        <w:rPr>
          <w:rFonts w:ascii="Garamond" w:hAnsi="Garamond"/>
          <w:sz w:val="24"/>
          <w:szCs w:val="24"/>
        </w:rPr>
      </w:pPr>
    </w:p>
    <w:p w14:paraId="5D8EE3DF" w14:textId="72BF48D8" w:rsidR="00DD1009" w:rsidRPr="00DD1009" w:rsidRDefault="00DD1009" w:rsidP="00A248B0">
      <w:pPr>
        <w:pStyle w:val="BodyTextIndent"/>
        <w:ind w:left="360" w:firstLine="0"/>
        <w:rPr>
          <w:rFonts w:ascii="Garamond" w:hAnsi="Garamond"/>
          <w:sz w:val="24"/>
          <w:szCs w:val="24"/>
        </w:rPr>
      </w:pPr>
      <w:r w:rsidRPr="00DD1009">
        <w:rPr>
          <w:rFonts w:ascii="Garamond" w:hAnsi="Garamond"/>
          <w:sz w:val="24"/>
          <w:szCs w:val="24"/>
        </w:rPr>
        <w:t xml:space="preserve">“A Transatlantic Trade:  British Romantics, Provincial American Women, </w:t>
      </w:r>
      <w:r w:rsidR="00935EF9">
        <w:rPr>
          <w:rFonts w:ascii="Garamond" w:hAnsi="Garamond"/>
          <w:sz w:val="24"/>
          <w:szCs w:val="24"/>
        </w:rPr>
        <w:t xml:space="preserve">and the Poetry of Antislavery,” </w:t>
      </w:r>
      <w:r w:rsidRPr="00DD1009">
        <w:rPr>
          <w:rFonts w:ascii="Garamond" w:hAnsi="Garamond"/>
          <w:sz w:val="24"/>
          <w:szCs w:val="24"/>
        </w:rPr>
        <w:t>Berkshire Conference on the History of Women, the University of Connecticut in Storrs, Connecticut, June 2002.</w:t>
      </w:r>
    </w:p>
    <w:p w14:paraId="4DC8D9BF" w14:textId="77777777" w:rsidR="00DD1009" w:rsidRPr="00DD1009" w:rsidRDefault="00DD1009" w:rsidP="00A248B0">
      <w:pPr>
        <w:ind w:left="360"/>
        <w:rPr>
          <w:rFonts w:ascii="Garamond" w:hAnsi="Garamond"/>
          <w:b/>
          <w:color w:val="000000"/>
          <w:szCs w:val="24"/>
        </w:rPr>
      </w:pPr>
    </w:p>
    <w:p w14:paraId="2D565845" w14:textId="1F6D128C" w:rsidR="00DD1009" w:rsidRPr="00DD1009" w:rsidRDefault="00DD1009" w:rsidP="00A248B0">
      <w:pPr>
        <w:pStyle w:val="BodyTextIndent"/>
        <w:ind w:left="360" w:firstLine="0"/>
        <w:rPr>
          <w:rFonts w:ascii="Garamond" w:hAnsi="Garamond"/>
          <w:sz w:val="24"/>
          <w:szCs w:val="24"/>
        </w:rPr>
      </w:pPr>
      <w:r w:rsidRPr="00DD1009">
        <w:rPr>
          <w:rFonts w:ascii="Garamond" w:hAnsi="Garamond"/>
          <w:sz w:val="24"/>
          <w:szCs w:val="24"/>
        </w:rPr>
        <w:t>“Understanding Another’s Plight:  Memoirs by Black and White Huma</w:t>
      </w:r>
      <w:r w:rsidR="00860012">
        <w:rPr>
          <w:rFonts w:ascii="Garamond" w:hAnsi="Garamond"/>
          <w:sz w:val="24"/>
          <w:szCs w:val="24"/>
        </w:rPr>
        <w:t xml:space="preserve">nitarian Reformers, 1850-1900,” Annual Meeting of the </w:t>
      </w:r>
      <w:r w:rsidRPr="00DD1009">
        <w:rPr>
          <w:rFonts w:ascii="Garamond" w:hAnsi="Garamond"/>
          <w:sz w:val="24"/>
          <w:szCs w:val="24"/>
        </w:rPr>
        <w:t xml:space="preserve">Organization of American </w:t>
      </w:r>
      <w:r w:rsidR="00C25516">
        <w:rPr>
          <w:rFonts w:ascii="Garamond" w:hAnsi="Garamond"/>
          <w:sz w:val="24"/>
          <w:szCs w:val="24"/>
        </w:rPr>
        <w:t>Historians,</w:t>
      </w:r>
      <w:r w:rsidR="00A86B10">
        <w:rPr>
          <w:rFonts w:ascii="Garamond" w:hAnsi="Garamond"/>
          <w:sz w:val="24"/>
          <w:szCs w:val="24"/>
        </w:rPr>
        <w:t xml:space="preserve"> Los Angeles, California</w:t>
      </w:r>
      <w:r w:rsidRPr="00DD1009">
        <w:rPr>
          <w:rFonts w:ascii="Garamond" w:hAnsi="Garamond"/>
          <w:sz w:val="24"/>
          <w:szCs w:val="24"/>
        </w:rPr>
        <w:t xml:space="preserve">, 2001.  </w:t>
      </w:r>
    </w:p>
    <w:p w14:paraId="64850769" w14:textId="77777777" w:rsidR="00DD1009" w:rsidRPr="00DD1009" w:rsidRDefault="00DD1009" w:rsidP="00A248B0">
      <w:pPr>
        <w:ind w:left="360"/>
        <w:rPr>
          <w:rFonts w:ascii="Garamond" w:hAnsi="Garamond"/>
          <w:color w:val="000000"/>
          <w:szCs w:val="24"/>
        </w:rPr>
      </w:pPr>
    </w:p>
    <w:p w14:paraId="5E7A37C3" w14:textId="3B62EC87" w:rsidR="00DD1009" w:rsidRPr="00DD1009" w:rsidRDefault="00DD1009" w:rsidP="00A248B0">
      <w:pPr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>“Fragile Bands and Troubled Souls:  Protestant Disappointments in</w:t>
      </w:r>
      <w:r w:rsidR="00E75344">
        <w:rPr>
          <w:rFonts w:ascii="Garamond" w:hAnsi="Garamond"/>
          <w:color w:val="000000"/>
          <w:szCs w:val="24"/>
        </w:rPr>
        <w:t xml:space="preserve"> the Antebellum American West,” </w:t>
      </w:r>
      <w:r w:rsidRPr="00DD1009">
        <w:rPr>
          <w:rFonts w:ascii="Garamond" w:hAnsi="Garamond"/>
          <w:color w:val="000000"/>
          <w:szCs w:val="24"/>
        </w:rPr>
        <w:t>Ameri</w:t>
      </w:r>
      <w:r w:rsidR="00C573D2">
        <w:rPr>
          <w:rFonts w:ascii="Garamond" w:hAnsi="Garamond"/>
          <w:color w:val="000000"/>
          <w:szCs w:val="24"/>
        </w:rPr>
        <w:t xml:space="preserve">can Society of Church History </w:t>
      </w:r>
      <w:r w:rsidRPr="00DD1009">
        <w:rPr>
          <w:rFonts w:ascii="Garamond" w:hAnsi="Garamond"/>
          <w:color w:val="000000"/>
          <w:szCs w:val="24"/>
        </w:rPr>
        <w:t xml:space="preserve">Spring Meeting, New Haven, Connecticut, March 2001.  </w:t>
      </w:r>
    </w:p>
    <w:p w14:paraId="11BA0DE8" w14:textId="77777777" w:rsidR="00DD1009" w:rsidRPr="00DD1009" w:rsidRDefault="00DD1009" w:rsidP="00A248B0">
      <w:pPr>
        <w:ind w:left="360"/>
        <w:rPr>
          <w:rFonts w:ascii="Garamond" w:hAnsi="Garamond"/>
          <w:color w:val="000000"/>
          <w:szCs w:val="24"/>
        </w:rPr>
      </w:pPr>
    </w:p>
    <w:p w14:paraId="29B43D7F" w14:textId="56A53F1C" w:rsidR="00DD1009" w:rsidRPr="00DD1009" w:rsidRDefault="00DD1009" w:rsidP="00A248B0">
      <w:pPr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>“New Stories for Children:  Antislavery Fiction and Child-Centered Reform in Nineteen</w:t>
      </w:r>
      <w:r w:rsidR="00156424">
        <w:rPr>
          <w:rFonts w:ascii="Garamond" w:hAnsi="Garamond"/>
          <w:color w:val="000000"/>
          <w:szCs w:val="24"/>
        </w:rPr>
        <w:t xml:space="preserve">th-Century America,” </w:t>
      </w:r>
      <w:r w:rsidR="00331D95">
        <w:rPr>
          <w:rFonts w:ascii="Garamond" w:hAnsi="Garamond"/>
          <w:color w:val="000000"/>
          <w:szCs w:val="24"/>
        </w:rPr>
        <w:t xml:space="preserve">Annual Meeting of the </w:t>
      </w:r>
      <w:r w:rsidRPr="00DD1009">
        <w:rPr>
          <w:rFonts w:ascii="Garamond" w:hAnsi="Garamond"/>
          <w:color w:val="000000"/>
          <w:szCs w:val="24"/>
        </w:rPr>
        <w:t>American Historic</w:t>
      </w:r>
      <w:r w:rsidR="00331D95">
        <w:rPr>
          <w:rFonts w:ascii="Garamond" w:hAnsi="Garamond"/>
          <w:color w:val="000000"/>
          <w:szCs w:val="24"/>
        </w:rPr>
        <w:t>al Association,</w:t>
      </w:r>
      <w:r w:rsidRPr="00DD1009">
        <w:rPr>
          <w:rFonts w:ascii="Garamond" w:hAnsi="Garamond"/>
          <w:color w:val="000000"/>
          <w:szCs w:val="24"/>
        </w:rPr>
        <w:t xml:space="preserve"> Bost</w:t>
      </w:r>
      <w:r w:rsidR="00331D95">
        <w:rPr>
          <w:rFonts w:ascii="Garamond" w:hAnsi="Garamond"/>
          <w:color w:val="000000"/>
          <w:szCs w:val="24"/>
        </w:rPr>
        <w:t xml:space="preserve">on, Massachusetts, January </w:t>
      </w:r>
      <w:r w:rsidRPr="00DD1009">
        <w:rPr>
          <w:rFonts w:ascii="Garamond" w:hAnsi="Garamond"/>
          <w:color w:val="000000"/>
          <w:szCs w:val="24"/>
        </w:rPr>
        <w:t xml:space="preserve">2001.  </w:t>
      </w:r>
    </w:p>
    <w:p w14:paraId="02A7FE2B" w14:textId="77777777" w:rsidR="00DD1009" w:rsidRPr="00DD1009" w:rsidRDefault="00DD1009" w:rsidP="00A248B0">
      <w:pPr>
        <w:ind w:left="360"/>
        <w:rPr>
          <w:rFonts w:ascii="Garamond" w:hAnsi="Garamond"/>
          <w:color w:val="000000"/>
          <w:szCs w:val="24"/>
        </w:rPr>
      </w:pPr>
    </w:p>
    <w:p w14:paraId="01CE609C" w14:textId="7D4E1895" w:rsidR="00DD1009" w:rsidRPr="00DD1009" w:rsidRDefault="00DD1009" w:rsidP="00A248B0">
      <w:pPr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>“Gothic Sacred Architecture and the Pursuit of Beauty in the Nin</w:t>
      </w:r>
      <w:r w:rsidR="00C37C08">
        <w:rPr>
          <w:rFonts w:ascii="Garamond" w:hAnsi="Garamond"/>
          <w:color w:val="000000"/>
          <w:szCs w:val="24"/>
        </w:rPr>
        <w:t xml:space="preserve">eteenth-Century American West,” </w:t>
      </w:r>
      <w:r w:rsidRPr="00DD1009">
        <w:rPr>
          <w:rFonts w:ascii="Garamond" w:hAnsi="Garamond"/>
          <w:color w:val="000000"/>
          <w:szCs w:val="24"/>
        </w:rPr>
        <w:t xml:space="preserve">Western Humanities Alliance Annual Conference, Seattle, Washington, October 2000. </w:t>
      </w:r>
    </w:p>
    <w:p w14:paraId="3C1D46CF" w14:textId="77777777" w:rsidR="00DD1009" w:rsidRPr="00DD1009" w:rsidRDefault="00DD1009" w:rsidP="00A248B0">
      <w:pPr>
        <w:ind w:left="360"/>
        <w:rPr>
          <w:rFonts w:ascii="Garamond" w:hAnsi="Garamond"/>
          <w:color w:val="000000"/>
          <w:szCs w:val="24"/>
        </w:rPr>
      </w:pPr>
    </w:p>
    <w:p w14:paraId="4A3248FE" w14:textId="6CC378F9" w:rsidR="00DD1009" w:rsidRPr="00DD1009" w:rsidRDefault="00DD1009" w:rsidP="00A248B0">
      <w:pPr>
        <w:pStyle w:val="BodyTextIndent"/>
        <w:ind w:left="360" w:firstLine="0"/>
        <w:rPr>
          <w:rFonts w:ascii="Garamond" w:hAnsi="Garamond"/>
          <w:sz w:val="24"/>
          <w:szCs w:val="24"/>
        </w:rPr>
      </w:pPr>
      <w:r w:rsidRPr="00DD1009">
        <w:rPr>
          <w:rFonts w:ascii="Garamond" w:hAnsi="Garamond"/>
          <w:sz w:val="24"/>
          <w:szCs w:val="24"/>
        </w:rPr>
        <w:t xml:space="preserve">“Romanism, Race, and Sentimental Reform </w:t>
      </w:r>
      <w:r w:rsidR="00D44026">
        <w:rPr>
          <w:rFonts w:ascii="Garamond" w:hAnsi="Garamond"/>
          <w:sz w:val="24"/>
          <w:szCs w:val="24"/>
        </w:rPr>
        <w:t xml:space="preserve">in the Ohio Valley, 1830-1860,” </w:t>
      </w:r>
      <w:r w:rsidRPr="00DD1009">
        <w:rPr>
          <w:rFonts w:ascii="Garamond" w:hAnsi="Garamond"/>
          <w:sz w:val="24"/>
          <w:szCs w:val="24"/>
        </w:rPr>
        <w:t>Early American History Seminar, University of Cal</w:t>
      </w:r>
      <w:r w:rsidR="009A1748">
        <w:rPr>
          <w:rFonts w:ascii="Garamond" w:hAnsi="Garamond"/>
          <w:sz w:val="24"/>
          <w:szCs w:val="24"/>
        </w:rPr>
        <w:t xml:space="preserve">ifornia, Santa Barbara, May </w:t>
      </w:r>
      <w:r w:rsidRPr="00DD1009">
        <w:rPr>
          <w:rFonts w:ascii="Garamond" w:hAnsi="Garamond"/>
          <w:sz w:val="24"/>
          <w:szCs w:val="24"/>
        </w:rPr>
        <w:t xml:space="preserve">2000.  </w:t>
      </w:r>
    </w:p>
    <w:p w14:paraId="0627114B" w14:textId="77777777" w:rsidR="00DD1009" w:rsidRPr="00DD1009" w:rsidRDefault="00DD1009" w:rsidP="00A248B0">
      <w:pPr>
        <w:ind w:left="360"/>
        <w:rPr>
          <w:rFonts w:ascii="Garamond" w:hAnsi="Garamond"/>
          <w:b/>
          <w:color w:val="000000"/>
          <w:szCs w:val="24"/>
        </w:rPr>
      </w:pPr>
    </w:p>
    <w:p w14:paraId="23CF15A2" w14:textId="1D770548" w:rsidR="00DD1009" w:rsidRPr="00DD1009" w:rsidRDefault="00DD1009" w:rsidP="00A248B0">
      <w:pPr>
        <w:pStyle w:val="BodyTextIndent"/>
        <w:ind w:left="360" w:firstLine="0"/>
        <w:rPr>
          <w:rFonts w:ascii="Garamond" w:hAnsi="Garamond"/>
          <w:sz w:val="24"/>
          <w:szCs w:val="24"/>
        </w:rPr>
      </w:pPr>
      <w:r w:rsidRPr="00DD1009">
        <w:rPr>
          <w:rFonts w:ascii="Garamond" w:hAnsi="Garamond"/>
          <w:sz w:val="24"/>
          <w:szCs w:val="24"/>
        </w:rPr>
        <w:t>“The Apotheosis of the Child:  Race and Sentimental Piety in the Ohio River Valley, 1830-1860</w:t>
      </w:r>
      <w:r w:rsidR="00EF08FB">
        <w:rPr>
          <w:rFonts w:ascii="Garamond" w:hAnsi="Garamond"/>
          <w:sz w:val="24"/>
          <w:szCs w:val="24"/>
        </w:rPr>
        <w:t>,”</w:t>
      </w:r>
      <w:r w:rsidRPr="00DD1009">
        <w:rPr>
          <w:rFonts w:ascii="Garamond" w:hAnsi="Garamond"/>
          <w:sz w:val="24"/>
          <w:szCs w:val="24"/>
        </w:rPr>
        <w:t xml:space="preserve"> Ameri</w:t>
      </w:r>
      <w:r w:rsidR="00B97482">
        <w:rPr>
          <w:rFonts w:ascii="Garamond" w:hAnsi="Garamond"/>
          <w:sz w:val="24"/>
          <w:szCs w:val="24"/>
        </w:rPr>
        <w:t xml:space="preserve">can Society of Church History </w:t>
      </w:r>
      <w:r w:rsidRPr="00DD1009">
        <w:rPr>
          <w:rFonts w:ascii="Garamond" w:hAnsi="Garamond"/>
          <w:sz w:val="24"/>
          <w:szCs w:val="24"/>
        </w:rPr>
        <w:t xml:space="preserve">Spring Meeting, Santa Fe, New Mexico, April 2000. </w:t>
      </w:r>
    </w:p>
    <w:p w14:paraId="5A7DA1D8" w14:textId="77777777" w:rsidR="00DD1009" w:rsidRPr="00DD1009" w:rsidRDefault="00DD1009" w:rsidP="00A248B0">
      <w:pPr>
        <w:pStyle w:val="BodyTextIndent"/>
        <w:ind w:left="360" w:firstLine="0"/>
        <w:rPr>
          <w:rFonts w:ascii="Garamond" w:hAnsi="Garamond"/>
          <w:sz w:val="24"/>
          <w:szCs w:val="24"/>
        </w:rPr>
      </w:pPr>
      <w:r w:rsidRPr="00DD1009">
        <w:rPr>
          <w:rFonts w:ascii="Garamond" w:hAnsi="Garamond"/>
          <w:sz w:val="24"/>
          <w:szCs w:val="24"/>
        </w:rPr>
        <w:t xml:space="preserve"> </w:t>
      </w:r>
    </w:p>
    <w:p w14:paraId="20B6CBF0" w14:textId="67714B34" w:rsidR="00DD1009" w:rsidRPr="00DD1009" w:rsidRDefault="00DD1009" w:rsidP="00A248B0">
      <w:pPr>
        <w:pStyle w:val="BodyTextIndent"/>
        <w:ind w:left="360" w:firstLine="0"/>
        <w:rPr>
          <w:rFonts w:ascii="Garamond" w:hAnsi="Garamond"/>
          <w:sz w:val="24"/>
          <w:szCs w:val="24"/>
        </w:rPr>
      </w:pPr>
      <w:r w:rsidRPr="00DD1009">
        <w:rPr>
          <w:rFonts w:ascii="Garamond" w:hAnsi="Garamond"/>
          <w:sz w:val="24"/>
          <w:szCs w:val="24"/>
        </w:rPr>
        <w:t>“Race, Childhood, and the Decline of Pity as a Ninetee</w:t>
      </w:r>
      <w:r w:rsidR="00AD7801">
        <w:rPr>
          <w:rFonts w:ascii="Garamond" w:hAnsi="Garamond"/>
          <w:sz w:val="24"/>
          <w:szCs w:val="24"/>
        </w:rPr>
        <w:t xml:space="preserve">nth-Century Sentimental Ideal,” </w:t>
      </w:r>
      <w:r w:rsidR="00EC0E4A">
        <w:rPr>
          <w:rFonts w:ascii="Garamond" w:hAnsi="Garamond"/>
          <w:sz w:val="24"/>
          <w:szCs w:val="24"/>
        </w:rPr>
        <w:t xml:space="preserve">Annual Meeting of the </w:t>
      </w:r>
      <w:r w:rsidRPr="00DD1009">
        <w:rPr>
          <w:rFonts w:ascii="Garamond" w:hAnsi="Garamond"/>
          <w:sz w:val="24"/>
          <w:szCs w:val="24"/>
        </w:rPr>
        <w:t>Western A</w:t>
      </w:r>
      <w:r w:rsidR="00EC0E4A">
        <w:rPr>
          <w:rFonts w:ascii="Garamond" w:hAnsi="Garamond"/>
          <w:sz w:val="24"/>
          <w:szCs w:val="24"/>
        </w:rPr>
        <w:t xml:space="preserve">ssociation of Women Historians, </w:t>
      </w:r>
      <w:r w:rsidRPr="00DD1009">
        <w:rPr>
          <w:rFonts w:ascii="Garamond" w:hAnsi="Garamond"/>
          <w:sz w:val="24"/>
          <w:szCs w:val="24"/>
        </w:rPr>
        <w:t xml:space="preserve">Pacific Grove, California, May 1999.  </w:t>
      </w:r>
    </w:p>
    <w:p w14:paraId="1FBA8251" w14:textId="77777777" w:rsidR="00DD1009" w:rsidRPr="00DD1009" w:rsidRDefault="00DD1009" w:rsidP="00A248B0">
      <w:pPr>
        <w:ind w:left="360"/>
        <w:rPr>
          <w:rFonts w:ascii="Garamond" w:hAnsi="Garamond"/>
          <w:color w:val="000000"/>
          <w:szCs w:val="24"/>
        </w:rPr>
      </w:pPr>
    </w:p>
    <w:p w14:paraId="512625E1" w14:textId="5A98AC13" w:rsidR="00DD1009" w:rsidRPr="00DD1009" w:rsidRDefault="00DD1009" w:rsidP="00A248B0">
      <w:pPr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>“Piety and Pity:  Interpreting Sentimental Antislavery Litera</w:t>
      </w:r>
      <w:r w:rsidR="00FF1076">
        <w:rPr>
          <w:rFonts w:ascii="Garamond" w:hAnsi="Garamond"/>
          <w:color w:val="000000"/>
          <w:szCs w:val="24"/>
        </w:rPr>
        <w:t xml:space="preserve">ture from the Ohio River Valley,” American Antiquarian Society, </w:t>
      </w:r>
      <w:r w:rsidR="009B461B">
        <w:rPr>
          <w:rFonts w:ascii="Garamond" w:hAnsi="Garamond"/>
          <w:color w:val="000000"/>
          <w:szCs w:val="24"/>
        </w:rPr>
        <w:t xml:space="preserve">Worcester, </w:t>
      </w:r>
      <w:r w:rsidR="0055682F">
        <w:rPr>
          <w:rFonts w:ascii="Garamond" w:hAnsi="Garamond"/>
          <w:color w:val="000000"/>
          <w:szCs w:val="24"/>
        </w:rPr>
        <w:t xml:space="preserve">Massachusetts, November </w:t>
      </w:r>
      <w:r w:rsidRPr="00DD1009">
        <w:rPr>
          <w:rFonts w:ascii="Garamond" w:hAnsi="Garamond"/>
          <w:color w:val="000000"/>
          <w:szCs w:val="24"/>
        </w:rPr>
        <w:t xml:space="preserve">1998.  </w:t>
      </w:r>
    </w:p>
    <w:p w14:paraId="3F881B61" w14:textId="77777777" w:rsidR="00DD1009" w:rsidRPr="00DD1009" w:rsidRDefault="00DD1009" w:rsidP="00A248B0">
      <w:pPr>
        <w:ind w:left="360"/>
        <w:rPr>
          <w:rFonts w:ascii="Garamond" w:hAnsi="Garamond"/>
          <w:color w:val="000000"/>
          <w:szCs w:val="24"/>
        </w:rPr>
      </w:pPr>
    </w:p>
    <w:p w14:paraId="779D5EBF" w14:textId="626CC106" w:rsidR="00DD1009" w:rsidRDefault="00DD1009" w:rsidP="00A248B0">
      <w:pPr>
        <w:ind w:left="360"/>
        <w:rPr>
          <w:rFonts w:ascii="Garamond" w:hAnsi="Garamond"/>
          <w:color w:val="000000"/>
          <w:szCs w:val="24"/>
        </w:rPr>
      </w:pPr>
      <w:r w:rsidRPr="00DD1009">
        <w:rPr>
          <w:rFonts w:ascii="Garamond" w:hAnsi="Garamond"/>
          <w:color w:val="000000"/>
          <w:szCs w:val="24"/>
        </w:rPr>
        <w:t>“Evangelical Alliances:  Antislavery and Respecta</w:t>
      </w:r>
      <w:r w:rsidR="002D7DE5">
        <w:rPr>
          <w:rFonts w:ascii="Garamond" w:hAnsi="Garamond"/>
          <w:color w:val="000000"/>
          <w:szCs w:val="24"/>
        </w:rPr>
        <w:t xml:space="preserve">bility in the Antebellum West,” Annual Meeting of the </w:t>
      </w:r>
      <w:r w:rsidRPr="00DD1009">
        <w:rPr>
          <w:rFonts w:ascii="Garamond" w:hAnsi="Garamond"/>
          <w:color w:val="000000"/>
          <w:szCs w:val="24"/>
        </w:rPr>
        <w:t>Society for Historians of the Early Ame</w:t>
      </w:r>
      <w:r w:rsidR="002C2D2F">
        <w:rPr>
          <w:rFonts w:ascii="Garamond" w:hAnsi="Garamond"/>
          <w:color w:val="000000"/>
          <w:szCs w:val="24"/>
        </w:rPr>
        <w:t>rican Republic</w:t>
      </w:r>
      <w:r w:rsidRPr="00DD1009">
        <w:rPr>
          <w:rFonts w:ascii="Garamond" w:hAnsi="Garamond"/>
          <w:color w:val="000000"/>
          <w:szCs w:val="24"/>
        </w:rPr>
        <w:t>, Harpers Ferry, West Virginia, July 1998.</w:t>
      </w:r>
    </w:p>
    <w:p w14:paraId="6A29F6F9" w14:textId="77777777" w:rsidR="00C57291" w:rsidRDefault="00C57291" w:rsidP="00DD1009">
      <w:pPr>
        <w:rPr>
          <w:rFonts w:ascii="Garamond" w:hAnsi="Garamond"/>
          <w:color w:val="000000"/>
          <w:szCs w:val="24"/>
        </w:rPr>
      </w:pPr>
    </w:p>
    <w:p w14:paraId="66F49615" w14:textId="3AFE0A26" w:rsidR="00C57291" w:rsidRDefault="00C57291" w:rsidP="00DD1009">
      <w:pPr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TEACHING FIELDS</w:t>
      </w:r>
    </w:p>
    <w:p w14:paraId="23E8F4A4" w14:textId="77777777" w:rsidR="00C57291" w:rsidRDefault="00C57291" w:rsidP="00DD1009">
      <w:pPr>
        <w:rPr>
          <w:rFonts w:ascii="Garamond" w:hAnsi="Garamond"/>
          <w:b/>
          <w:color w:val="000000"/>
          <w:szCs w:val="24"/>
        </w:rPr>
      </w:pPr>
    </w:p>
    <w:p w14:paraId="4B252C31" w14:textId="77777777" w:rsidR="00073844" w:rsidRDefault="00B02257" w:rsidP="00A248B0">
      <w:pPr>
        <w:ind w:left="36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Civil War and Reconstruction, Early Republic, Teaching </w:t>
      </w:r>
      <w:r w:rsidR="00143379">
        <w:rPr>
          <w:rFonts w:ascii="Garamond" w:hAnsi="Garamond"/>
          <w:color w:val="000000"/>
          <w:szCs w:val="24"/>
        </w:rPr>
        <w:t>Methods</w:t>
      </w:r>
      <w:r>
        <w:rPr>
          <w:rFonts w:ascii="Garamond" w:hAnsi="Garamond"/>
          <w:color w:val="000000"/>
          <w:szCs w:val="24"/>
        </w:rPr>
        <w:t>,</w:t>
      </w:r>
      <w:r w:rsidR="00143379">
        <w:rPr>
          <w:rFonts w:ascii="Garamond" w:hAnsi="Garamond"/>
          <w:color w:val="000000"/>
          <w:szCs w:val="24"/>
        </w:rPr>
        <w:t xml:space="preserve"> Single Subject Matter Preparation,</w:t>
      </w:r>
      <w:r w:rsidR="00591CF3">
        <w:rPr>
          <w:rFonts w:ascii="Garamond" w:hAnsi="Garamond"/>
          <w:color w:val="000000"/>
          <w:szCs w:val="24"/>
        </w:rPr>
        <w:t xml:space="preserve"> United States survey course, Historical Writing, Historical Research Methods, Int</w:t>
      </w:r>
      <w:r w:rsidR="00567819">
        <w:rPr>
          <w:rFonts w:ascii="Garamond" w:hAnsi="Garamond"/>
          <w:color w:val="000000"/>
          <w:szCs w:val="24"/>
        </w:rPr>
        <w:t>roduction to</w:t>
      </w:r>
      <w:r w:rsidR="00186C26">
        <w:rPr>
          <w:rFonts w:ascii="Garamond" w:hAnsi="Garamond"/>
          <w:color w:val="000000"/>
          <w:szCs w:val="24"/>
        </w:rPr>
        <w:t xml:space="preserve"> the History Major, MA courses in </w:t>
      </w:r>
      <w:r w:rsidR="002A705F">
        <w:rPr>
          <w:rFonts w:ascii="Garamond" w:hAnsi="Garamond"/>
          <w:color w:val="000000"/>
          <w:szCs w:val="24"/>
        </w:rPr>
        <w:t xml:space="preserve">Civil War era. </w:t>
      </w:r>
      <w:r w:rsidR="00186C26">
        <w:rPr>
          <w:rFonts w:ascii="Garamond" w:hAnsi="Garamond"/>
          <w:color w:val="000000"/>
          <w:szCs w:val="24"/>
        </w:rPr>
        <w:t xml:space="preserve"> </w:t>
      </w:r>
      <w:r w:rsidR="00567819">
        <w:rPr>
          <w:rFonts w:ascii="Garamond" w:hAnsi="Garamond"/>
          <w:color w:val="000000"/>
          <w:szCs w:val="24"/>
        </w:rPr>
        <w:t xml:space="preserve"> </w:t>
      </w:r>
      <w:r w:rsidR="00466F91">
        <w:rPr>
          <w:rFonts w:ascii="Garamond" w:hAnsi="Garamond"/>
          <w:color w:val="000000"/>
          <w:szCs w:val="24"/>
        </w:rPr>
        <w:t xml:space="preserve"> </w:t>
      </w:r>
    </w:p>
    <w:p w14:paraId="394C9D25" w14:textId="77777777" w:rsidR="00073844" w:rsidRDefault="00073844" w:rsidP="00DD1009">
      <w:pPr>
        <w:rPr>
          <w:rFonts w:ascii="Garamond" w:hAnsi="Garamond"/>
          <w:color w:val="000000"/>
          <w:szCs w:val="24"/>
        </w:rPr>
      </w:pPr>
    </w:p>
    <w:p w14:paraId="44F98939" w14:textId="77777777" w:rsidR="00B37F6D" w:rsidRDefault="00B37F6D">
      <w:pPr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br w:type="page"/>
      </w:r>
    </w:p>
    <w:p w14:paraId="4B355ACC" w14:textId="40058189" w:rsidR="00073844" w:rsidRDefault="00C3220C" w:rsidP="00DD1009">
      <w:pPr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 xml:space="preserve">RECENT </w:t>
      </w:r>
      <w:r w:rsidR="003C75CE">
        <w:rPr>
          <w:rFonts w:ascii="Garamond" w:hAnsi="Garamond"/>
          <w:b/>
          <w:color w:val="000000"/>
          <w:szCs w:val="24"/>
        </w:rPr>
        <w:t xml:space="preserve">UNIVERSITY </w:t>
      </w:r>
      <w:r w:rsidR="00073844">
        <w:rPr>
          <w:rFonts w:ascii="Garamond" w:hAnsi="Garamond"/>
          <w:b/>
          <w:color w:val="000000"/>
          <w:szCs w:val="24"/>
        </w:rPr>
        <w:t>SERVICE</w:t>
      </w:r>
    </w:p>
    <w:p w14:paraId="0567BFD6" w14:textId="77777777" w:rsidR="00073844" w:rsidRDefault="00073844" w:rsidP="00DD1009">
      <w:pPr>
        <w:rPr>
          <w:rFonts w:ascii="Garamond" w:hAnsi="Garamond"/>
          <w:b/>
          <w:color w:val="000000"/>
          <w:szCs w:val="24"/>
        </w:rPr>
      </w:pPr>
    </w:p>
    <w:p w14:paraId="3ED83417" w14:textId="67A7FD4A" w:rsidR="00C57291" w:rsidRDefault="00F11CF5" w:rsidP="00925277">
      <w:pPr>
        <w:ind w:left="360"/>
        <w:rPr>
          <w:rFonts w:ascii="Garamond" w:hAnsi="Garamond"/>
          <w:color w:val="000000"/>
          <w:szCs w:val="24"/>
        </w:rPr>
      </w:pPr>
      <w:proofErr w:type="gramStart"/>
      <w:r w:rsidRPr="001801DE">
        <w:rPr>
          <w:rFonts w:ascii="Garamond" w:hAnsi="Garamond"/>
          <w:b/>
          <w:color w:val="000000"/>
          <w:szCs w:val="24"/>
        </w:rPr>
        <w:t>Diversity Advocate,</w:t>
      </w:r>
      <w:r>
        <w:rPr>
          <w:rFonts w:ascii="Garamond" w:hAnsi="Garamond"/>
          <w:color w:val="000000"/>
          <w:szCs w:val="24"/>
        </w:rPr>
        <w:t xml:space="preserve"> Search Committee, Department of History, </w:t>
      </w:r>
      <w:r w:rsidR="005B121A">
        <w:rPr>
          <w:rFonts w:ascii="Garamond" w:hAnsi="Garamond"/>
          <w:color w:val="000000"/>
          <w:szCs w:val="24"/>
        </w:rPr>
        <w:t>20</w:t>
      </w:r>
      <w:r w:rsidR="00C3220C">
        <w:rPr>
          <w:rFonts w:ascii="Garamond" w:hAnsi="Garamond"/>
          <w:color w:val="000000"/>
          <w:szCs w:val="24"/>
        </w:rPr>
        <w:t>1</w:t>
      </w:r>
      <w:r w:rsidR="005B121A">
        <w:rPr>
          <w:rFonts w:ascii="Garamond" w:hAnsi="Garamond"/>
          <w:color w:val="000000"/>
          <w:szCs w:val="24"/>
        </w:rPr>
        <w:t>6-2017.</w:t>
      </w:r>
      <w:proofErr w:type="gramEnd"/>
      <w:r w:rsidR="005B121A">
        <w:rPr>
          <w:rFonts w:ascii="Garamond" w:hAnsi="Garamond"/>
          <w:color w:val="000000"/>
          <w:szCs w:val="24"/>
        </w:rPr>
        <w:t xml:space="preserve"> </w:t>
      </w:r>
    </w:p>
    <w:p w14:paraId="2F3F86C5" w14:textId="2E56C2ED" w:rsidR="005B121A" w:rsidRDefault="005B121A" w:rsidP="00925277">
      <w:pPr>
        <w:ind w:left="360"/>
        <w:rPr>
          <w:rFonts w:ascii="Garamond" w:hAnsi="Garamond"/>
          <w:color w:val="000000"/>
          <w:szCs w:val="24"/>
        </w:rPr>
      </w:pPr>
      <w:r w:rsidRPr="001801DE">
        <w:rPr>
          <w:rFonts w:ascii="Garamond" w:hAnsi="Garamond"/>
          <w:b/>
          <w:color w:val="000000"/>
          <w:szCs w:val="24"/>
        </w:rPr>
        <w:t>Chair,</w:t>
      </w:r>
      <w:r>
        <w:rPr>
          <w:rFonts w:ascii="Garamond" w:hAnsi="Garamond"/>
          <w:color w:val="000000"/>
          <w:szCs w:val="24"/>
        </w:rPr>
        <w:t xml:space="preserve"> </w:t>
      </w:r>
      <w:r w:rsidR="00C3220C">
        <w:rPr>
          <w:rFonts w:ascii="Garamond" w:hAnsi="Garamond"/>
          <w:color w:val="000000"/>
          <w:szCs w:val="24"/>
        </w:rPr>
        <w:t xml:space="preserve">Retention, Tenure, and Promotion Committee, Department of History, </w:t>
      </w:r>
      <w:r w:rsidR="00717A30">
        <w:rPr>
          <w:rFonts w:ascii="Garamond" w:hAnsi="Garamond"/>
          <w:color w:val="000000"/>
          <w:szCs w:val="24"/>
        </w:rPr>
        <w:t>2016-2017</w:t>
      </w:r>
    </w:p>
    <w:p w14:paraId="655CA5F0" w14:textId="5180D6AA" w:rsidR="00717A30" w:rsidRDefault="00717A30" w:rsidP="00925277">
      <w:pPr>
        <w:ind w:left="360"/>
        <w:rPr>
          <w:rFonts w:ascii="Garamond" w:hAnsi="Garamond"/>
          <w:color w:val="000000"/>
          <w:szCs w:val="24"/>
        </w:rPr>
      </w:pPr>
      <w:r w:rsidRPr="001801DE">
        <w:rPr>
          <w:rFonts w:ascii="Garamond" w:hAnsi="Garamond"/>
          <w:b/>
          <w:color w:val="000000"/>
          <w:szCs w:val="24"/>
        </w:rPr>
        <w:t>Director,</w:t>
      </w:r>
      <w:r>
        <w:rPr>
          <w:rFonts w:ascii="Garamond" w:hAnsi="Garamond"/>
          <w:color w:val="000000"/>
          <w:szCs w:val="24"/>
        </w:rPr>
        <w:t xml:space="preserve"> University Honors Program, 2013-2017</w:t>
      </w:r>
    </w:p>
    <w:p w14:paraId="502E857C" w14:textId="0A2B0CE6" w:rsidR="00C57291" w:rsidRDefault="002306B7" w:rsidP="00925277">
      <w:pPr>
        <w:ind w:left="360" w:right="-270"/>
        <w:rPr>
          <w:rFonts w:ascii="Garamond" w:hAnsi="Garamond"/>
          <w:color w:val="000000"/>
          <w:szCs w:val="24"/>
        </w:rPr>
      </w:pPr>
      <w:r w:rsidRPr="001801DE">
        <w:rPr>
          <w:rFonts w:ascii="Garamond" w:hAnsi="Garamond"/>
          <w:b/>
          <w:color w:val="000000"/>
          <w:szCs w:val="24"/>
        </w:rPr>
        <w:t>Coordinator,</w:t>
      </w:r>
      <w:r>
        <w:rPr>
          <w:rFonts w:ascii="Garamond" w:hAnsi="Garamond"/>
          <w:color w:val="000000"/>
          <w:szCs w:val="24"/>
        </w:rPr>
        <w:t xml:space="preserve"> Single Subject Matter Preparation Program in Social Science, </w:t>
      </w:r>
      <w:r w:rsidR="005B4212">
        <w:rPr>
          <w:rFonts w:ascii="Garamond" w:hAnsi="Garamond"/>
          <w:color w:val="000000"/>
          <w:szCs w:val="24"/>
        </w:rPr>
        <w:t xml:space="preserve">2007 to date.  </w:t>
      </w:r>
    </w:p>
    <w:p w14:paraId="1D05706B" w14:textId="2A01C304" w:rsidR="009945C3" w:rsidRDefault="009945C3" w:rsidP="00925277">
      <w:pPr>
        <w:ind w:left="360" w:right="-270"/>
        <w:rPr>
          <w:rFonts w:ascii="Garamond" w:hAnsi="Garamond"/>
          <w:color w:val="000000"/>
          <w:szCs w:val="24"/>
        </w:rPr>
      </w:pPr>
      <w:proofErr w:type="gramStart"/>
      <w:r w:rsidRPr="001801DE">
        <w:rPr>
          <w:rFonts w:ascii="Garamond" w:hAnsi="Garamond"/>
          <w:b/>
          <w:color w:val="000000"/>
          <w:szCs w:val="24"/>
        </w:rPr>
        <w:t>Faculty in Residence,</w:t>
      </w:r>
      <w:r>
        <w:rPr>
          <w:rFonts w:ascii="Garamond" w:hAnsi="Garamond"/>
          <w:color w:val="000000"/>
          <w:szCs w:val="24"/>
        </w:rPr>
        <w:t xml:space="preserve"> Office of Faculty Development</w:t>
      </w:r>
      <w:r w:rsidR="00C4184E">
        <w:rPr>
          <w:rFonts w:ascii="Garamond" w:hAnsi="Garamond"/>
          <w:color w:val="000000"/>
          <w:szCs w:val="24"/>
        </w:rPr>
        <w:t>, 2013.</w:t>
      </w:r>
      <w:proofErr w:type="gramEnd"/>
      <w:r w:rsidR="00C4184E">
        <w:rPr>
          <w:rFonts w:ascii="Garamond" w:hAnsi="Garamond"/>
          <w:color w:val="000000"/>
          <w:szCs w:val="24"/>
        </w:rPr>
        <w:t xml:space="preserve">  </w:t>
      </w:r>
    </w:p>
    <w:p w14:paraId="6984ED57" w14:textId="2B921C97" w:rsidR="007B4B63" w:rsidRPr="002F32EA" w:rsidRDefault="007B4B63" w:rsidP="001801DE">
      <w:pPr>
        <w:ind w:left="720" w:right="-270" w:hanging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ab/>
        <w:t>Facilitated the work of seven faculty in designing syllabi and course assignments that integrate team-ba</w:t>
      </w:r>
      <w:bookmarkStart w:id="0" w:name="_GoBack"/>
      <w:bookmarkEnd w:id="0"/>
      <w:r>
        <w:rPr>
          <w:rFonts w:ascii="Garamond" w:hAnsi="Garamond"/>
          <w:color w:val="000000"/>
          <w:szCs w:val="24"/>
        </w:rPr>
        <w:t xml:space="preserve">sed, collaborative learning opportunities to enhance student success and learning. </w:t>
      </w:r>
    </w:p>
    <w:p w14:paraId="28ECEA65" w14:textId="77777777" w:rsidR="00C57291" w:rsidRDefault="00C57291" w:rsidP="00DD1009">
      <w:pPr>
        <w:rPr>
          <w:rFonts w:ascii="Garamond" w:hAnsi="Garamond"/>
          <w:b/>
          <w:szCs w:val="24"/>
        </w:rPr>
      </w:pPr>
    </w:p>
    <w:p w14:paraId="3DB1E601" w14:textId="3B6673CD" w:rsidR="009C39AC" w:rsidRDefault="009C39AC" w:rsidP="00DD1009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OTHER EXPERIENCE</w:t>
      </w:r>
    </w:p>
    <w:p w14:paraId="6CD17AF1" w14:textId="77777777" w:rsidR="009C39AC" w:rsidRDefault="009C39AC" w:rsidP="00DD1009">
      <w:pPr>
        <w:rPr>
          <w:rFonts w:ascii="Garamond" w:hAnsi="Garamond"/>
          <w:b/>
          <w:szCs w:val="24"/>
        </w:rPr>
      </w:pPr>
    </w:p>
    <w:p w14:paraId="7DEE58AC" w14:textId="77777777" w:rsidR="00473380" w:rsidRDefault="009C39AC" w:rsidP="00925277">
      <w:pPr>
        <w:ind w:left="360"/>
        <w:rPr>
          <w:rFonts w:ascii="Garamond" w:hAnsi="Garamond"/>
          <w:szCs w:val="24"/>
        </w:rPr>
      </w:pPr>
      <w:proofErr w:type="gramStart"/>
      <w:r w:rsidRPr="009C39AC">
        <w:rPr>
          <w:rFonts w:ascii="Garamond" w:hAnsi="Garamond"/>
          <w:b/>
          <w:szCs w:val="24"/>
        </w:rPr>
        <w:t>Legislative Aide,</w:t>
      </w:r>
      <w:r w:rsidRPr="009C39AC">
        <w:rPr>
          <w:rFonts w:ascii="Garamond" w:hAnsi="Garamond"/>
          <w:szCs w:val="24"/>
        </w:rPr>
        <w:t xml:space="preserve"> </w:t>
      </w:r>
      <w:r w:rsidR="00B122E1">
        <w:rPr>
          <w:rFonts w:ascii="Garamond" w:hAnsi="Garamond"/>
          <w:szCs w:val="24"/>
        </w:rPr>
        <w:t xml:space="preserve">Office of </w:t>
      </w:r>
      <w:r w:rsidRPr="009C39AC">
        <w:rPr>
          <w:rFonts w:ascii="Garamond" w:hAnsi="Garamond"/>
          <w:szCs w:val="24"/>
        </w:rPr>
        <w:t xml:space="preserve">California State Assemblywoman Barbara Friedman, Sacramento, </w:t>
      </w:r>
      <w:r w:rsidR="00B122E1">
        <w:rPr>
          <w:rFonts w:ascii="Garamond" w:hAnsi="Garamond"/>
          <w:szCs w:val="24"/>
        </w:rPr>
        <w:t xml:space="preserve">California, </w:t>
      </w:r>
      <w:r w:rsidRPr="009C39AC">
        <w:rPr>
          <w:rFonts w:ascii="Garamond" w:hAnsi="Garamond"/>
          <w:szCs w:val="24"/>
        </w:rPr>
        <w:t>1992-93.</w:t>
      </w:r>
      <w:proofErr w:type="gramEnd"/>
      <w:r w:rsidRPr="009C39AC">
        <w:rPr>
          <w:rFonts w:ascii="Garamond" w:hAnsi="Garamond"/>
          <w:szCs w:val="24"/>
        </w:rPr>
        <w:t xml:space="preserve"> </w:t>
      </w:r>
    </w:p>
    <w:p w14:paraId="3906F453" w14:textId="77777777" w:rsidR="00473380" w:rsidRPr="00925277" w:rsidRDefault="009C39AC" w:rsidP="00925277">
      <w:pPr>
        <w:pStyle w:val="ListParagraph"/>
        <w:numPr>
          <w:ilvl w:val="0"/>
          <w:numId w:val="1"/>
        </w:numPr>
        <w:rPr>
          <w:rFonts w:ascii="Garamond" w:hAnsi="Garamond"/>
          <w:szCs w:val="24"/>
        </w:rPr>
      </w:pPr>
      <w:r w:rsidRPr="00925277">
        <w:rPr>
          <w:rFonts w:ascii="Garamond" w:hAnsi="Garamond"/>
          <w:szCs w:val="24"/>
        </w:rPr>
        <w:t>Developed legislative proposals, directed ten bills through Legislat</w:t>
      </w:r>
      <w:r w:rsidR="00275406" w:rsidRPr="00925277">
        <w:rPr>
          <w:rFonts w:ascii="Garamond" w:hAnsi="Garamond"/>
          <w:szCs w:val="24"/>
        </w:rPr>
        <w:t xml:space="preserve">ure, negotiated five into law. </w:t>
      </w:r>
    </w:p>
    <w:p w14:paraId="2FC5F065" w14:textId="5AD7D617" w:rsidR="009C39AC" w:rsidRPr="00925277" w:rsidRDefault="009C39AC" w:rsidP="00925277">
      <w:pPr>
        <w:pStyle w:val="ListParagraph"/>
        <w:numPr>
          <w:ilvl w:val="0"/>
          <w:numId w:val="1"/>
        </w:numPr>
        <w:rPr>
          <w:rFonts w:ascii="Garamond" w:hAnsi="Garamond"/>
          <w:szCs w:val="24"/>
        </w:rPr>
      </w:pPr>
      <w:r w:rsidRPr="00925277">
        <w:rPr>
          <w:rFonts w:ascii="Garamond" w:hAnsi="Garamond"/>
          <w:szCs w:val="24"/>
        </w:rPr>
        <w:t xml:space="preserve">Responsible for women’s issues, including domestic violence and economic equity, and state economic development, tax, and low-income housing issues.  </w:t>
      </w:r>
    </w:p>
    <w:p w14:paraId="647549E0" w14:textId="77777777" w:rsidR="009C39AC" w:rsidRPr="009C39AC" w:rsidRDefault="009C39AC" w:rsidP="00DD1009">
      <w:pPr>
        <w:rPr>
          <w:rFonts w:ascii="Garamond" w:hAnsi="Garamond"/>
          <w:b/>
          <w:szCs w:val="24"/>
        </w:rPr>
      </w:pPr>
    </w:p>
    <w:sectPr w:rsidR="009C39AC" w:rsidRPr="009C39AC" w:rsidSect="00E317FC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55754" w14:textId="77777777" w:rsidR="00E317FC" w:rsidRDefault="00E317FC" w:rsidP="00E317FC">
      <w:r>
        <w:separator/>
      </w:r>
    </w:p>
  </w:endnote>
  <w:endnote w:type="continuationSeparator" w:id="0">
    <w:p w14:paraId="6BD87184" w14:textId="77777777" w:rsidR="00E317FC" w:rsidRDefault="00E317FC" w:rsidP="00E3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D5131" w14:textId="77777777" w:rsidR="00E317FC" w:rsidRDefault="00E317FC" w:rsidP="00E317FC">
      <w:r>
        <w:separator/>
      </w:r>
    </w:p>
  </w:footnote>
  <w:footnote w:type="continuationSeparator" w:id="0">
    <w:p w14:paraId="36F36095" w14:textId="77777777" w:rsidR="00E317FC" w:rsidRDefault="00E317FC" w:rsidP="00E317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3F07E" w14:textId="77777777" w:rsidR="00E317FC" w:rsidRDefault="00E317FC" w:rsidP="004A4A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5ACC7E" w14:textId="77777777" w:rsidR="00E317FC" w:rsidRDefault="00E317FC" w:rsidP="00E317F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21CFD" w14:textId="77777777" w:rsidR="00E317FC" w:rsidRDefault="00E317FC" w:rsidP="004A4A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1DE">
      <w:rPr>
        <w:rStyle w:val="PageNumber"/>
        <w:noProof/>
      </w:rPr>
      <w:t>6</w:t>
    </w:r>
    <w:r>
      <w:rPr>
        <w:rStyle w:val="PageNumber"/>
      </w:rPr>
      <w:fldChar w:fldCharType="end"/>
    </w:r>
  </w:p>
  <w:p w14:paraId="12DC13D9" w14:textId="77777777" w:rsidR="00E317FC" w:rsidRDefault="00E317FC" w:rsidP="00E317F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1107"/>
    <w:multiLevelType w:val="hybridMultilevel"/>
    <w:tmpl w:val="BA5E2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E1"/>
    <w:rsid w:val="0000545B"/>
    <w:rsid w:val="00005F7C"/>
    <w:rsid w:val="00044D4A"/>
    <w:rsid w:val="00073844"/>
    <w:rsid w:val="000832F2"/>
    <w:rsid w:val="000A547E"/>
    <w:rsid w:val="000B0013"/>
    <w:rsid w:val="000E2584"/>
    <w:rsid w:val="000E3265"/>
    <w:rsid w:val="000F4E6E"/>
    <w:rsid w:val="00143379"/>
    <w:rsid w:val="00153EED"/>
    <w:rsid w:val="00156424"/>
    <w:rsid w:val="0015701A"/>
    <w:rsid w:val="001801DE"/>
    <w:rsid w:val="00186C26"/>
    <w:rsid w:val="00224348"/>
    <w:rsid w:val="002306B7"/>
    <w:rsid w:val="00250815"/>
    <w:rsid w:val="002515CE"/>
    <w:rsid w:val="00266597"/>
    <w:rsid w:val="00270248"/>
    <w:rsid w:val="00275406"/>
    <w:rsid w:val="00275D3B"/>
    <w:rsid w:val="002A705F"/>
    <w:rsid w:val="002C2D2F"/>
    <w:rsid w:val="002D7DE5"/>
    <w:rsid w:val="002E49F8"/>
    <w:rsid w:val="002F32EA"/>
    <w:rsid w:val="002F6A75"/>
    <w:rsid w:val="00310A6E"/>
    <w:rsid w:val="00312A6C"/>
    <w:rsid w:val="00327987"/>
    <w:rsid w:val="003303AA"/>
    <w:rsid w:val="00331D95"/>
    <w:rsid w:val="00390FEF"/>
    <w:rsid w:val="00393950"/>
    <w:rsid w:val="003A096E"/>
    <w:rsid w:val="003A5A96"/>
    <w:rsid w:val="003C75CE"/>
    <w:rsid w:val="003E7B3B"/>
    <w:rsid w:val="0041421F"/>
    <w:rsid w:val="004160E1"/>
    <w:rsid w:val="00441495"/>
    <w:rsid w:val="00466F91"/>
    <w:rsid w:val="00473380"/>
    <w:rsid w:val="004B0867"/>
    <w:rsid w:val="004D14CA"/>
    <w:rsid w:val="004E53B1"/>
    <w:rsid w:val="00544E3B"/>
    <w:rsid w:val="0055682F"/>
    <w:rsid w:val="00567819"/>
    <w:rsid w:val="00576730"/>
    <w:rsid w:val="00582F1A"/>
    <w:rsid w:val="00591CF3"/>
    <w:rsid w:val="005B121A"/>
    <w:rsid w:val="005B4212"/>
    <w:rsid w:val="005D777A"/>
    <w:rsid w:val="005E1E35"/>
    <w:rsid w:val="00631792"/>
    <w:rsid w:val="006654D5"/>
    <w:rsid w:val="006670A5"/>
    <w:rsid w:val="00690654"/>
    <w:rsid w:val="00696275"/>
    <w:rsid w:val="006A28C0"/>
    <w:rsid w:val="006A7772"/>
    <w:rsid w:val="006B6B6E"/>
    <w:rsid w:val="006C16FA"/>
    <w:rsid w:val="006D6A91"/>
    <w:rsid w:val="00717A30"/>
    <w:rsid w:val="007A5C50"/>
    <w:rsid w:val="007B4B63"/>
    <w:rsid w:val="007C2AC8"/>
    <w:rsid w:val="007D51D0"/>
    <w:rsid w:val="007E6A4A"/>
    <w:rsid w:val="008259C8"/>
    <w:rsid w:val="0084713F"/>
    <w:rsid w:val="00860012"/>
    <w:rsid w:val="0087017C"/>
    <w:rsid w:val="00884E76"/>
    <w:rsid w:val="00890FBB"/>
    <w:rsid w:val="00891858"/>
    <w:rsid w:val="00920071"/>
    <w:rsid w:val="00925277"/>
    <w:rsid w:val="00925BBE"/>
    <w:rsid w:val="00935EF9"/>
    <w:rsid w:val="009477B1"/>
    <w:rsid w:val="009567C4"/>
    <w:rsid w:val="009576FF"/>
    <w:rsid w:val="00960594"/>
    <w:rsid w:val="009945C3"/>
    <w:rsid w:val="009A1748"/>
    <w:rsid w:val="009B0EAB"/>
    <w:rsid w:val="009B461B"/>
    <w:rsid w:val="009C291A"/>
    <w:rsid w:val="009C39AC"/>
    <w:rsid w:val="009F629D"/>
    <w:rsid w:val="00A10A1A"/>
    <w:rsid w:val="00A23285"/>
    <w:rsid w:val="00A248B0"/>
    <w:rsid w:val="00A60B59"/>
    <w:rsid w:val="00A86B10"/>
    <w:rsid w:val="00AA1746"/>
    <w:rsid w:val="00AB05E7"/>
    <w:rsid w:val="00AD0627"/>
    <w:rsid w:val="00AD6835"/>
    <w:rsid w:val="00AD7801"/>
    <w:rsid w:val="00B02257"/>
    <w:rsid w:val="00B122E1"/>
    <w:rsid w:val="00B21F85"/>
    <w:rsid w:val="00B2202E"/>
    <w:rsid w:val="00B37F6D"/>
    <w:rsid w:val="00B4286C"/>
    <w:rsid w:val="00B4506F"/>
    <w:rsid w:val="00B97482"/>
    <w:rsid w:val="00BB1A71"/>
    <w:rsid w:val="00BF2F93"/>
    <w:rsid w:val="00C14B38"/>
    <w:rsid w:val="00C25516"/>
    <w:rsid w:val="00C3220C"/>
    <w:rsid w:val="00C37C08"/>
    <w:rsid w:val="00C4184E"/>
    <w:rsid w:val="00C57291"/>
    <w:rsid w:val="00C573D2"/>
    <w:rsid w:val="00CA0903"/>
    <w:rsid w:val="00CA505D"/>
    <w:rsid w:val="00D44026"/>
    <w:rsid w:val="00D63333"/>
    <w:rsid w:val="00D836AE"/>
    <w:rsid w:val="00DA2C18"/>
    <w:rsid w:val="00DB0D59"/>
    <w:rsid w:val="00DB2570"/>
    <w:rsid w:val="00DB3247"/>
    <w:rsid w:val="00DC13C0"/>
    <w:rsid w:val="00DC67CD"/>
    <w:rsid w:val="00DD00FB"/>
    <w:rsid w:val="00DD1009"/>
    <w:rsid w:val="00DE3367"/>
    <w:rsid w:val="00DE4450"/>
    <w:rsid w:val="00E058C9"/>
    <w:rsid w:val="00E317FC"/>
    <w:rsid w:val="00E32558"/>
    <w:rsid w:val="00E75344"/>
    <w:rsid w:val="00E85E3D"/>
    <w:rsid w:val="00EC0E4A"/>
    <w:rsid w:val="00EC71F1"/>
    <w:rsid w:val="00EF08FB"/>
    <w:rsid w:val="00F11CF5"/>
    <w:rsid w:val="00F312D3"/>
    <w:rsid w:val="00F34E54"/>
    <w:rsid w:val="00F51D56"/>
    <w:rsid w:val="00FE3BC7"/>
    <w:rsid w:val="00FF10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F19E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E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36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36AE"/>
    <w:rPr>
      <w:rFonts w:eastAsiaTheme="majorEastAsia" w:cstheme="majorBidi"/>
      <w:sz w:val="20"/>
    </w:rPr>
  </w:style>
  <w:style w:type="character" w:styleId="Hyperlink">
    <w:name w:val="Hyperlink"/>
    <w:basedOn w:val="DefaultParagraphFont"/>
    <w:uiPriority w:val="99"/>
    <w:unhideWhenUsed/>
    <w:rsid w:val="004160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21F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F51D56"/>
    <w:pPr>
      <w:ind w:left="1440" w:hanging="720"/>
    </w:pPr>
    <w:rPr>
      <w:rFonts w:ascii="Times" w:eastAsia="Times New Roman" w:hAnsi="Times" w:cs="Times New Roman"/>
      <w:color w:val="000000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51D56"/>
    <w:rPr>
      <w:rFonts w:ascii="Times" w:eastAsia="Times New Roman" w:hAnsi="Times" w:cs="Times New Roman"/>
      <w:color w:val="000000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17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7FC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317FC"/>
  </w:style>
  <w:style w:type="paragraph" w:styleId="ListParagraph">
    <w:name w:val="List Paragraph"/>
    <w:basedOn w:val="Normal"/>
    <w:uiPriority w:val="34"/>
    <w:qFormat/>
    <w:rsid w:val="00925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E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36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36AE"/>
    <w:rPr>
      <w:rFonts w:eastAsiaTheme="majorEastAsia" w:cstheme="majorBidi"/>
      <w:sz w:val="20"/>
    </w:rPr>
  </w:style>
  <w:style w:type="character" w:styleId="Hyperlink">
    <w:name w:val="Hyperlink"/>
    <w:basedOn w:val="DefaultParagraphFont"/>
    <w:uiPriority w:val="99"/>
    <w:unhideWhenUsed/>
    <w:rsid w:val="004160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21F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F51D56"/>
    <w:pPr>
      <w:ind w:left="1440" w:hanging="720"/>
    </w:pPr>
    <w:rPr>
      <w:rFonts w:ascii="Times" w:eastAsia="Times New Roman" w:hAnsi="Times" w:cs="Times New Roman"/>
      <w:color w:val="000000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51D56"/>
    <w:rPr>
      <w:rFonts w:ascii="Times" w:eastAsia="Times New Roman" w:hAnsi="Times" w:cs="Times New Roman"/>
      <w:color w:val="000000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17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7FC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317FC"/>
  </w:style>
  <w:style w:type="paragraph" w:styleId="ListParagraph">
    <w:name w:val="List Paragraph"/>
    <w:basedOn w:val="Normal"/>
    <w:uiPriority w:val="34"/>
    <w:qFormat/>
    <w:rsid w:val="0092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sueastbay.edu/directory/profiles/hist/fordbridget.html" TargetMode="External"/><Relationship Id="rId9" Type="http://schemas.openxmlformats.org/officeDocument/2006/relationships/hyperlink" Target="http://www.processhistory.org/flipping-the-narrative-on-moocs-in-the-nations-largest-university-system/" TargetMode="External"/><Relationship Id="rId10" Type="http://schemas.openxmlformats.org/officeDocument/2006/relationships/hyperlink" Target="mailto:H-SHEAR@H-Net.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1895</Words>
  <Characters>10802</Characters>
  <Application>Microsoft Macintosh Word</Application>
  <DocSecurity>0</DocSecurity>
  <Lines>90</Lines>
  <Paragraphs>25</Paragraphs>
  <ScaleCrop>false</ScaleCrop>
  <Company>CSU East Bay</Company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Ford</dc:creator>
  <cp:keywords/>
  <dc:description/>
  <cp:lastModifiedBy>Bridget Ford</cp:lastModifiedBy>
  <cp:revision>148</cp:revision>
  <dcterms:created xsi:type="dcterms:W3CDTF">2017-08-25T19:24:00Z</dcterms:created>
  <dcterms:modified xsi:type="dcterms:W3CDTF">2017-08-25T21:16:00Z</dcterms:modified>
</cp:coreProperties>
</file>