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21E1D" w:rsidRPr="00FB175C" w:rsidTr="00C21E1D">
        <w:tc>
          <w:tcPr>
            <w:tcW w:w="10998" w:type="dxa"/>
            <w:hideMark/>
          </w:tcPr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ID:__________________________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</w:t>
            </w:r>
            <w:r w:rsidR="002772C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Catalog: 2019-2020</w:t>
            </w: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Cal State East Bay Catalog</w:t>
            </w:r>
          </w:p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Name:_______________________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Program: 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Ethnic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Studies, B.A.: </w:t>
            </w:r>
            <w:r w:rsidR="0060664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Genders and Sexualities</w:t>
            </w:r>
          </w:p>
          <w:p w:rsidR="00C21E1D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Advisor Name:_______________________</w:t>
            </w:r>
            <w:r w:rsidRPr="00FB17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</w:t>
            </w:r>
            <w:r w:rsidR="00A67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60664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 Communities of Color </w:t>
            </w:r>
            <w:r w:rsidRPr="00FB175C">
              <w:rPr>
                <w:rFonts w:ascii="Times New Roman" w:eastAsia="Times New Roman" w:hAnsi="Times New Roman" w:cs="Times New Roman"/>
                <w:b/>
                <w:szCs w:val="20"/>
              </w:rPr>
              <w:t>Concentration</w:t>
            </w:r>
          </w:p>
          <w:p w:rsidR="00C21E1D" w:rsidRPr="00367637" w:rsidRDefault="00C21E1D" w:rsidP="00C21E1D">
            <w:pP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C21E1D" w:rsidRPr="00FB175C" w:rsidTr="00367637">
        <w:trPr>
          <w:trHeight w:val="392"/>
        </w:trPr>
        <w:tc>
          <w:tcPr>
            <w:tcW w:w="10998" w:type="dxa"/>
          </w:tcPr>
          <w:p w:rsidR="00C21E1D" w:rsidRPr="00CE0DE4" w:rsidRDefault="00162F7E" w:rsidP="006066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Studies, B.A.: </w:t>
            </w:r>
            <w:r w:rsidR="006066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Genders and Sexualities in Communities of Color  </w:t>
            </w:r>
            <w:r w:rsidR="007F55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Concentration</w:t>
            </w:r>
            <w:r w:rsidR="006066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606649" w:rsidRPr="0060664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(Available Online)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8313A6" w:rsidRPr="00523B91" w:rsidRDefault="00162F7E" w:rsidP="00523B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Studies, B.A. Program (120 units)</w:t>
            </w: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Degree Requirements Unit-Outline</w:t>
            </w: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8313A6">
              <w:rPr>
                <w:rFonts w:ascii="Times New Roman" w:hAnsi="Times New Roman" w:cs="Times New Roman"/>
                <w:sz w:val="20"/>
                <w:szCs w:val="20"/>
              </w:rPr>
              <w:t>A baccalaureate of arts degree requires a total of 120 units: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The major requirements consists of 36 units;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General Education (GE) &amp; Graduation Requirements (GR) consists of 57 units;</w:t>
            </w:r>
          </w:p>
          <w:p w:rsidR="008313A6" w:rsidRPr="00367637" w:rsidRDefault="008313A6" w:rsidP="008313A6">
            <w:pPr>
              <w:pStyle w:val="NormalWeb"/>
              <w:spacing w:before="0" w:beforeAutospacing="0" w:after="0" w:afterAutospacing="0"/>
              <w:rPr>
                <w:sz w:val="6"/>
              </w:rPr>
            </w:pPr>
            <w:r w:rsidRPr="008313A6">
              <w:rPr>
                <w:sz w:val="20"/>
                <w:szCs w:val="20"/>
              </w:rPr>
              <w:t>Free Electives may consist of 27 units (</w:t>
            </w:r>
            <w:r w:rsidRPr="008313A6">
              <w:rPr>
                <w:rStyle w:val="Emphasis"/>
                <w:sz w:val="20"/>
                <w:szCs w:val="20"/>
              </w:rPr>
              <w:t>actual number of free elective units may depend on GE/GR units</w:t>
            </w:r>
            <w:r w:rsidRPr="008313A6">
              <w:rPr>
                <w:sz w:val="20"/>
                <w:szCs w:val="20"/>
              </w:rPr>
              <w:t>).</w:t>
            </w:r>
            <w:r>
              <w:br/>
            </w:r>
          </w:p>
          <w:p w:rsidR="008313A6" w:rsidRDefault="008313A6" w:rsidP="008313A6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</w:rPr>
            </w:pPr>
            <w:r w:rsidRPr="008313A6">
              <w:rPr>
                <w:rStyle w:val="Emphasis"/>
                <w:b/>
                <w:bCs/>
                <w:sz w:val="22"/>
              </w:rPr>
              <w:t>Note: It may be possible to double-count units within the graduation requirements or that a course may satisfy both a graduation requirement and a major requirement. Students should contact their program and AACE advisors for information.</w:t>
            </w:r>
          </w:p>
          <w:p w:rsidR="00523B91" w:rsidRDefault="00523B91" w:rsidP="00523B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Core Courses (18 Units)</w:t>
            </w:r>
          </w:p>
          <w:p w:rsidR="00523B91" w:rsidRDefault="00523B91" w:rsidP="00523B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Concentration (</w:t>
            </w:r>
            <w:r>
              <w:rPr>
                <w:rStyle w:val="Emphasis"/>
                <w:b/>
                <w:bCs/>
                <w:i w:val="0"/>
              </w:rPr>
              <w:t>12</w:t>
            </w:r>
            <w:r w:rsidRPr="00D23CCF">
              <w:rPr>
                <w:rStyle w:val="Emphasis"/>
                <w:b/>
                <w:bCs/>
                <w:i w:val="0"/>
              </w:rPr>
              <w:t xml:space="preserve"> Units)</w:t>
            </w:r>
          </w:p>
          <w:p w:rsidR="00523B91" w:rsidRPr="008313A6" w:rsidRDefault="00523B91" w:rsidP="00523B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 w:rsidRPr="00D23CCF">
              <w:rPr>
                <w:rStyle w:val="Emphasis"/>
                <w:b/>
                <w:bCs/>
                <w:i w:val="0"/>
              </w:rPr>
              <w:t>Electives (6 Units)</w:t>
            </w:r>
          </w:p>
        </w:tc>
      </w:tr>
      <w:tr w:rsidR="00C21E1D" w:rsidRPr="00FB175C" w:rsidTr="00367637">
        <w:trPr>
          <w:trHeight w:val="338"/>
        </w:trPr>
        <w:tc>
          <w:tcPr>
            <w:tcW w:w="10998" w:type="dxa"/>
          </w:tcPr>
          <w:p w:rsidR="00C21E1D" w:rsidRPr="00CE0DE4" w:rsidRDefault="00162F7E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 Major Requirements (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units)</w:t>
            </w:r>
          </w:p>
        </w:tc>
      </w:tr>
      <w:tr w:rsidR="00C21E1D" w:rsidRPr="00FB175C" w:rsidTr="00606649">
        <w:trPr>
          <w:trHeight w:val="527"/>
        </w:trPr>
        <w:tc>
          <w:tcPr>
            <w:tcW w:w="10998" w:type="dxa"/>
          </w:tcPr>
          <w:p w:rsidR="00C21E1D" w:rsidRDefault="00C21E1D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Core 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Coursework</w:t>
            </w:r>
          </w:p>
          <w:p w:rsidR="009E4FAD" w:rsidRPr="00606649" w:rsidRDefault="009E4FAD" w:rsidP="008313A6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676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The following 18 units of lower-and upper-division core coursework are required:</w:t>
            </w:r>
          </w:p>
        </w:tc>
      </w:tr>
    </w:tbl>
    <w:p w:rsidR="00FB175C" w:rsidRPr="00FB175C" w:rsidRDefault="00C21E1D" w:rsidP="00F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B1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E99862" wp14:editId="4687C4BD">
            <wp:extent cx="2333625" cy="466725"/>
            <wp:effectExtent l="0" t="0" r="9525" b="9525"/>
            <wp:docPr id="1" name="Picture 1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250"/>
        <w:gridCol w:w="1525"/>
        <w:gridCol w:w="815"/>
        <w:gridCol w:w="990"/>
      </w:tblGrid>
      <w:tr w:rsidR="00C21E1D" w:rsidTr="00DB45DC">
        <w:tc>
          <w:tcPr>
            <w:tcW w:w="5418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25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52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Term Taken</w:t>
            </w:r>
          </w:p>
        </w:tc>
        <w:tc>
          <w:tcPr>
            <w:tcW w:w="81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9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Gen Ed</w:t>
            </w:r>
          </w:p>
        </w:tc>
      </w:tr>
      <w:tr w:rsidR="00C21E1D" w:rsidTr="00DB45DC">
        <w:tc>
          <w:tcPr>
            <w:tcW w:w="5418" w:type="dxa"/>
          </w:tcPr>
          <w:p w:rsidR="007E4A55" w:rsidRPr="00523B91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23B91">
              <w:rPr>
                <w:rFonts w:ascii="Times New Roman" w:hAnsi="Times New Roman" w:cs="Times New Roman"/>
                <w:b/>
                <w:sz w:val="20"/>
              </w:rPr>
              <w:t>ES 100 – Introduction to Social Justice in Communities of Color</w:t>
            </w:r>
          </w:p>
          <w:p w:rsidR="007E4A55" w:rsidRPr="001F15C7" w:rsidRDefault="007E4A55" w:rsidP="009E4FAD">
            <w:pPr>
              <w:rPr>
                <w:rFonts w:ascii="Times New Roman" w:hAnsi="Times New Roman" w:cs="Times New Roman"/>
                <w:sz w:val="20"/>
              </w:rPr>
            </w:pPr>
            <w:r w:rsidRPr="00523B91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4FAD">
              <w:rPr>
                <w:rFonts w:ascii="Times New Roman" w:hAnsi="Times New Roman" w:cs="Times New Roman"/>
                <w:sz w:val="20"/>
              </w:rPr>
              <w:t>ES 1001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D1-3;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1F15C7" w:rsidRPr="00523B91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23B91">
              <w:rPr>
                <w:rFonts w:ascii="Times New Roman" w:hAnsi="Times New Roman" w:cs="Times New Roman"/>
                <w:b/>
                <w:sz w:val="20"/>
              </w:rPr>
              <w:t>ES 200 – Race and Resistance</w:t>
            </w:r>
          </w:p>
        </w:tc>
        <w:tc>
          <w:tcPr>
            <w:tcW w:w="2250" w:type="dxa"/>
          </w:tcPr>
          <w:p w:rsidR="007E4A55" w:rsidRPr="001F15C7" w:rsidRDefault="009E4FAD" w:rsidP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C1;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E4FAD" w:rsidRPr="00523B91" w:rsidRDefault="009E4FAD" w:rsidP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23B91">
              <w:rPr>
                <w:rFonts w:ascii="Times New Roman" w:hAnsi="Times New Roman" w:cs="Times New Roman"/>
                <w:b/>
                <w:sz w:val="20"/>
              </w:rPr>
              <w:t>ES 300 – Writing for Social Justice</w:t>
            </w:r>
          </w:p>
          <w:p w:rsidR="007E4A55" w:rsidRPr="001F15C7" w:rsidRDefault="009E4FAD" w:rsidP="009E4FAD">
            <w:pPr>
              <w:rPr>
                <w:rFonts w:ascii="Times New Roman" w:hAnsi="Times New Roman" w:cs="Times New Roman"/>
                <w:sz w:val="20"/>
              </w:rPr>
            </w:pPr>
            <w:r w:rsidRPr="00523B91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ES 3000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UWSR;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7E4A55" w:rsidRPr="00523B91" w:rsidRDefault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B91">
              <w:rPr>
                <w:rFonts w:ascii="Times New Roman" w:hAnsi="Times New Roman" w:cs="Times New Roman"/>
                <w:b/>
                <w:sz w:val="20"/>
                <w:szCs w:val="24"/>
              </w:rPr>
              <w:t>ES 301 – Black Feminisms</w:t>
            </w:r>
          </w:p>
          <w:p w:rsidR="001F15C7" w:rsidRPr="009D53F8" w:rsidRDefault="001F15C7" w:rsidP="00B16A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3B91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 w:rsidR="00B16A44">
              <w:rPr>
                <w:rFonts w:ascii="Times New Roman" w:hAnsi="Times New Roman" w:cs="Times New Roman"/>
                <w:sz w:val="20"/>
                <w:szCs w:val="24"/>
              </w:rPr>
              <w:t xml:space="preserve"> Any two from: ES 3303</w:t>
            </w:r>
          </w:p>
        </w:tc>
        <w:tc>
          <w:tcPr>
            <w:tcW w:w="2250" w:type="dxa"/>
          </w:tcPr>
          <w:p w:rsidR="001F15C7" w:rsidRPr="009D53F8" w:rsidRDefault="00B16A44" w:rsidP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D4;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D53F8" w:rsidRPr="00523B91" w:rsidRDefault="00B16A44" w:rsidP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B91">
              <w:rPr>
                <w:rFonts w:ascii="Times New Roman" w:hAnsi="Times New Roman" w:cs="Times New Roman"/>
                <w:b/>
                <w:sz w:val="20"/>
                <w:szCs w:val="24"/>
              </w:rPr>
              <w:t>ES 302 – Eating the Landscape</w:t>
            </w:r>
          </w:p>
        </w:tc>
        <w:tc>
          <w:tcPr>
            <w:tcW w:w="2250" w:type="dxa"/>
          </w:tcPr>
          <w:p w:rsidR="007E4A55" w:rsidRPr="009D53F8" w:rsidRDefault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C4; Sustainability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1F15C7" w:rsidTr="00DB45DC">
        <w:tc>
          <w:tcPr>
            <w:tcW w:w="5418" w:type="dxa"/>
          </w:tcPr>
          <w:p w:rsidR="00B16A44" w:rsidRPr="00523B91" w:rsidRDefault="00B16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23B91">
              <w:rPr>
                <w:rFonts w:ascii="Times New Roman" w:hAnsi="Times New Roman" w:cs="Times New Roman"/>
                <w:b/>
                <w:sz w:val="20"/>
              </w:rPr>
              <w:t>ES 389 – Engaging Communities of Color</w:t>
            </w:r>
          </w:p>
          <w:p w:rsidR="00B16A44" w:rsidRPr="00C21E1D" w:rsidRDefault="00B16A44">
            <w:pPr>
              <w:rPr>
                <w:rFonts w:ascii="Times New Roman" w:hAnsi="Times New Roman" w:cs="Times New Roman"/>
                <w:sz w:val="20"/>
              </w:rPr>
            </w:pPr>
            <w:r w:rsidRPr="00523B91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16A44">
              <w:rPr>
                <w:rFonts w:ascii="Times New Roman" w:hAnsi="Times New Roman" w:cs="Times New Roman"/>
                <w:sz w:val="20"/>
                <w:szCs w:val="24"/>
              </w:rPr>
              <w:t>ES 3889</w:t>
            </w:r>
          </w:p>
        </w:tc>
        <w:tc>
          <w:tcPr>
            <w:tcW w:w="2250" w:type="dxa"/>
          </w:tcPr>
          <w:p w:rsidR="001F15C7" w:rsidRPr="00C21E1D" w:rsidRDefault="00B16A4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1F15C7" w:rsidRDefault="001F15C7"/>
        </w:tc>
        <w:tc>
          <w:tcPr>
            <w:tcW w:w="815" w:type="dxa"/>
          </w:tcPr>
          <w:p w:rsidR="001F15C7" w:rsidRDefault="001F15C7"/>
        </w:tc>
        <w:tc>
          <w:tcPr>
            <w:tcW w:w="990" w:type="dxa"/>
          </w:tcPr>
          <w:p w:rsidR="001F15C7" w:rsidRDefault="001F15C7"/>
        </w:tc>
      </w:tr>
      <w:tr w:rsidR="00367637" w:rsidTr="00367637">
        <w:trPr>
          <w:trHeight w:val="413"/>
        </w:trPr>
        <w:tc>
          <w:tcPr>
            <w:tcW w:w="10998" w:type="dxa"/>
            <w:gridSpan w:val="5"/>
          </w:tcPr>
          <w:p w:rsidR="00400476" w:rsidRPr="00C1430E" w:rsidRDefault="00657875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Genders and Sexualities in Communities of Color Concentration</w:t>
            </w:r>
          </w:p>
        </w:tc>
      </w:tr>
      <w:tr w:rsidR="009D53F8" w:rsidRPr="0025601B" w:rsidTr="00DB45DC">
        <w:tc>
          <w:tcPr>
            <w:tcW w:w="5418" w:type="dxa"/>
          </w:tcPr>
          <w:p w:rsidR="00C21E1D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225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9D53F8" w:rsidTr="00F5042E">
        <w:trPr>
          <w:trHeight w:val="440"/>
        </w:trPr>
        <w:tc>
          <w:tcPr>
            <w:tcW w:w="5418" w:type="dxa"/>
          </w:tcPr>
          <w:p w:rsidR="00657875" w:rsidRPr="00802384" w:rsidRDefault="00657875" w:rsidP="00657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ES 321 – Latinas in the US</w:t>
            </w:r>
          </w:p>
          <w:p w:rsidR="00C21E1D" w:rsidRPr="00C21E1D" w:rsidRDefault="00657875" w:rsidP="0065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3210</w:t>
            </w:r>
          </w:p>
        </w:tc>
        <w:tc>
          <w:tcPr>
            <w:tcW w:w="2250" w:type="dxa"/>
          </w:tcPr>
          <w:p w:rsidR="009D53F8" w:rsidRPr="00C21E1D" w:rsidRDefault="00657875" w:rsidP="007F55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C4, 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F5042E">
        <w:trPr>
          <w:trHeight w:val="467"/>
        </w:trPr>
        <w:tc>
          <w:tcPr>
            <w:tcW w:w="5418" w:type="dxa"/>
          </w:tcPr>
          <w:p w:rsidR="0025601B" w:rsidRPr="00802384" w:rsidRDefault="00657875" w:rsidP="00256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ES 342</w:t>
            </w:r>
            <w:r w:rsidR="0025601B"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James Baldwin</w:t>
            </w:r>
          </w:p>
          <w:p w:rsidR="00C21E1D" w:rsidRDefault="0025601B" w:rsidP="00657875">
            <w:r w:rsidRPr="00802384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7F5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875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250" w:type="dxa"/>
          </w:tcPr>
          <w:p w:rsidR="009D53F8" w:rsidRPr="00C21E1D" w:rsidRDefault="007F55AA" w:rsidP="00657875">
            <w:pPr>
              <w:rPr>
                <w:rFonts w:ascii="Times New Roman" w:hAnsi="Times New Roman" w:cs="Times New Roman"/>
                <w:i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C4, </w:t>
            </w:r>
            <w:r w:rsidR="00657875">
              <w:rPr>
                <w:rFonts w:ascii="Times New Roman" w:hAnsi="Times New Roman" w:cs="Times New Roman"/>
                <w:i/>
                <w:sz w:val="20"/>
              </w:rPr>
              <w:t>Social Justice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C1430E">
        <w:trPr>
          <w:trHeight w:val="467"/>
        </w:trPr>
        <w:tc>
          <w:tcPr>
            <w:tcW w:w="5418" w:type="dxa"/>
          </w:tcPr>
          <w:p w:rsidR="00400476" w:rsidRPr="00802384" w:rsidRDefault="00657875" w:rsidP="00400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ES 347</w:t>
            </w:r>
            <w:r w:rsidR="00400476"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Black Sexualities</w:t>
            </w:r>
          </w:p>
          <w:p w:rsidR="00C21E1D" w:rsidRPr="00C21E1D" w:rsidRDefault="00400476" w:rsidP="00657875">
            <w:pPr>
              <w:rPr>
                <w:rFonts w:ascii="Times New Roman" w:hAnsi="Times New Roman" w:cs="Times New Roman"/>
                <w:sz w:val="20"/>
              </w:rPr>
            </w:pPr>
            <w:r w:rsidRPr="00802384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7F5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87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50" w:type="dxa"/>
          </w:tcPr>
          <w:p w:rsidR="009D53F8" w:rsidRPr="00C21E1D" w:rsidRDefault="00C21E1D" w:rsidP="00C1430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657875">
              <w:rPr>
                <w:rFonts w:ascii="Times New Roman" w:hAnsi="Times New Roman" w:cs="Times New Roman"/>
                <w:i/>
                <w:sz w:val="20"/>
              </w:rPr>
              <w:t>D</w:t>
            </w:r>
            <w:r w:rsidR="0025601B">
              <w:rPr>
                <w:rFonts w:ascii="Times New Roman" w:hAnsi="Times New Roman" w:cs="Times New Roman"/>
                <w:i/>
                <w:sz w:val="20"/>
              </w:rPr>
              <w:t xml:space="preserve">4, </w:t>
            </w:r>
            <w:r w:rsidR="00C1430E"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C21E1D" w:rsidTr="00F5042E">
        <w:trPr>
          <w:trHeight w:val="440"/>
        </w:trPr>
        <w:tc>
          <w:tcPr>
            <w:tcW w:w="5418" w:type="dxa"/>
          </w:tcPr>
          <w:p w:rsidR="00C21E1D" w:rsidRPr="00802384" w:rsidRDefault="0040047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</w:rPr>
              <w:t>ES 3</w:t>
            </w:r>
            <w:r w:rsidR="00657875" w:rsidRPr="00802384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="002830DC" w:rsidRPr="008023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5042E" w:rsidRPr="0080238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="002830DC" w:rsidRPr="008023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57875" w:rsidRPr="00802384">
              <w:rPr>
                <w:rFonts w:ascii="Times New Roman" w:hAnsi="Times New Roman" w:cs="Times New Roman"/>
                <w:b/>
                <w:sz w:val="20"/>
              </w:rPr>
              <w:t>Asian American Intimacies and Families</w:t>
            </w:r>
          </w:p>
          <w:p w:rsidR="00C21E1D" w:rsidRPr="00C21E1D" w:rsidRDefault="00C21E1D" w:rsidP="00657875">
            <w:pPr>
              <w:rPr>
                <w:rFonts w:ascii="Times New Roman" w:hAnsi="Times New Roman" w:cs="Times New Roman"/>
                <w:sz w:val="20"/>
              </w:rPr>
            </w:pPr>
            <w:r w:rsidRPr="00802384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042E">
              <w:rPr>
                <w:rFonts w:ascii="Times New Roman" w:hAnsi="Times New Roman" w:cs="Times New Roman"/>
                <w:sz w:val="20"/>
              </w:rPr>
              <w:t xml:space="preserve">ES </w:t>
            </w:r>
            <w:r w:rsidR="007F55AA">
              <w:rPr>
                <w:rFonts w:ascii="Times New Roman" w:hAnsi="Times New Roman" w:cs="Times New Roman"/>
                <w:sz w:val="20"/>
              </w:rPr>
              <w:t>3</w:t>
            </w:r>
            <w:r w:rsidR="00657875">
              <w:rPr>
                <w:rFonts w:ascii="Times New Roman" w:hAnsi="Times New Roman" w:cs="Times New Roman"/>
                <w:sz w:val="20"/>
              </w:rPr>
              <w:t>555</w:t>
            </w:r>
          </w:p>
        </w:tc>
        <w:tc>
          <w:tcPr>
            <w:tcW w:w="2250" w:type="dxa"/>
          </w:tcPr>
          <w:p w:rsidR="00C21E1D" w:rsidRPr="00C21E1D" w:rsidRDefault="00657875" w:rsidP="0065787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D</w:t>
            </w:r>
            <w:r w:rsidR="007F55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4;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Diversity</w:t>
            </w:r>
          </w:p>
        </w:tc>
        <w:tc>
          <w:tcPr>
            <w:tcW w:w="1525" w:type="dxa"/>
          </w:tcPr>
          <w:p w:rsidR="00C21E1D" w:rsidRDefault="00C21E1D"/>
        </w:tc>
        <w:tc>
          <w:tcPr>
            <w:tcW w:w="815" w:type="dxa"/>
          </w:tcPr>
          <w:p w:rsidR="00C21E1D" w:rsidRDefault="00C21E1D"/>
        </w:tc>
        <w:tc>
          <w:tcPr>
            <w:tcW w:w="990" w:type="dxa"/>
          </w:tcPr>
          <w:p w:rsidR="00C21E1D" w:rsidRDefault="00C21E1D"/>
        </w:tc>
      </w:tr>
      <w:tr w:rsidR="00695C71" w:rsidTr="00DB45DC">
        <w:tc>
          <w:tcPr>
            <w:tcW w:w="5418" w:type="dxa"/>
          </w:tcPr>
          <w:p w:rsidR="00695C71" w:rsidRPr="00802384" w:rsidRDefault="00657875" w:rsidP="00C143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</w:rPr>
              <w:t>ES 361</w:t>
            </w:r>
            <w:r w:rsidR="00400476" w:rsidRPr="008023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5042E" w:rsidRPr="00802384">
              <w:rPr>
                <w:rFonts w:ascii="Times New Roman" w:hAnsi="Times New Roman" w:cs="Times New Roman"/>
                <w:b/>
                <w:sz w:val="20"/>
              </w:rPr>
              <w:t xml:space="preserve">– </w:t>
            </w:r>
            <w:r w:rsidRPr="00802384">
              <w:rPr>
                <w:rFonts w:ascii="Times New Roman" w:hAnsi="Times New Roman" w:cs="Times New Roman"/>
                <w:b/>
                <w:sz w:val="20"/>
              </w:rPr>
              <w:t>Asian Immigrant and Refugee Women in Literature and Cinema</w:t>
            </w:r>
          </w:p>
          <w:p w:rsidR="00C1430E" w:rsidRPr="00400476" w:rsidRDefault="00C1430E" w:rsidP="00657875">
            <w:pPr>
              <w:rPr>
                <w:rFonts w:ascii="Times New Roman" w:hAnsi="Times New Roman" w:cs="Times New Roman"/>
                <w:sz w:val="20"/>
              </w:rPr>
            </w:pPr>
            <w:r w:rsidRPr="00802384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 xml:space="preserve">ES </w:t>
            </w:r>
            <w:r w:rsidR="00657875">
              <w:rPr>
                <w:rFonts w:ascii="Times New Roman" w:hAnsi="Times New Roman" w:cs="Times New Roman"/>
                <w:sz w:val="20"/>
              </w:rPr>
              <w:t>3030</w:t>
            </w:r>
          </w:p>
        </w:tc>
        <w:tc>
          <w:tcPr>
            <w:tcW w:w="2250" w:type="dxa"/>
          </w:tcPr>
          <w:p w:rsidR="00695C71" w:rsidRPr="00695C71" w:rsidRDefault="00C1430E" w:rsidP="006578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</w:t>
            </w:r>
            <w:r w:rsidR="0025601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4; </w:t>
            </w:r>
            <w:r w:rsidR="00657875">
              <w:rPr>
                <w:rFonts w:ascii="Times New Roman" w:hAnsi="Times New Roman" w:cs="Times New Roman"/>
                <w:i/>
                <w:sz w:val="20"/>
                <w:szCs w:val="24"/>
              </w:rPr>
              <w:t>Social Justice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695C71" w:rsidTr="00DB45DC">
        <w:tc>
          <w:tcPr>
            <w:tcW w:w="5418" w:type="dxa"/>
          </w:tcPr>
          <w:p w:rsidR="00695C71" w:rsidRPr="00802384" w:rsidRDefault="00657875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ES 380</w:t>
            </w:r>
            <w:r w:rsidR="00F5042E"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Queer of Color Histories, Cultures and Identities</w:t>
            </w:r>
          </w:p>
          <w:p w:rsidR="00C1430E" w:rsidRPr="00695C71" w:rsidRDefault="00657875" w:rsidP="00C1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 4300</w:t>
            </w:r>
          </w:p>
        </w:tc>
        <w:tc>
          <w:tcPr>
            <w:tcW w:w="2250" w:type="dxa"/>
          </w:tcPr>
          <w:p w:rsidR="00695C71" w:rsidRPr="00695C71" w:rsidRDefault="00695C71" w:rsidP="004004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C1430E">
              <w:rPr>
                <w:rFonts w:ascii="Times New Roman" w:hAnsi="Times New Roman" w:cs="Times New Roman"/>
                <w:i/>
                <w:sz w:val="20"/>
                <w:szCs w:val="20"/>
              </w:rPr>
              <w:t>nits: 3 ; G</w:t>
            </w:r>
            <w:r w:rsidR="007F55AA">
              <w:rPr>
                <w:rFonts w:ascii="Times New Roman" w:hAnsi="Times New Roman" w:cs="Times New Roman"/>
                <w:i/>
                <w:sz w:val="20"/>
                <w:szCs w:val="20"/>
              </w:rPr>
              <w:t>.E./G.R. Area: C</w:t>
            </w:r>
            <w:r w:rsidR="0040047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; S</w:t>
            </w:r>
            <w:r w:rsidR="00400476">
              <w:rPr>
                <w:rFonts w:ascii="Times New Roman" w:hAnsi="Times New Roman" w:cs="Times New Roman"/>
                <w:i/>
                <w:sz w:val="20"/>
                <w:szCs w:val="20"/>
              </w:rPr>
              <w:t>ocial Justice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C1430E" w:rsidTr="00DB45DC">
        <w:tc>
          <w:tcPr>
            <w:tcW w:w="5418" w:type="dxa"/>
          </w:tcPr>
          <w:p w:rsidR="00657875" w:rsidRPr="00802384" w:rsidRDefault="00657875" w:rsidP="00657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ES 381 – Racialized Masculinities</w:t>
            </w:r>
          </w:p>
          <w:p w:rsidR="00C1430E" w:rsidRDefault="00657875" w:rsidP="0065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 3710</w:t>
            </w:r>
          </w:p>
        </w:tc>
        <w:tc>
          <w:tcPr>
            <w:tcW w:w="2250" w:type="dxa"/>
          </w:tcPr>
          <w:p w:rsidR="00C1430E" w:rsidRPr="00695C71" w:rsidRDefault="00C1430E" w:rsidP="006578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D4, </w:t>
            </w:r>
            <w:r w:rsidR="00657875"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25" w:type="dxa"/>
          </w:tcPr>
          <w:p w:rsidR="00C1430E" w:rsidRDefault="00C1430E"/>
        </w:tc>
        <w:tc>
          <w:tcPr>
            <w:tcW w:w="815" w:type="dxa"/>
          </w:tcPr>
          <w:p w:rsidR="00C1430E" w:rsidRDefault="00C1430E"/>
        </w:tc>
        <w:tc>
          <w:tcPr>
            <w:tcW w:w="990" w:type="dxa"/>
          </w:tcPr>
          <w:p w:rsidR="00C1430E" w:rsidRDefault="00C1430E"/>
        </w:tc>
      </w:tr>
      <w:tr w:rsidR="00C1430E" w:rsidTr="00DB45DC">
        <w:tc>
          <w:tcPr>
            <w:tcW w:w="5418" w:type="dxa"/>
          </w:tcPr>
          <w:p w:rsidR="00C1430E" w:rsidRPr="00802384" w:rsidRDefault="00657875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 382</w:t>
            </w:r>
            <w:r w:rsidR="00C1430E"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Women of Color Writers: Race, Sex, and Resistance</w:t>
            </w:r>
          </w:p>
          <w:p w:rsidR="00C1430E" w:rsidRDefault="00C1430E" w:rsidP="0027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>ES 3</w:t>
            </w:r>
            <w:r w:rsidR="002709BE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2250" w:type="dxa"/>
          </w:tcPr>
          <w:p w:rsidR="00C1430E" w:rsidRPr="00695C71" w:rsidRDefault="00C1430E" w:rsidP="006578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657875">
              <w:rPr>
                <w:rFonts w:ascii="Times New Roman" w:hAnsi="Times New Roman" w:cs="Times New Roman"/>
                <w:i/>
                <w:sz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4, </w:t>
            </w:r>
            <w:r w:rsidR="00657875"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25" w:type="dxa"/>
          </w:tcPr>
          <w:p w:rsidR="00C1430E" w:rsidRDefault="00C1430E"/>
        </w:tc>
        <w:tc>
          <w:tcPr>
            <w:tcW w:w="815" w:type="dxa"/>
          </w:tcPr>
          <w:p w:rsidR="00C1430E" w:rsidRDefault="00C1430E"/>
        </w:tc>
        <w:tc>
          <w:tcPr>
            <w:tcW w:w="990" w:type="dxa"/>
          </w:tcPr>
          <w:p w:rsidR="00C1430E" w:rsidRDefault="00C1430E"/>
        </w:tc>
      </w:tr>
      <w:tr w:rsidR="005D4AE2" w:rsidTr="00DB45DC">
        <w:tc>
          <w:tcPr>
            <w:tcW w:w="5418" w:type="dxa"/>
          </w:tcPr>
          <w:p w:rsidR="005D4AE2" w:rsidRPr="00802384" w:rsidRDefault="00657875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ES 384</w:t>
            </w:r>
            <w:r w:rsidR="005D4AE2"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02384">
              <w:rPr>
                <w:rFonts w:ascii="Times New Roman" w:hAnsi="Times New Roman" w:cs="Times New Roman"/>
                <w:b/>
                <w:sz w:val="20"/>
                <w:szCs w:val="20"/>
              </w:rPr>
              <w:t>Interracial Sex and Marriage</w:t>
            </w:r>
          </w:p>
          <w:p w:rsidR="005D4AE2" w:rsidRPr="00802384" w:rsidRDefault="005D4AE2" w:rsidP="0065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384">
              <w:rPr>
                <w:rFonts w:ascii="Times New Roman" w:hAnsi="Times New Roman" w:cs="Times New Roman"/>
                <w:sz w:val="20"/>
                <w:szCs w:val="20"/>
              </w:rPr>
              <w:t xml:space="preserve">Equivalent Quarter Course: ES </w:t>
            </w:r>
            <w:r w:rsidR="002709BE" w:rsidRPr="00802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875" w:rsidRPr="0080238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250" w:type="dxa"/>
          </w:tcPr>
          <w:p w:rsidR="005D4AE2" w:rsidRPr="00C21E1D" w:rsidRDefault="005D4AE2" w:rsidP="0065787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657875">
              <w:rPr>
                <w:rFonts w:ascii="Times New Roman" w:hAnsi="Times New Roman" w:cs="Times New Roman"/>
                <w:i/>
                <w:sz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4, </w:t>
            </w:r>
            <w:r w:rsidR="00657875">
              <w:rPr>
                <w:rFonts w:ascii="Times New Roman" w:hAnsi="Times New Roman" w:cs="Times New Roman"/>
                <w:i/>
                <w:sz w:val="20"/>
              </w:rPr>
              <w:t>Social Justice</w:t>
            </w:r>
          </w:p>
        </w:tc>
        <w:tc>
          <w:tcPr>
            <w:tcW w:w="1525" w:type="dxa"/>
          </w:tcPr>
          <w:p w:rsidR="005D4AE2" w:rsidRDefault="005D4AE2"/>
        </w:tc>
        <w:tc>
          <w:tcPr>
            <w:tcW w:w="815" w:type="dxa"/>
          </w:tcPr>
          <w:p w:rsidR="005D4AE2" w:rsidRDefault="005D4AE2"/>
        </w:tc>
        <w:tc>
          <w:tcPr>
            <w:tcW w:w="990" w:type="dxa"/>
          </w:tcPr>
          <w:p w:rsidR="005D4AE2" w:rsidRDefault="005D4AE2"/>
        </w:tc>
      </w:tr>
      <w:tr w:rsidR="00523B91" w:rsidTr="00257EA6">
        <w:tc>
          <w:tcPr>
            <w:tcW w:w="10998" w:type="dxa"/>
            <w:gridSpan w:val="5"/>
          </w:tcPr>
          <w:p w:rsidR="00523B91" w:rsidRPr="00367637" w:rsidRDefault="00523B91" w:rsidP="00257E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637">
              <w:rPr>
                <w:rFonts w:ascii="Times New Roman" w:hAnsi="Times New Roman" w:cs="Times New Roman"/>
                <w:b/>
                <w:sz w:val="28"/>
              </w:rPr>
              <w:t>Elective Courses</w:t>
            </w:r>
          </w:p>
          <w:p w:rsidR="00523B91" w:rsidRDefault="00523B91" w:rsidP="00257EA6">
            <w:r>
              <w:rPr>
                <w:rFonts w:ascii="Times New Roman" w:hAnsi="Times New Roman" w:cs="Times New Roman"/>
                <w:sz w:val="20"/>
              </w:rPr>
              <w:t>Students must take an additional 6 units of electives in Ethnic Studies NOT in their area of concentration.</w:t>
            </w:r>
          </w:p>
        </w:tc>
      </w:tr>
      <w:tr w:rsidR="00AF1DAC" w:rsidRPr="0025601B" w:rsidTr="00510ADB">
        <w:tc>
          <w:tcPr>
            <w:tcW w:w="5418" w:type="dxa"/>
          </w:tcPr>
          <w:p w:rsidR="00AF1DAC" w:rsidRDefault="00AF1DAC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  <w:p w:rsidR="00AF1DAC" w:rsidRPr="00BA3FCD" w:rsidRDefault="00AF1DAC" w:rsidP="00510ADB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2250" w:type="dxa"/>
          </w:tcPr>
          <w:p w:rsidR="00AF1DAC" w:rsidRPr="0025601B" w:rsidRDefault="00AF1DAC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AF1DAC" w:rsidRPr="0025601B" w:rsidRDefault="00AF1DAC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AF1DAC" w:rsidRPr="0025601B" w:rsidRDefault="00AF1DAC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AF1DAC" w:rsidRPr="0025601B" w:rsidRDefault="00AF1DAC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523B91" w:rsidTr="00257EA6">
        <w:trPr>
          <w:trHeight w:val="440"/>
        </w:trPr>
        <w:tc>
          <w:tcPr>
            <w:tcW w:w="5418" w:type="dxa"/>
          </w:tcPr>
          <w:p w:rsidR="00523B91" w:rsidRPr="00C21E1D" w:rsidRDefault="00523B91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523B91" w:rsidRPr="00C21E1D" w:rsidRDefault="00523B91" w:rsidP="00257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523B91" w:rsidRDefault="00523B91" w:rsidP="00257EA6"/>
        </w:tc>
        <w:tc>
          <w:tcPr>
            <w:tcW w:w="815" w:type="dxa"/>
          </w:tcPr>
          <w:p w:rsidR="00523B91" w:rsidRDefault="00523B91" w:rsidP="00257EA6"/>
        </w:tc>
        <w:tc>
          <w:tcPr>
            <w:tcW w:w="990" w:type="dxa"/>
          </w:tcPr>
          <w:p w:rsidR="00523B91" w:rsidRDefault="00523B91" w:rsidP="00257EA6"/>
        </w:tc>
      </w:tr>
      <w:tr w:rsidR="00523B91" w:rsidTr="00257EA6">
        <w:trPr>
          <w:trHeight w:val="440"/>
        </w:trPr>
        <w:tc>
          <w:tcPr>
            <w:tcW w:w="5418" w:type="dxa"/>
          </w:tcPr>
          <w:p w:rsidR="00523B91" w:rsidRDefault="00523B91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523B91" w:rsidRDefault="00523B91" w:rsidP="00257EA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523B91" w:rsidRDefault="00523B91" w:rsidP="00257EA6"/>
        </w:tc>
        <w:tc>
          <w:tcPr>
            <w:tcW w:w="815" w:type="dxa"/>
          </w:tcPr>
          <w:p w:rsidR="00523B91" w:rsidRDefault="00523B91" w:rsidP="00257EA6"/>
        </w:tc>
        <w:tc>
          <w:tcPr>
            <w:tcW w:w="990" w:type="dxa"/>
          </w:tcPr>
          <w:p w:rsidR="00523B91" w:rsidRDefault="00523B91" w:rsidP="00257EA6"/>
        </w:tc>
      </w:tr>
      <w:tr w:rsidR="00F5042E" w:rsidTr="00B82936">
        <w:tc>
          <w:tcPr>
            <w:tcW w:w="10998" w:type="dxa"/>
            <w:gridSpan w:val="5"/>
          </w:tcPr>
          <w:p w:rsid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Ethnic Studies Courses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Department of Ethnic Studies</w:t>
            </w:r>
          </w:p>
          <w:p w:rsidR="00F5042E" w:rsidRDefault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to information for this department.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Courses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American Indian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303 - Debates in Contemporary Native 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304 - American Indian Oral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305 - Reel Injun: American Indians in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306 - American Indian Liberation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307 - God is Red: American Indian Worldview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Sustainability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Asian American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360 - Asian American Intimacies and Families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361 - Asian Immigrant and Refugee Women in Literature and Cinema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362 - Concentration Camps, USA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363 - Asian American &amp; Pacific Islander Film Festival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364 - Asian American &amp; Pacific Islander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Default="00F5042E" w:rsidP="00F5042E">
            <w:pPr>
              <w:ind w:left="720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365 - Asian American and Pacific Islander Environmental Voices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AF1DAC" w:rsidRPr="006B46D1" w:rsidRDefault="00AF1DAC" w:rsidP="00AF1DA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r>
              <w:rPr>
                <w:b/>
                <w:bCs/>
                <w:sz w:val="20"/>
                <w:szCs w:val="20"/>
              </w:rPr>
              <w:t>Black</w:t>
            </w:r>
            <w:r w:rsidRPr="006B46D1">
              <w:rPr>
                <w:b/>
                <w:bCs/>
                <w:sz w:val="20"/>
                <w:szCs w:val="20"/>
              </w:rPr>
              <w:t xml:space="preserve"> Studies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245 - Black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Flix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C1; Diversity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301 - Black Feminisms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340 - Black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341 - Enslavement and Resistance in the Americas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342 - James Baldwin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343 - Black Power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344 - Malcolm X: Third World Revolutionary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345 - Jazz Cultures and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346 - Afrofuturism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AF1DAC" w:rsidRPr="006B46D1" w:rsidRDefault="00AF1DAC" w:rsidP="00AF1DA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347 - Black Sexualities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Chicanx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Latinx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Studies Concentration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320 - The Chicano/a Movement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321 - Latinas in the US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323 -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Latinx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and Latin American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324 - Latin American Immigration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325 - Cultural Production in Mexico and Mesoamerica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F5042E" w:rsidRDefault="00F5042E" w:rsidP="00F5042E">
            <w:pPr>
              <w:ind w:left="720"/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327 - Decolonize Your Diet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Sustainability</w:t>
            </w:r>
          </w:p>
        </w:tc>
      </w:tr>
    </w:tbl>
    <w:p w:rsidR="006B46D1" w:rsidRDefault="006B46D1"/>
    <w:sectPr w:rsidR="006B46D1" w:rsidSect="00FB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82"/>
    <w:multiLevelType w:val="multilevel"/>
    <w:tmpl w:val="460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6B8"/>
    <w:multiLevelType w:val="multilevel"/>
    <w:tmpl w:val="25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1D65"/>
    <w:multiLevelType w:val="multilevel"/>
    <w:tmpl w:val="CFD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C604A"/>
    <w:multiLevelType w:val="multilevel"/>
    <w:tmpl w:val="87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D24E2"/>
    <w:multiLevelType w:val="multilevel"/>
    <w:tmpl w:val="7C5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0265"/>
    <w:multiLevelType w:val="hybridMultilevel"/>
    <w:tmpl w:val="5FC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4523B"/>
    <w:multiLevelType w:val="multilevel"/>
    <w:tmpl w:val="DF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44E50"/>
    <w:multiLevelType w:val="multilevel"/>
    <w:tmpl w:val="4B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F08E1"/>
    <w:multiLevelType w:val="multilevel"/>
    <w:tmpl w:val="B5E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C"/>
    <w:rsid w:val="00072C6B"/>
    <w:rsid w:val="000945A6"/>
    <w:rsid w:val="00162F7E"/>
    <w:rsid w:val="001F15C7"/>
    <w:rsid w:val="0025601B"/>
    <w:rsid w:val="002709BE"/>
    <w:rsid w:val="002772CD"/>
    <w:rsid w:val="002830DC"/>
    <w:rsid w:val="002C3752"/>
    <w:rsid w:val="002D3811"/>
    <w:rsid w:val="00303190"/>
    <w:rsid w:val="00346F6B"/>
    <w:rsid w:val="0035319A"/>
    <w:rsid w:val="00367637"/>
    <w:rsid w:val="003C0FFE"/>
    <w:rsid w:val="003D59C6"/>
    <w:rsid w:val="00400476"/>
    <w:rsid w:val="0041793D"/>
    <w:rsid w:val="00484755"/>
    <w:rsid w:val="004A0192"/>
    <w:rsid w:val="00523B91"/>
    <w:rsid w:val="005D4AE2"/>
    <w:rsid w:val="00606649"/>
    <w:rsid w:val="00657875"/>
    <w:rsid w:val="00695C71"/>
    <w:rsid w:val="006B46D1"/>
    <w:rsid w:val="006F03CC"/>
    <w:rsid w:val="007E4A55"/>
    <w:rsid w:val="007F55AA"/>
    <w:rsid w:val="00802384"/>
    <w:rsid w:val="008313A6"/>
    <w:rsid w:val="008517FC"/>
    <w:rsid w:val="008D5E1E"/>
    <w:rsid w:val="008E420E"/>
    <w:rsid w:val="008F3A35"/>
    <w:rsid w:val="009D53F8"/>
    <w:rsid w:val="009E4FAD"/>
    <w:rsid w:val="009E5A99"/>
    <w:rsid w:val="00A135A8"/>
    <w:rsid w:val="00A67368"/>
    <w:rsid w:val="00A8316F"/>
    <w:rsid w:val="00AF17E6"/>
    <w:rsid w:val="00AF1DAC"/>
    <w:rsid w:val="00B16A44"/>
    <w:rsid w:val="00B76F99"/>
    <w:rsid w:val="00B86B1C"/>
    <w:rsid w:val="00C11154"/>
    <w:rsid w:val="00C1430E"/>
    <w:rsid w:val="00C21E1D"/>
    <w:rsid w:val="00C22F78"/>
    <w:rsid w:val="00CC2A14"/>
    <w:rsid w:val="00CD79EA"/>
    <w:rsid w:val="00CE0DE4"/>
    <w:rsid w:val="00D87F47"/>
    <w:rsid w:val="00DB45DC"/>
    <w:rsid w:val="00E2496F"/>
    <w:rsid w:val="00E53E0D"/>
    <w:rsid w:val="00F3692D"/>
    <w:rsid w:val="00F5042E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2019-06-25T17:20:00Z</cp:lastPrinted>
  <dcterms:created xsi:type="dcterms:W3CDTF">2019-06-25T17:45:00Z</dcterms:created>
  <dcterms:modified xsi:type="dcterms:W3CDTF">2019-07-16T21:55:00Z</dcterms:modified>
</cp:coreProperties>
</file>