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6E0" w:rsidRDefault="00955B6E">
      <w:r w:rsidRPr="00656BFA">
        <w:rPr>
          <w:b/>
          <w:noProof/>
          <w:sz w:val="24"/>
          <w:szCs w:val="32"/>
        </w:rPr>
        <w:drawing>
          <wp:anchor distT="0" distB="0" distL="114300" distR="114300" simplePos="0" relativeHeight="251663360" behindDoc="0" locked="0" layoutInCell="1" allowOverlap="1" wp14:anchorId="0B23D171" wp14:editId="7826A135">
            <wp:simplePos x="0" y="0"/>
            <wp:positionH relativeFrom="margin">
              <wp:posOffset>1409700</wp:posOffset>
            </wp:positionH>
            <wp:positionV relativeFrom="margin">
              <wp:posOffset>-75565</wp:posOffset>
            </wp:positionV>
            <wp:extent cx="2800350" cy="777875"/>
            <wp:effectExtent l="0" t="0" r="0" b="3175"/>
            <wp:wrapSquare wrapText="bothSides"/>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77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6BFA">
        <w:rPr>
          <w:b/>
          <w:noProof/>
          <w:sz w:val="24"/>
          <w:szCs w:val="32"/>
        </w:rPr>
        <w:drawing>
          <wp:anchor distT="0" distB="0" distL="114300" distR="114300" simplePos="0" relativeHeight="251661312" behindDoc="0" locked="0" layoutInCell="1" allowOverlap="1" wp14:anchorId="3B921CBA" wp14:editId="6F64DA9E">
            <wp:simplePos x="0" y="0"/>
            <wp:positionH relativeFrom="margin">
              <wp:posOffset>5200650</wp:posOffset>
            </wp:positionH>
            <wp:positionV relativeFrom="margin">
              <wp:posOffset>-428625</wp:posOffset>
            </wp:positionV>
            <wp:extent cx="933450" cy="1228725"/>
            <wp:effectExtent l="0" t="0" r="0" b="9525"/>
            <wp:wrapSquare wrapText="bothSides"/>
            <wp:docPr id="2" name="Picture 2" descr="Image result for pltw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ltw californi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228725"/>
                    </a:xfrm>
                    <a:prstGeom prst="rect">
                      <a:avLst/>
                    </a:prstGeom>
                    <a:noFill/>
                    <a:ln>
                      <a:noFill/>
                    </a:ln>
                  </pic:spPr>
                </pic:pic>
              </a:graphicData>
            </a:graphic>
          </wp:anchor>
        </w:drawing>
      </w:r>
    </w:p>
    <w:p w:rsidR="00AB56E0" w:rsidRDefault="00AB56E0"/>
    <w:p w:rsidR="00AB56E0" w:rsidRDefault="00AB56E0"/>
    <w:p w:rsidR="00AB56E0" w:rsidRDefault="00AB56E0"/>
    <w:p w:rsidR="00AB56E0" w:rsidRPr="00031D3F" w:rsidRDefault="00AB56E0" w:rsidP="00AB56E0">
      <w:pPr>
        <w:pBdr>
          <w:bottom w:val="single" w:sz="4" w:space="1" w:color="auto"/>
        </w:pBdr>
        <w:tabs>
          <w:tab w:val="left" w:pos="4125"/>
        </w:tabs>
        <w:spacing w:after="0" w:line="240" w:lineRule="auto"/>
        <w:jc w:val="center"/>
        <w:rPr>
          <w:b/>
          <w:color w:val="C00000"/>
          <w:sz w:val="52"/>
        </w:rPr>
      </w:pPr>
      <w:r>
        <w:rPr>
          <w:b/>
          <w:color w:val="C00000"/>
          <w:sz w:val="52"/>
        </w:rPr>
        <w:t>PL</w:t>
      </w:r>
      <w:r w:rsidR="00767E09">
        <w:rPr>
          <w:b/>
          <w:color w:val="C00000"/>
          <w:sz w:val="52"/>
        </w:rPr>
        <w:t>TW BMS Summer Core Training 2018</w:t>
      </w:r>
    </w:p>
    <w:p w:rsidR="00AB56E0" w:rsidRPr="00656BFA" w:rsidRDefault="00AB56E0" w:rsidP="00AB56E0">
      <w:pPr>
        <w:jc w:val="center"/>
        <w:rPr>
          <w:sz w:val="2"/>
        </w:rPr>
      </w:pPr>
    </w:p>
    <w:p w:rsidR="00656BFA" w:rsidRPr="00656BFA" w:rsidRDefault="00AB56E0" w:rsidP="00656BFA">
      <w:pPr>
        <w:pStyle w:val="ListParagraph"/>
        <w:tabs>
          <w:tab w:val="left" w:pos="4125"/>
        </w:tabs>
        <w:spacing w:after="120" w:line="240" w:lineRule="auto"/>
        <w:ind w:left="0"/>
        <w:jc w:val="center"/>
        <w:rPr>
          <w:b/>
          <w:color w:val="365F91" w:themeColor="accent1" w:themeShade="BF"/>
          <w:sz w:val="40"/>
        </w:rPr>
      </w:pPr>
      <w:r w:rsidRPr="00656BFA">
        <w:rPr>
          <w:b/>
          <w:color w:val="365F91" w:themeColor="accent1" w:themeShade="BF"/>
          <w:sz w:val="40"/>
        </w:rPr>
        <w:t>Registration Rates and Options</w:t>
      </w:r>
    </w:p>
    <w:p w:rsidR="00656BFA" w:rsidRDefault="00AB56E0" w:rsidP="00AB56E0">
      <w:pPr>
        <w:tabs>
          <w:tab w:val="left" w:pos="4125"/>
        </w:tabs>
        <w:jc w:val="center"/>
        <w:rPr>
          <w:b/>
          <w:sz w:val="24"/>
          <w:szCs w:val="32"/>
        </w:rPr>
      </w:pPr>
      <w:r w:rsidRPr="00656BFA">
        <w:rPr>
          <w:b/>
          <w:sz w:val="24"/>
          <w:szCs w:val="32"/>
        </w:rPr>
        <w:t xml:space="preserve">Both options include lunch, shuttle transportation and/or parking permit.  </w:t>
      </w:r>
    </w:p>
    <w:p w:rsidR="00B2687A" w:rsidRDefault="00AB56E0" w:rsidP="00656BFA">
      <w:pPr>
        <w:tabs>
          <w:tab w:val="left" w:pos="4125"/>
        </w:tabs>
        <w:spacing w:after="0" w:line="240" w:lineRule="auto"/>
        <w:jc w:val="center"/>
        <w:rPr>
          <w:sz w:val="24"/>
          <w:szCs w:val="32"/>
        </w:rPr>
      </w:pPr>
      <w:r w:rsidRPr="00656BFA">
        <w:rPr>
          <w:b/>
          <w:noProof/>
          <w:sz w:val="24"/>
          <w:szCs w:val="32"/>
        </w:rPr>
        <w:drawing>
          <wp:anchor distT="0" distB="0" distL="114300" distR="114300" simplePos="0" relativeHeight="251659264" behindDoc="0" locked="0" layoutInCell="1" allowOverlap="1" wp14:anchorId="3C59231A" wp14:editId="42A46859">
            <wp:simplePos x="0" y="0"/>
            <wp:positionH relativeFrom="margin">
              <wp:posOffset>-152400</wp:posOffset>
            </wp:positionH>
            <wp:positionV relativeFrom="margin">
              <wp:posOffset>-428625</wp:posOffset>
            </wp:positionV>
            <wp:extent cx="933450" cy="1228725"/>
            <wp:effectExtent l="0" t="0" r="0" b="9525"/>
            <wp:wrapSquare wrapText="bothSides"/>
            <wp:docPr id="1" name="Picture 1" descr="Image result for pltw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ltw californi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228725"/>
                    </a:xfrm>
                    <a:prstGeom prst="rect">
                      <a:avLst/>
                    </a:prstGeom>
                    <a:noFill/>
                    <a:ln>
                      <a:noFill/>
                    </a:ln>
                  </pic:spPr>
                </pic:pic>
              </a:graphicData>
            </a:graphic>
          </wp:anchor>
        </w:drawing>
      </w:r>
      <w:r w:rsidR="00656BFA">
        <w:rPr>
          <w:sz w:val="24"/>
          <w:szCs w:val="32"/>
        </w:rPr>
        <w:t xml:space="preserve">Usually, school districts will handle payment arrangements. </w:t>
      </w:r>
    </w:p>
    <w:p w:rsidR="00656BFA" w:rsidRDefault="00656BFA" w:rsidP="00AB56E0">
      <w:pPr>
        <w:tabs>
          <w:tab w:val="left" w:pos="4125"/>
        </w:tabs>
        <w:jc w:val="center"/>
        <w:rPr>
          <w:sz w:val="24"/>
          <w:szCs w:val="32"/>
        </w:rPr>
      </w:pPr>
      <w:r>
        <w:rPr>
          <w:sz w:val="24"/>
          <w:szCs w:val="32"/>
        </w:rPr>
        <w:t xml:space="preserve">Be sure to discuss the option of your choice with them and get confirmation before registering. </w:t>
      </w:r>
    </w:p>
    <w:p w:rsidR="00656BFA" w:rsidRDefault="00656BFA" w:rsidP="00AB56E0">
      <w:pPr>
        <w:tabs>
          <w:tab w:val="left" w:pos="4125"/>
        </w:tabs>
        <w:jc w:val="center"/>
        <w:rPr>
          <w:sz w:val="24"/>
          <w:szCs w:val="32"/>
        </w:rPr>
      </w:pPr>
    </w:p>
    <w:p w:rsidR="00656BFA" w:rsidRDefault="0060155B" w:rsidP="0060155B">
      <w:pPr>
        <w:pStyle w:val="ListParagraph"/>
        <w:tabs>
          <w:tab w:val="left" w:pos="4125"/>
        </w:tabs>
        <w:spacing w:after="120" w:line="240" w:lineRule="auto"/>
        <w:ind w:left="0"/>
        <w:rPr>
          <w:b/>
          <w:color w:val="365F91" w:themeColor="accent1" w:themeShade="BF"/>
          <w:sz w:val="32"/>
        </w:rPr>
      </w:pPr>
      <w:r w:rsidRPr="0060155B">
        <w:rPr>
          <w:b/>
          <w:color w:val="365F91" w:themeColor="accent1" w:themeShade="BF"/>
          <w:sz w:val="32"/>
        </w:rPr>
        <w:t>Option A – All Inclusive $5,200</w:t>
      </w:r>
    </w:p>
    <w:p w:rsidR="0060155B" w:rsidRPr="0060155B" w:rsidRDefault="0060155B" w:rsidP="0060155B">
      <w:pPr>
        <w:pStyle w:val="ListParagraph"/>
        <w:numPr>
          <w:ilvl w:val="0"/>
          <w:numId w:val="1"/>
        </w:numPr>
        <w:tabs>
          <w:tab w:val="left" w:pos="4125"/>
        </w:tabs>
        <w:spacing w:after="120" w:line="240" w:lineRule="auto"/>
        <w:rPr>
          <w:sz w:val="24"/>
        </w:rPr>
      </w:pPr>
      <w:r w:rsidRPr="0060155B">
        <w:rPr>
          <w:sz w:val="24"/>
        </w:rPr>
        <w:t xml:space="preserve">Training </w:t>
      </w:r>
      <w:r w:rsidR="00791198">
        <w:rPr>
          <w:sz w:val="24"/>
        </w:rPr>
        <w:t>Registration</w:t>
      </w:r>
      <w:bookmarkStart w:id="0" w:name="_GoBack"/>
      <w:bookmarkEnd w:id="0"/>
    </w:p>
    <w:p w:rsidR="0060155B" w:rsidRPr="0060155B" w:rsidRDefault="0060155B" w:rsidP="0060155B">
      <w:pPr>
        <w:pStyle w:val="ListParagraph"/>
        <w:numPr>
          <w:ilvl w:val="0"/>
          <w:numId w:val="1"/>
        </w:numPr>
        <w:tabs>
          <w:tab w:val="left" w:pos="4125"/>
        </w:tabs>
        <w:spacing w:after="120" w:line="240" w:lineRule="auto"/>
        <w:rPr>
          <w:sz w:val="24"/>
        </w:rPr>
      </w:pPr>
      <w:r w:rsidRPr="0060155B">
        <w:rPr>
          <w:sz w:val="24"/>
        </w:rPr>
        <w:t xml:space="preserve">Lodging </w:t>
      </w:r>
    </w:p>
    <w:p w:rsidR="0060155B" w:rsidRPr="0060155B" w:rsidRDefault="00791198" w:rsidP="0060155B">
      <w:pPr>
        <w:pStyle w:val="ListParagraph"/>
        <w:numPr>
          <w:ilvl w:val="0"/>
          <w:numId w:val="1"/>
        </w:numPr>
        <w:tabs>
          <w:tab w:val="left" w:pos="4125"/>
        </w:tabs>
        <w:spacing w:after="120" w:line="240" w:lineRule="auto"/>
        <w:rPr>
          <w:sz w:val="24"/>
        </w:rPr>
      </w:pPr>
      <w:r>
        <w:rPr>
          <w:sz w:val="24"/>
        </w:rPr>
        <w:t xml:space="preserve">All </w:t>
      </w:r>
      <w:r w:rsidR="0060155B" w:rsidRPr="0060155B">
        <w:rPr>
          <w:sz w:val="24"/>
        </w:rPr>
        <w:t xml:space="preserve">Meals </w:t>
      </w:r>
    </w:p>
    <w:p w:rsidR="0060155B" w:rsidRDefault="0060155B" w:rsidP="0060155B">
      <w:pPr>
        <w:pStyle w:val="ListParagraph"/>
        <w:numPr>
          <w:ilvl w:val="0"/>
          <w:numId w:val="1"/>
        </w:numPr>
        <w:tabs>
          <w:tab w:val="left" w:pos="4125"/>
        </w:tabs>
        <w:spacing w:after="120" w:line="240" w:lineRule="auto"/>
        <w:rPr>
          <w:sz w:val="24"/>
        </w:rPr>
      </w:pPr>
      <w:r w:rsidRPr="0060155B">
        <w:rPr>
          <w:sz w:val="24"/>
        </w:rPr>
        <w:t xml:space="preserve">Transportation/ Parking Permit </w:t>
      </w:r>
    </w:p>
    <w:p w:rsidR="00791198" w:rsidRDefault="00791198" w:rsidP="00791198">
      <w:pPr>
        <w:tabs>
          <w:tab w:val="left" w:pos="4125"/>
        </w:tabs>
        <w:spacing w:after="120" w:line="240" w:lineRule="auto"/>
        <w:ind w:left="720"/>
        <w:rPr>
          <w:sz w:val="24"/>
        </w:rPr>
      </w:pPr>
      <w:r>
        <w:rPr>
          <w:sz w:val="24"/>
        </w:rPr>
        <w:t>This option covers everything. Breakfast, Lunch and Dinner will be served at the Dining Commons on campus. This also includes morning and afternoon snacks.</w:t>
      </w:r>
    </w:p>
    <w:p w:rsidR="00791198" w:rsidRDefault="00791198" w:rsidP="00791198">
      <w:pPr>
        <w:tabs>
          <w:tab w:val="left" w:pos="4125"/>
        </w:tabs>
        <w:spacing w:after="120" w:line="240" w:lineRule="auto"/>
        <w:ind w:left="720"/>
        <w:rPr>
          <w:sz w:val="24"/>
        </w:rPr>
      </w:pPr>
    </w:p>
    <w:p w:rsidR="00791198" w:rsidRDefault="00060AFB" w:rsidP="00791198">
      <w:pPr>
        <w:pStyle w:val="ListParagraph"/>
        <w:tabs>
          <w:tab w:val="left" w:pos="4125"/>
        </w:tabs>
        <w:spacing w:after="120" w:line="240" w:lineRule="auto"/>
        <w:ind w:left="0"/>
        <w:rPr>
          <w:b/>
          <w:color w:val="365F91" w:themeColor="accent1" w:themeShade="BF"/>
          <w:sz w:val="32"/>
        </w:rPr>
      </w:pPr>
      <w:r>
        <w:rPr>
          <w:b/>
          <w:color w:val="365F91" w:themeColor="accent1" w:themeShade="BF"/>
          <w:sz w:val="32"/>
        </w:rPr>
        <w:t>Option B – Selective $3,5</w:t>
      </w:r>
      <w:r w:rsidR="00791198" w:rsidRPr="00791198">
        <w:rPr>
          <w:b/>
          <w:color w:val="365F91" w:themeColor="accent1" w:themeShade="BF"/>
          <w:sz w:val="32"/>
        </w:rPr>
        <w:t>00</w:t>
      </w:r>
    </w:p>
    <w:p w:rsidR="00791198" w:rsidRPr="00791198" w:rsidRDefault="00791198" w:rsidP="00791198">
      <w:pPr>
        <w:pStyle w:val="ListParagraph"/>
        <w:numPr>
          <w:ilvl w:val="0"/>
          <w:numId w:val="1"/>
        </w:numPr>
        <w:tabs>
          <w:tab w:val="left" w:pos="4125"/>
        </w:tabs>
        <w:spacing w:after="120" w:line="240" w:lineRule="auto"/>
        <w:rPr>
          <w:sz w:val="24"/>
        </w:rPr>
      </w:pPr>
      <w:r w:rsidRPr="00791198">
        <w:rPr>
          <w:sz w:val="24"/>
        </w:rPr>
        <w:t>Training Registration</w:t>
      </w:r>
    </w:p>
    <w:p w:rsidR="00791198" w:rsidRPr="00791198" w:rsidRDefault="00791198" w:rsidP="00791198">
      <w:pPr>
        <w:pStyle w:val="ListParagraph"/>
        <w:numPr>
          <w:ilvl w:val="0"/>
          <w:numId w:val="1"/>
        </w:numPr>
        <w:tabs>
          <w:tab w:val="left" w:pos="4125"/>
        </w:tabs>
        <w:spacing w:after="120" w:line="240" w:lineRule="auto"/>
        <w:rPr>
          <w:sz w:val="24"/>
        </w:rPr>
      </w:pPr>
      <w:r w:rsidRPr="00791198">
        <w:rPr>
          <w:sz w:val="24"/>
        </w:rPr>
        <w:t xml:space="preserve">Lunch </w:t>
      </w:r>
    </w:p>
    <w:p w:rsidR="00791198" w:rsidRDefault="00791198" w:rsidP="00791198">
      <w:pPr>
        <w:pStyle w:val="ListParagraph"/>
        <w:numPr>
          <w:ilvl w:val="0"/>
          <w:numId w:val="1"/>
        </w:numPr>
        <w:tabs>
          <w:tab w:val="left" w:pos="4125"/>
        </w:tabs>
        <w:spacing w:after="120" w:line="240" w:lineRule="auto"/>
        <w:rPr>
          <w:sz w:val="24"/>
        </w:rPr>
      </w:pPr>
      <w:r w:rsidRPr="00791198">
        <w:rPr>
          <w:sz w:val="24"/>
        </w:rPr>
        <w:t>Transportation/ parking permit</w:t>
      </w:r>
    </w:p>
    <w:p w:rsidR="00791198" w:rsidRDefault="00791198" w:rsidP="00791198">
      <w:pPr>
        <w:tabs>
          <w:tab w:val="left" w:pos="4125"/>
        </w:tabs>
        <w:spacing w:after="120" w:line="240" w:lineRule="auto"/>
        <w:rPr>
          <w:sz w:val="24"/>
        </w:rPr>
      </w:pPr>
    </w:p>
    <w:p w:rsidR="00791198" w:rsidRDefault="00791198" w:rsidP="00791198">
      <w:pPr>
        <w:tabs>
          <w:tab w:val="left" w:pos="4125"/>
        </w:tabs>
        <w:spacing w:after="120" w:line="240" w:lineRule="auto"/>
        <w:ind w:left="720"/>
        <w:rPr>
          <w:sz w:val="24"/>
        </w:rPr>
      </w:pPr>
      <w:r>
        <w:rPr>
          <w:sz w:val="24"/>
        </w:rPr>
        <w:t xml:space="preserve">If you chose this option, you will be responsible for your own hotel, breakfast and dinner. This option is typically chosen by those that live relatively close to our campus. It does include morning and afternoon snacks. </w:t>
      </w:r>
    </w:p>
    <w:p w:rsidR="00791198" w:rsidRDefault="00791198" w:rsidP="00791198">
      <w:pPr>
        <w:tabs>
          <w:tab w:val="left" w:pos="4125"/>
        </w:tabs>
        <w:spacing w:after="120" w:line="240" w:lineRule="auto"/>
        <w:ind w:left="720"/>
        <w:rPr>
          <w:sz w:val="24"/>
        </w:rPr>
      </w:pPr>
    </w:p>
    <w:p w:rsidR="00791198" w:rsidRPr="00791198" w:rsidRDefault="00791198" w:rsidP="00791198">
      <w:pPr>
        <w:pStyle w:val="ListParagraph"/>
        <w:tabs>
          <w:tab w:val="left" w:pos="4125"/>
        </w:tabs>
        <w:spacing w:after="120" w:line="240" w:lineRule="auto"/>
        <w:ind w:left="0"/>
        <w:jc w:val="center"/>
        <w:rPr>
          <w:b/>
          <w:sz w:val="24"/>
        </w:rPr>
      </w:pPr>
      <w:r w:rsidRPr="00791198">
        <w:rPr>
          <w:b/>
          <w:sz w:val="24"/>
        </w:rPr>
        <w:t>*PLTW will not be responsible for meals on days you do not visit the training site.*</w:t>
      </w:r>
    </w:p>
    <w:p w:rsidR="0060155B" w:rsidRPr="00791198" w:rsidRDefault="002526DA" w:rsidP="00791198">
      <w:pPr>
        <w:pStyle w:val="ListParagraph"/>
        <w:tabs>
          <w:tab w:val="left" w:pos="4125"/>
        </w:tabs>
        <w:spacing w:after="120" w:line="240" w:lineRule="auto"/>
        <w:ind w:left="0"/>
        <w:jc w:val="center"/>
        <w:rPr>
          <w:b/>
          <w:sz w:val="24"/>
        </w:rPr>
      </w:pPr>
      <w:r>
        <w:rPr>
          <w:b/>
          <w:sz w:val="24"/>
        </w:rPr>
        <w:t xml:space="preserve"> i.e</w:t>
      </w:r>
      <w:r w:rsidR="00791198" w:rsidRPr="00791198">
        <w:rPr>
          <w:b/>
          <w:sz w:val="24"/>
        </w:rPr>
        <w:t>. The weekend</w:t>
      </w:r>
    </w:p>
    <w:p w:rsidR="00791198" w:rsidRPr="00791198" w:rsidRDefault="00791198" w:rsidP="00791198">
      <w:pPr>
        <w:pStyle w:val="ListParagraph"/>
        <w:tabs>
          <w:tab w:val="left" w:pos="4125"/>
        </w:tabs>
        <w:spacing w:after="120" w:line="240" w:lineRule="auto"/>
        <w:ind w:left="0"/>
        <w:jc w:val="center"/>
        <w:rPr>
          <w:b/>
          <w:color w:val="C00000"/>
          <w:sz w:val="24"/>
        </w:rPr>
      </w:pPr>
    </w:p>
    <w:p w:rsidR="00656BFA" w:rsidRPr="00791198" w:rsidRDefault="0060155B" w:rsidP="00AB56E0">
      <w:pPr>
        <w:tabs>
          <w:tab w:val="left" w:pos="4125"/>
        </w:tabs>
        <w:jc w:val="center"/>
        <w:rPr>
          <w:b/>
          <w:color w:val="C00000"/>
          <w:sz w:val="32"/>
          <w:szCs w:val="32"/>
        </w:rPr>
      </w:pPr>
      <w:r w:rsidRPr="00791198">
        <w:rPr>
          <w:b/>
          <w:color w:val="C00000"/>
          <w:sz w:val="32"/>
          <w:szCs w:val="32"/>
        </w:rPr>
        <w:t>*</w:t>
      </w:r>
      <w:r w:rsidR="00656BFA" w:rsidRPr="00791198">
        <w:rPr>
          <w:b/>
          <w:color w:val="C00000"/>
          <w:sz w:val="32"/>
          <w:szCs w:val="32"/>
        </w:rPr>
        <w:t>Registration is not complete until payment is received</w:t>
      </w:r>
      <w:r w:rsidRPr="00791198">
        <w:rPr>
          <w:b/>
          <w:color w:val="C00000"/>
          <w:sz w:val="32"/>
          <w:szCs w:val="32"/>
        </w:rPr>
        <w:t>*</w:t>
      </w:r>
    </w:p>
    <w:sectPr w:rsidR="00656BFA" w:rsidRPr="00791198" w:rsidSect="0060155B">
      <w:pgSz w:w="12240" w:h="15840"/>
      <w:pgMar w:top="1440" w:right="1440" w:bottom="720" w:left="1440" w:header="720" w:footer="720"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77C26"/>
    <w:multiLevelType w:val="hybridMultilevel"/>
    <w:tmpl w:val="1F94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723324"/>
    <w:multiLevelType w:val="hybridMultilevel"/>
    <w:tmpl w:val="6FD2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6E0"/>
    <w:rsid w:val="00060AFB"/>
    <w:rsid w:val="002526DA"/>
    <w:rsid w:val="0060155B"/>
    <w:rsid w:val="00656BFA"/>
    <w:rsid w:val="006B0A6A"/>
    <w:rsid w:val="00763124"/>
    <w:rsid w:val="00767E09"/>
    <w:rsid w:val="00791198"/>
    <w:rsid w:val="00955B6E"/>
    <w:rsid w:val="00AB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6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Sharonda Broach</dc:creator>
  <cp:lastModifiedBy>Sharonda Broach</cp:lastModifiedBy>
  <cp:revision>2</cp:revision>
  <dcterms:created xsi:type="dcterms:W3CDTF">2018-03-13T21:18:00Z</dcterms:created>
  <dcterms:modified xsi:type="dcterms:W3CDTF">2018-03-13T21:18:00Z</dcterms:modified>
</cp:coreProperties>
</file>