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1" w:rsidRDefault="00974241" w:rsidP="0015502E">
      <w:pPr>
        <w:autoSpaceDE w:val="0"/>
        <w:autoSpaceDN w:val="0"/>
        <w:adjustRightInd w:val="0"/>
        <w:ind w:right="-360"/>
        <w:jc w:val="center"/>
        <w:rPr>
          <w:b/>
          <w:bCs/>
        </w:rPr>
      </w:pPr>
    </w:p>
    <w:p w:rsidR="009323AB" w:rsidRPr="00F1719E" w:rsidRDefault="00C25163" w:rsidP="000B4F84">
      <w:pPr>
        <w:autoSpaceDE w:val="0"/>
        <w:autoSpaceDN w:val="0"/>
        <w:adjustRightInd w:val="0"/>
        <w:ind w:right="-360"/>
        <w:jc w:val="center"/>
        <w:rPr>
          <w:b/>
          <w:bCs/>
        </w:rPr>
      </w:pPr>
      <w:r>
        <w:rPr>
          <w:b/>
          <w:bCs/>
        </w:rPr>
        <w:t>Board of Director</w:t>
      </w:r>
      <w:r w:rsidR="00AC78D6">
        <w:rPr>
          <w:b/>
          <w:bCs/>
        </w:rPr>
        <w:t>s</w:t>
      </w:r>
      <w:r>
        <w:rPr>
          <w:b/>
          <w:bCs/>
        </w:rPr>
        <w:t xml:space="preserve"> Meeting</w:t>
      </w:r>
      <w:r w:rsidR="00F1719E">
        <w:rPr>
          <w:b/>
          <w:bCs/>
        </w:rPr>
        <w:t xml:space="preserve"> Minutes for </w:t>
      </w:r>
      <w:r w:rsidR="00304342">
        <w:rPr>
          <w:b/>
          <w:bCs/>
        </w:rPr>
        <w:t>June 20</w:t>
      </w:r>
      <w:r w:rsidR="00304342" w:rsidRPr="00304342">
        <w:rPr>
          <w:b/>
          <w:bCs/>
          <w:vertAlign w:val="superscript"/>
        </w:rPr>
        <w:t>th</w:t>
      </w:r>
      <w:r w:rsidR="00304342">
        <w:rPr>
          <w:b/>
          <w:bCs/>
        </w:rPr>
        <w:t>, 2012</w:t>
      </w:r>
    </w:p>
    <w:p w:rsidR="00D50AAF" w:rsidRDefault="00D50AAF" w:rsidP="000B4F84">
      <w:pPr>
        <w:autoSpaceDE w:val="0"/>
        <w:autoSpaceDN w:val="0"/>
        <w:adjustRightInd w:val="0"/>
        <w:ind w:right="-360"/>
        <w:jc w:val="both"/>
      </w:pPr>
    </w:p>
    <w:p w:rsidR="001218CF" w:rsidRDefault="00F1719E" w:rsidP="000B4F84">
      <w:pPr>
        <w:numPr>
          <w:ilvl w:val="0"/>
          <w:numId w:val="1"/>
        </w:numPr>
        <w:autoSpaceDE w:val="0"/>
        <w:autoSpaceDN w:val="0"/>
        <w:adjustRightInd w:val="0"/>
        <w:ind w:right="-360"/>
        <w:jc w:val="both"/>
      </w:pPr>
      <w:r w:rsidRPr="00F1719E">
        <w:rPr>
          <w:b/>
        </w:rPr>
        <w:t>Call to Order</w:t>
      </w:r>
      <w:r>
        <w:t xml:space="preserve">: President </w:t>
      </w:r>
      <w:r w:rsidRPr="00F1719E">
        <w:rPr>
          <w:b/>
        </w:rPr>
        <w:t xml:space="preserve">Prado </w:t>
      </w:r>
      <w:r>
        <w:t xml:space="preserve">calls meeting to order at </w:t>
      </w:r>
      <w:r w:rsidR="00304342">
        <w:rPr>
          <w:b/>
          <w:u w:val="single"/>
        </w:rPr>
        <w:t>12:00</w:t>
      </w:r>
      <w:r w:rsidRPr="00F1719E">
        <w:rPr>
          <w:b/>
          <w:u w:val="single"/>
        </w:rPr>
        <w:t>pm</w:t>
      </w:r>
      <w:r>
        <w:rPr>
          <w:b/>
          <w:u w:val="single"/>
        </w:rPr>
        <w:t>.</w:t>
      </w:r>
    </w:p>
    <w:p w:rsidR="001218CF" w:rsidRDefault="001218CF" w:rsidP="000B4F84">
      <w:pPr>
        <w:autoSpaceDE w:val="0"/>
        <w:autoSpaceDN w:val="0"/>
        <w:adjustRightInd w:val="0"/>
        <w:ind w:left="720" w:right="-360"/>
        <w:jc w:val="both"/>
      </w:pPr>
    </w:p>
    <w:p w:rsidR="000B4F84" w:rsidRPr="00960F39" w:rsidRDefault="000B4F84" w:rsidP="000B4F84">
      <w:pPr>
        <w:autoSpaceDE w:val="0"/>
        <w:autoSpaceDN w:val="0"/>
        <w:adjustRightInd w:val="0"/>
        <w:ind w:left="720" w:right="-360"/>
        <w:jc w:val="both"/>
      </w:pPr>
      <w:r>
        <w:t>*indicates members present at the start of the meeting</w:t>
      </w:r>
    </w:p>
    <w:p w:rsidR="001218CF" w:rsidRDefault="00F1719E" w:rsidP="000B4F84">
      <w:pPr>
        <w:numPr>
          <w:ilvl w:val="0"/>
          <w:numId w:val="1"/>
        </w:numPr>
        <w:autoSpaceDE w:val="0"/>
        <w:autoSpaceDN w:val="0"/>
        <w:adjustRightInd w:val="0"/>
        <w:ind w:right="-360"/>
        <w:jc w:val="both"/>
        <w:rPr>
          <w:b/>
        </w:rPr>
      </w:pPr>
      <w:r w:rsidRPr="00F1719E">
        <w:rPr>
          <w:b/>
        </w:rPr>
        <w:t>Roll Call</w:t>
      </w:r>
    </w:p>
    <w:p w:rsidR="00120EA8" w:rsidRDefault="00120EA8" w:rsidP="000B4F84">
      <w:pPr>
        <w:pStyle w:val="ListParagraph"/>
        <w:jc w:val="both"/>
        <w:rPr>
          <w:rFonts w:ascii="Times New Roman" w:hAnsi="Times New Roman"/>
          <w:u w:val="single"/>
        </w:rPr>
      </w:pPr>
      <w:r w:rsidRPr="00120EA8">
        <w:rPr>
          <w:rFonts w:ascii="Times New Roman" w:hAnsi="Times New Roman"/>
          <w:u w:val="single"/>
        </w:rPr>
        <w:t>Members Present</w:t>
      </w:r>
      <w:r>
        <w:rPr>
          <w:rFonts w:ascii="Times New Roman" w:hAnsi="Times New Roman"/>
        </w:rPr>
        <w:t xml:space="preserve">                       </w:t>
      </w:r>
      <w:r w:rsidRPr="00120EA8">
        <w:rPr>
          <w:rFonts w:ascii="Times New Roman" w:hAnsi="Times New Roman"/>
          <w:u w:val="single"/>
        </w:rPr>
        <w:t>Absent Members</w:t>
      </w:r>
      <w:r w:rsidRPr="00120EA8">
        <w:rPr>
          <w:rFonts w:ascii="Times New Roman" w:hAnsi="Times New Roman"/>
        </w:rPr>
        <w:t xml:space="preserve">                   </w:t>
      </w:r>
      <w:r w:rsidR="000B4F84">
        <w:rPr>
          <w:rFonts w:ascii="Times New Roman" w:hAnsi="Times New Roman"/>
        </w:rPr>
        <w:t xml:space="preserve">       </w:t>
      </w:r>
      <w:r w:rsidRPr="00120EA8">
        <w:rPr>
          <w:rFonts w:ascii="Times New Roman" w:hAnsi="Times New Roman"/>
          <w:u w:val="single"/>
        </w:rPr>
        <w:t>Guests</w:t>
      </w:r>
    </w:p>
    <w:p w:rsidR="000350AF" w:rsidRDefault="000B4F84" w:rsidP="000350AF">
      <w:pPr>
        <w:pStyle w:val="ListParagraph"/>
        <w:tabs>
          <w:tab w:val="left" w:pos="6930"/>
        </w:tabs>
        <w:jc w:val="both"/>
        <w:rPr>
          <w:rFonts w:ascii="Times New Roman" w:hAnsi="Times New Roman"/>
          <w:sz w:val="24"/>
          <w:szCs w:val="24"/>
        </w:rPr>
      </w:pPr>
      <w:r>
        <w:rPr>
          <w:rFonts w:ascii="Times New Roman" w:hAnsi="Times New Roman"/>
          <w:sz w:val="24"/>
          <w:szCs w:val="24"/>
        </w:rPr>
        <w:t>*</w:t>
      </w:r>
      <w:r w:rsidR="00120EA8">
        <w:rPr>
          <w:rFonts w:ascii="Times New Roman" w:hAnsi="Times New Roman"/>
          <w:sz w:val="24"/>
          <w:szCs w:val="24"/>
        </w:rPr>
        <w:t>Chris Prado</w:t>
      </w:r>
      <w:r w:rsidR="000350AF">
        <w:rPr>
          <w:rFonts w:ascii="Times New Roman" w:hAnsi="Times New Roman"/>
          <w:sz w:val="24"/>
          <w:szCs w:val="24"/>
        </w:rPr>
        <w:t xml:space="preserve">                         </w:t>
      </w:r>
      <w:r w:rsidR="000E7F6A">
        <w:rPr>
          <w:rFonts w:ascii="Times New Roman" w:hAnsi="Times New Roman"/>
          <w:sz w:val="24"/>
          <w:szCs w:val="24"/>
        </w:rPr>
        <w:t xml:space="preserve">    Mike Mahoney</w:t>
      </w:r>
      <w:r w:rsidR="000E7F6A">
        <w:rPr>
          <w:rFonts w:ascii="Times New Roman" w:hAnsi="Times New Roman"/>
          <w:sz w:val="24"/>
          <w:szCs w:val="24"/>
        </w:rPr>
        <w:tab/>
        <w:t>John E</w:t>
      </w:r>
      <w:r w:rsidR="000350AF">
        <w:rPr>
          <w:rFonts w:ascii="Times New Roman" w:hAnsi="Times New Roman"/>
          <w:sz w:val="24"/>
          <w:szCs w:val="24"/>
        </w:rPr>
        <w:t>rlandson</w:t>
      </w:r>
    </w:p>
    <w:p w:rsidR="000B4F84" w:rsidRPr="000350AF" w:rsidRDefault="000B4F84" w:rsidP="000350AF">
      <w:pPr>
        <w:pStyle w:val="ListParagraph"/>
        <w:tabs>
          <w:tab w:val="left" w:pos="6930"/>
        </w:tabs>
        <w:jc w:val="both"/>
        <w:rPr>
          <w:rFonts w:ascii="Times New Roman" w:hAnsi="Times New Roman"/>
          <w:sz w:val="24"/>
          <w:szCs w:val="24"/>
        </w:rPr>
      </w:pPr>
      <w:r w:rsidRPr="000350AF">
        <w:rPr>
          <w:rFonts w:ascii="Times New Roman" w:hAnsi="Times New Roman"/>
          <w:sz w:val="24"/>
          <w:szCs w:val="24"/>
        </w:rPr>
        <w:t>*</w:t>
      </w:r>
      <w:r w:rsidR="00120EA8" w:rsidRPr="000350AF">
        <w:rPr>
          <w:rFonts w:ascii="Times New Roman" w:hAnsi="Times New Roman"/>
          <w:sz w:val="24"/>
          <w:szCs w:val="24"/>
        </w:rPr>
        <w:t>Chris Caldwell</w:t>
      </w:r>
      <w:r w:rsidRPr="000350AF">
        <w:rPr>
          <w:rFonts w:ascii="Times New Roman" w:hAnsi="Times New Roman"/>
          <w:sz w:val="24"/>
          <w:szCs w:val="24"/>
        </w:rPr>
        <w:t xml:space="preserve">                       </w:t>
      </w:r>
      <w:r w:rsidR="000350AF">
        <w:rPr>
          <w:rFonts w:ascii="Times New Roman" w:hAnsi="Times New Roman"/>
          <w:sz w:val="24"/>
          <w:szCs w:val="24"/>
        </w:rPr>
        <w:tab/>
        <w:t xml:space="preserve">Erik Olivar </w:t>
      </w:r>
      <w:r w:rsidR="000350AF">
        <w:rPr>
          <w:rFonts w:ascii="Times New Roman" w:hAnsi="Times New Roman"/>
          <w:sz w:val="24"/>
          <w:szCs w:val="24"/>
        </w:rPr>
        <w:tab/>
      </w:r>
    </w:p>
    <w:p w:rsidR="000350AF" w:rsidRDefault="000B4F84" w:rsidP="000350AF">
      <w:pPr>
        <w:pStyle w:val="ListParagraph"/>
        <w:tabs>
          <w:tab w:val="left" w:pos="6930"/>
        </w:tabs>
        <w:jc w:val="both"/>
        <w:rPr>
          <w:rFonts w:ascii="Times New Roman" w:hAnsi="Times New Roman"/>
          <w:sz w:val="24"/>
          <w:szCs w:val="24"/>
        </w:rPr>
      </w:pPr>
      <w:r>
        <w:rPr>
          <w:rFonts w:ascii="Times New Roman" w:hAnsi="Times New Roman"/>
          <w:sz w:val="24"/>
          <w:szCs w:val="24"/>
        </w:rPr>
        <w:t>*</w:t>
      </w:r>
      <w:r w:rsidR="00120EA8">
        <w:rPr>
          <w:rFonts w:ascii="Times New Roman" w:hAnsi="Times New Roman"/>
          <w:sz w:val="24"/>
          <w:szCs w:val="24"/>
        </w:rPr>
        <w:t>Siddharth Menon</w:t>
      </w:r>
      <w:r>
        <w:rPr>
          <w:rFonts w:ascii="Times New Roman" w:hAnsi="Times New Roman"/>
          <w:sz w:val="24"/>
          <w:szCs w:val="24"/>
        </w:rPr>
        <w:t xml:space="preserve">                   </w:t>
      </w:r>
      <w:r w:rsidR="000350AF">
        <w:rPr>
          <w:rFonts w:ascii="Times New Roman" w:hAnsi="Times New Roman"/>
          <w:sz w:val="24"/>
          <w:szCs w:val="24"/>
        </w:rPr>
        <w:tab/>
        <w:t>Zamil Alzamil</w:t>
      </w:r>
    </w:p>
    <w:p w:rsidR="00304342" w:rsidRPr="000350AF" w:rsidRDefault="00F51F1B" w:rsidP="000350AF">
      <w:pPr>
        <w:pStyle w:val="ListParagraph"/>
        <w:tabs>
          <w:tab w:val="left" w:pos="6930"/>
        </w:tabs>
        <w:jc w:val="both"/>
        <w:rPr>
          <w:rFonts w:ascii="Times New Roman" w:hAnsi="Times New Roman"/>
          <w:sz w:val="24"/>
          <w:szCs w:val="24"/>
        </w:rPr>
      </w:pPr>
      <w:r w:rsidRPr="000350AF">
        <w:rPr>
          <w:rFonts w:ascii="Times New Roman" w:hAnsi="Times New Roman"/>
          <w:sz w:val="24"/>
          <w:szCs w:val="24"/>
        </w:rPr>
        <w:t>*</w:t>
      </w:r>
      <w:r w:rsidR="00361812" w:rsidRPr="000350AF">
        <w:rPr>
          <w:rFonts w:ascii="Times New Roman" w:hAnsi="Times New Roman"/>
          <w:sz w:val="24"/>
          <w:szCs w:val="24"/>
        </w:rPr>
        <w:t>Lyla Pehrson</w:t>
      </w:r>
      <w:r w:rsidRPr="000350AF">
        <w:rPr>
          <w:rFonts w:ascii="Times New Roman" w:hAnsi="Times New Roman"/>
          <w:sz w:val="24"/>
          <w:szCs w:val="24"/>
        </w:rPr>
        <w:t xml:space="preserve">   </w:t>
      </w:r>
      <w:r w:rsidR="00A157D4">
        <w:rPr>
          <w:rFonts w:ascii="Times New Roman" w:hAnsi="Times New Roman"/>
          <w:sz w:val="24"/>
          <w:szCs w:val="24"/>
        </w:rPr>
        <w:tab/>
        <w:t>Sarah Kelso</w:t>
      </w:r>
    </w:p>
    <w:p w:rsidR="00A157D4" w:rsidRDefault="00304342" w:rsidP="00A157D4">
      <w:pPr>
        <w:pStyle w:val="ListParagraph"/>
        <w:tabs>
          <w:tab w:val="left" w:pos="6930"/>
        </w:tabs>
        <w:jc w:val="both"/>
        <w:rPr>
          <w:rFonts w:ascii="Times New Roman" w:hAnsi="Times New Roman"/>
          <w:sz w:val="24"/>
          <w:szCs w:val="24"/>
        </w:rPr>
      </w:pPr>
      <w:r>
        <w:rPr>
          <w:rFonts w:ascii="Times New Roman" w:hAnsi="Times New Roman"/>
          <w:sz w:val="24"/>
          <w:szCs w:val="24"/>
        </w:rPr>
        <w:t xml:space="preserve">*Mark Allen T. Laluan </w:t>
      </w:r>
      <w:r w:rsidR="00F51F1B">
        <w:rPr>
          <w:rFonts w:ascii="Times New Roman" w:hAnsi="Times New Roman"/>
          <w:sz w:val="24"/>
          <w:szCs w:val="24"/>
        </w:rPr>
        <w:t xml:space="preserve">                       </w:t>
      </w:r>
      <w:r w:rsidR="000E7F6A">
        <w:rPr>
          <w:rFonts w:ascii="Times New Roman" w:hAnsi="Times New Roman"/>
          <w:sz w:val="24"/>
          <w:szCs w:val="24"/>
        </w:rPr>
        <w:tab/>
        <w:t>Laurie</w:t>
      </w:r>
      <w:r w:rsidR="00A157D4">
        <w:rPr>
          <w:rFonts w:ascii="Times New Roman" w:hAnsi="Times New Roman"/>
          <w:sz w:val="24"/>
          <w:szCs w:val="24"/>
        </w:rPr>
        <w:t xml:space="preserve"> O’Brien</w:t>
      </w:r>
    </w:p>
    <w:p w:rsidR="000B4F84" w:rsidRPr="00A157D4" w:rsidRDefault="00F51F1B" w:rsidP="00A157D4">
      <w:pPr>
        <w:pStyle w:val="ListParagraph"/>
        <w:tabs>
          <w:tab w:val="left" w:pos="6930"/>
        </w:tabs>
        <w:jc w:val="both"/>
        <w:rPr>
          <w:rFonts w:ascii="Times New Roman" w:hAnsi="Times New Roman"/>
          <w:sz w:val="24"/>
          <w:szCs w:val="24"/>
        </w:rPr>
      </w:pPr>
      <w:r w:rsidRPr="00A157D4">
        <w:rPr>
          <w:rFonts w:ascii="Times New Roman" w:hAnsi="Times New Roman"/>
          <w:sz w:val="24"/>
          <w:szCs w:val="24"/>
        </w:rPr>
        <w:t>*</w:t>
      </w:r>
      <w:r w:rsidR="00361812" w:rsidRPr="00A157D4">
        <w:rPr>
          <w:rFonts w:ascii="Times New Roman" w:hAnsi="Times New Roman"/>
          <w:sz w:val="24"/>
          <w:szCs w:val="24"/>
        </w:rPr>
        <w:t>Humberto Rosas</w:t>
      </w:r>
      <w:r w:rsidRPr="00A157D4">
        <w:rPr>
          <w:rFonts w:ascii="Times New Roman" w:hAnsi="Times New Roman"/>
          <w:sz w:val="24"/>
          <w:szCs w:val="24"/>
        </w:rPr>
        <w:t xml:space="preserve">                    </w:t>
      </w:r>
      <w:r w:rsidR="0006587F">
        <w:rPr>
          <w:rFonts w:ascii="Times New Roman" w:hAnsi="Times New Roman"/>
          <w:sz w:val="24"/>
          <w:szCs w:val="24"/>
        </w:rPr>
        <w:tab/>
        <w:t>Garrick Sangil</w:t>
      </w:r>
    </w:p>
    <w:p w:rsidR="00361812" w:rsidRDefault="00F51F1B" w:rsidP="000B4F84">
      <w:pPr>
        <w:pStyle w:val="ListParagraph"/>
        <w:jc w:val="both"/>
        <w:rPr>
          <w:rFonts w:ascii="Times New Roman" w:hAnsi="Times New Roman"/>
          <w:sz w:val="24"/>
          <w:szCs w:val="24"/>
        </w:rPr>
      </w:pPr>
      <w:r>
        <w:rPr>
          <w:rFonts w:ascii="Times New Roman" w:hAnsi="Times New Roman"/>
          <w:sz w:val="24"/>
          <w:szCs w:val="24"/>
        </w:rPr>
        <w:t>*</w:t>
      </w:r>
      <w:r w:rsidR="00361812">
        <w:rPr>
          <w:rFonts w:ascii="Times New Roman" w:hAnsi="Times New Roman"/>
          <w:sz w:val="24"/>
          <w:szCs w:val="24"/>
        </w:rPr>
        <w:t>Derek Volk</w:t>
      </w:r>
      <w:r>
        <w:rPr>
          <w:rFonts w:ascii="Times New Roman" w:hAnsi="Times New Roman"/>
          <w:sz w:val="24"/>
          <w:szCs w:val="24"/>
        </w:rPr>
        <w:t xml:space="preserve">                             </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Erik Pinlac</w:t>
      </w:r>
    </w:p>
    <w:p w:rsidR="00361812" w:rsidRDefault="00F51F1B" w:rsidP="000B4F84">
      <w:pPr>
        <w:pStyle w:val="ListParagraph"/>
        <w:jc w:val="both"/>
        <w:rPr>
          <w:rFonts w:ascii="Times New Roman" w:hAnsi="Times New Roman"/>
          <w:sz w:val="24"/>
          <w:szCs w:val="24"/>
        </w:rPr>
      </w:pPr>
      <w:r>
        <w:rPr>
          <w:rFonts w:ascii="Times New Roman" w:hAnsi="Times New Roman"/>
          <w:sz w:val="24"/>
          <w:szCs w:val="24"/>
        </w:rPr>
        <w:t>*</w:t>
      </w:r>
      <w:r w:rsidR="00361812">
        <w:rPr>
          <w:rFonts w:ascii="Times New Roman" w:hAnsi="Times New Roman"/>
          <w:sz w:val="24"/>
          <w:szCs w:val="24"/>
        </w:rPr>
        <w:t>Chinna Ford</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Michelle Xiong</w:t>
      </w:r>
      <w:r w:rsidR="0006587F">
        <w:rPr>
          <w:rFonts w:ascii="Times New Roman" w:hAnsi="Times New Roman"/>
          <w:sz w:val="24"/>
          <w:szCs w:val="24"/>
        </w:rPr>
        <w:tab/>
      </w:r>
    </w:p>
    <w:p w:rsidR="00361812" w:rsidRDefault="00F51F1B" w:rsidP="000B4F84">
      <w:pPr>
        <w:pStyle w:val="ListParagraph"/>
        <w:jc w:val="both"/>
        <w:rPr>
          <w:rFonts w:ascii="Times New Roman" w:hAnsi="Times New Roman"/>
          <w:sz w:val="24"/>
          <w:szCs w:val="24"/>
        </w:rPr>
      </w:pPr>
      <w:r>
        <w:rPr>
          <w:rFonts w:ascii="Times New Roman" w:hAnsi="Times New Roman"/>
          <w:sz w:val="24"/>
          <w:szCs w:val="24"/>
        </w:rPr>
        <w:t>*</w:t>
      </w:r>
      <w:r w:rsidR="00361812">
        <w:rPr>
          <w:rFonts w:ascii="Times New Roman" w:hAnsi="Times New Roman"/>
          <w:sz w:val="24"/>
          <w:szCs w:val="24"/>
        </w:rPr>
        <w:t>Cesar Lafarga</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Seetha Ream-Rao</w:t>
      </w:r>
      <w:r w:rsidR="0006587F">
        <w:rPr>
          <w:rFonts w:ascii="Times New Roman" w:hAnsi="Times New Roman"/>
          <w:sz w:val="24"/>
          <w:szCs w:val="24"/>
        </w:rPr>
        <w:tab/>
      </w:r>
    </w:p>
    <w:p w:rsidR="00361812" w:rsidRDefault="00F51F1B" w:rsidP="000B4F84">
      <w:pPr>
        <w:pStyle w:val="ListParagraph"/>
        <w:jc w:val="both"/>
        <w:rPr>
          <w:rFonts w:ascii="Times New Roman" w:hAnsi="Times New Roman"/>
          <w:sz w:val="24"/>
          <w:szCs w:val="24"/>
        </w:rPr>
      </w:pPr>
      <w:r>
        <w:rPr>
          <w:rFonts w:ascii="Times New Roman" w:hAnsi="Times New Roman"/>
          <w:sz w:val="24"/>
          <w:szCs w:val="24"/>
        </w:rPr>
        <w:t>*</w:t>
      </w:r>
      <w:r w:rsidR="00361812">
        <w:rPr>
          <w:rFonts w:ascii="Times New Roman" w:hAnsi="Times New Roman"/>
          <w:sz w:val="24"/>
          <w:szCs w:val="24"/>
        </w:rPr>
        <w:t>Jesseca Stone</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Erin Baca</w:t>
      </w:r>
    </w:p>
    <w:p w:rsidR="00361812" w:rsidRDefault="00F51F1B" w:rsidP="000B4F84">
      <w:pPr>
        <w:pStyle w:val="ListParagraph"/>
        <w:jc w:val="both"/>
        <w:rPr>
          <w:rFonts w:ascii="Times New Roman" w:hAnsi="Times New Roman"/>
          <w:sz w:val="24"/>
          <w:szCs w:val="24"/>
        </w:rPr>
      </w:pPr>
      <w:r>
        <w:rPr>
          <w:rFonts w:ascii="Times New Roman" w:hAnsi="Times New Roman"/>
          <w:sz w:val="24"/>
          <w:szCs w:val="24"/>
        </w:rPr>
        <w:t>*</w:t>
      </w:r>
      <w:r w:rsidR="00361812">
        <w:rPr>
          <w:rFonts w:ascii="Times New Roman" w:hAnsi="Times New Roman"/>
          <w:sz w:val="24"/>
          <w:szCs w:val="24"/>
        </w:rPr>
        <w:t>Corrie Christine</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Krista Smith</w:t>
      </w:r>
      <w:r w:rsidR="0006587F">
        <w:rPr>
          <w:rFonts w:ascii="Times New Roman" w:hAnsi="Times New Roman"/>
          <w:sz w:val="24"/>
          <w:szCs w:val="24"/>
        </w:rPr>
        <w:tab/>
      </w:r>
    </w:p>
    <w:p w:rsidR="000B4F84" w:rsidRDefault="00F51F1B" w:rsidP="000B4F84">
      <w:pPr>
        <w:pStyle w:val="ListParagraph"/>
        <w:jc w:val="both"/>
        <w:rPr>
          <w:rFonts w:ascii="Times New Roman" w:hAnsi="Times New Roman"/>
          <w:sz w:val="24"/>
          <w:szCs w:val="24"/>
        </w:rPr>
      </w:pPr>
      <w:r>
        <w:rPr>
          <w:rFonts w:ascii="Times New Roman" w:hAnsi="Times New Roman"/>
          <w:sz w:val="24"/>
          <w:szCs w:val="24"/>
        </w:rPr>
        <w:t>*</w:t>
      </w:r>
      <w:r w:rsidR="000B4F84">
        <w:rPr>
          <w:rFonts w:ascii="Times New Roman" w:hAnsi="Times New Roman"/>
          <w:sz w:val="24"/>
          <w:szCs w:val="24"/>
        </w:rPr>
        <w:t>Melanie Sutrathada</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Margaret C. Daniel</w:t>
      </w:r>
    </w:p>
    <w:p w:rsidR="0006587F" w:rsidRDefault="00F51F1B" w:rsidP="0006587F">
      <w:pPr>
        <w:pStyle w:val="ListParagraph"/>
        <w:jc w:val="both"/>
        <w:rPr>
          <w:rFonts w:ascii="Times New Roman" w:hAnsi="Times New Roman"/>
          <w:sz w:val="24"/>
          <w:szCs w:val="24"/>
        </w:rPr>
      </w:pPr>
      <w:r>
        <w:rPr>
          <w:rFonts w:ascii="Times New Roman" w:hAnsi="Times New Roman"/>
          <w:sz w:val="24"/>
          <w:szCs w:val="24"/>
        </w:rPr>
        <w:t>*</w:t>
      </w:r>
      <w:r w:rsidR="000B4F84">
        <w:rPr>
          <w:rFonts w:ascii="Times New Roman" w:hAnsi="Times New Roman"/>
          <w:sz w:val="24"/>
          <w:szCs w:val="24"/>
        </w:rPr>
        <w:t>Courtney Symonds</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Doris Lagasca</w:t>
      </w:r>
    </w:p>
    <w:p w:rsidR="000B4F84" w:rsidRPr="0006587F" w:rsidRDefault="00F51F1B" w:rsidP="0006587F">
      <w:pPr>
        <w:pStyle w:val="ListParagraph"/>
        <w:jc w:val="both"/>
        <w:rPr>
          <w:rFonts w:ascii="Times New Roman" w:hAnsi="Times New Roman"/>
          <w:sz w:val="24"/>
          <w:szCs w:val="24"/>
        </w:rPr>
      </w:pPr>
      <w:r w:rsidRPr="0006587F">
        <w:rPr>
          <w:rFonts w:ascii="Times New Roman" w:hAnsi="Times New Roman"/>
          <w:sz w:val="24"/>
          <w:szCs w:val="24"/>
        </w:rPr>
        <w:t>*</w:t>
      </w:r>
      <w:r w:rsidR="000B4F84" w:rsidRPr="0006587F">
        <w:rPr>
          <w:rFonts w:ascii="Times New Roman" w:hAnsi="Times New Roman"/>
          <w:sz w:val="24"/>
          <w:szCs w:val="24"/>
        </w:rPr>
        <w:t>Tenaya Davis</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Lil Brown-Parker</w:t>
      </w:r>
    </w:p>
    <w:p w:rsidR="0006587F" w:rsidRDefault="00F51F1B" w:rsidP="0006587F">
      <w:pPr>
        <w:pStyle w:val="ListParagraph"/>
        <w:jc w:val="both"/>
        <w:rPr>
          <w:rFonts w:ascii="Times New Roman" w:hAnsi="Times New Roman"/>
          <w:sz w:val="24"/>
          <w:szCs w:val="24"/>
        </w:rPr>
      </w:pPr>
      <w:r>
        <w:rPr>
          <w:rFonts w:ascii="Times New Roman" w:hAnsi="Times New Roman"/>
          <w:sz w:val="24"/>
          <w:szCs w:val="24"/>
        </w:rPr>
        <w:t>*</w:t>
      </w:r>
      <w:r w:rsidR="000B4F84">
        <w:rPr>
          <w:rFonts w:ascii="Times New Roman" w:hAnsi="Times New Roman"/>
          <w:sz w:val="24"/>
          <w:szCs w:val="24"/>
        </w:rPr>
        <w:t>Parris Moore</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Pablo</w:t>
      </w:r>
      <w:r w:rsidR="000E7F6A">
        <w:rPr>
          <w:rFonts w:ascii="Times New Roman" w:hAnsi="Times New Roman"/>
          <w:sz w:val="24"/>
          <w:szCs w:val="24"/>
        </w:rPr>
        <w:t xml:space="preserve"> J.</w:t>
      </w:r>
      <w:r w:rsidR="0006587F">
        <w:rPr>
          <w:rFonts w:ascii="Times New Roman" w:hAnsi="Times New Roman"/>
          <w:sz w:val="24"/>
          <w:szCs w:val="24"/>
        </w:rPr>
        <w:t xml:space="preserve"> Benavente</w:t>
      </w:r>
    </w:p>
    <w:p w:rsidR="005E45B7" w:rsidRDefault="00F51F1B" w:rsidP="005E45B7">
      <w:pPr>
        <w:pStyle w:val="ListParagraph"/>
        <w:jc w:val="both"/>
        <w:rPr>
          <w:rFonts w:ascii="Times New Roman" w:hAnsi="Times New Roman"/>
          <w:sz w:val="24"/>
          <w:szCs w:val="24"/>
        </w:rPr>
      </w:pPr>
      <w:r w:rsidRPr="0006587F">
        <w:rPr>
          <w:rFonts w:ascii="Times New Roman" w:hAnsi="Times New Roman"/>
          <w:sz w:val="24"/>
          <w:szCs w:val="24"/>
        </w:rPr>
        <w:t>*</w:t>
      </w:r>
      <w:r w:rsidR="000B4F84" w:rsidRPr="0006587F">
        <w:rPr>
          <w:rFonts w:ascii="Times New Roman" w:hAnsi="Times New Roman"/>
          <w:sz w:val="24"/>
          <w:szCs w:val="24"/>
        </w:rPr>
        <w:t>Stan Hebert</w:t>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r>
      <w:r w:rsidR="0006587F">
        <w:rPr>
          <w:rFonts w:ascii="Times New Roman" w:hAnsi="Times New Roman"/>
          <w:sz w:val="24"/>
          <w:szCs w:val="24"/>
        </w:rPr>
        <w:tab/>
        <w:t xml:space="preserve">       Joe Nacion</w:t>
      </w:r>
      <w:r w:rsidR="005E45B7">
        <w:rPr>
          <w:rFonts w:ascii="Times New Roman" w:hAnsi="Times New Roman"/>
          <w:sz w:val="24"/>
          <w:szCs w:val="24"/>
        </w:rPr>
        <w:tab/>
      </w:r>
    </w:p>
    <w:p w:rsidR="000F1CF7" w:rsidRPr="005E45B7" w:rsidRDefault="00F51F1B" w:rsidP="005E45B7">
      <w:pPr>
        <w:pStyle w:val="ListParagraph"/>
        <w:jc w:val="both"/>
        <w:rPr>
          <w:rFonts w:ascii="Times New Roman" w:hAnsi="Times New Roman"/>
          <w:sz w:val="24"/>
          <w:szCs w:val="24"/>
        </w:rPr>
      </w:pPr>
      <w:r w:rsidRPr="005E45B7">
        <w:rPr>
          <w:rFonts w:ascii="Times New Roman" w:hAnsi="Times New Roman"/>
          <w:sz w:val="24"/>
          <w:szCs w:val="24"/>
        </w:rPr>
        <w:t>*</w:t>
      </w:r>
      <w:r w:rsidR="000B4F84" w:rsidRPr="005E45B7">
        <w:rPr>
          <w:rFonts w:ascii="Times New Roman" w:hAnsi="Times New Roman"/>
          <w:sz w:val="24"/>
          <w:szCs w:val="24"/>
        </w:rPr>
        <w:t>Randy Saffold</w:t>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t xml:space="preserve">       Jonathan Stoll</w:t>
      </w:r>
    </w:p>
    <w:p w:rsidR="00304342" w:rsidRDefault="00304342" w:rsidP="00F51F1B">
      <w:pPr>
        <w:pStyle w:val="ListParagraph"/>
        <w:jc w:val="both"/>
        <w:rPr>
          <w:rFonts w:ascii="Times New Roman" w:hAnsi="Times New Roman"/>
          <w:sz w:val="24"/>
          <w:szCs w:val="24"/>
        </w:rPr>
      </w:pPr>
      <w:r>
        <w:rPr>
          <w:rFonts w:ascii="Times New Roman" w:hAnsi="Times New Roman"/>
          <w:sz w:val="24"/>
          <w:szCs w:val="24"/>
        </w:rPr>
        <w:t>*</w:t>
      </w:r>
      <w:r w:rsidR="000E7F6A">
        <w:rPr>
          <w:rFonts w:ascii="Times New Roman" w:hAnsi="Times New Roman"/>
          <w:sz w:val="24"/>
          <w:szCs w:val="24"/>
        </w:rPr>
        <w:t>Marissa Parry</w:t>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t xml:space="preserve">       Mo Salman</w:t>
      </w:r>
    </w:p>
    <w:p w:rsidR="00304342" w:rsidRDefault="00304342" w:rsidP="00304342">
      <w:pPr>
        <w:pStyle w:val="ListParagraph"/>
        <w:jc w:val="both"/>
        <w:rPr>
          <w:rFonts w:ascii="Times New Roman" w:hAnsi="Times New Roman"/>
          <w:sz w:val="24"/>
          <w:szCs w:val="24"/>
        </w:rPr>
      </w:pPr>
      <w:r>
        <w:rPr>
          <w:rFonts w:ascii="Times New Roman" w:hAnsi="Times New Roman"/>
          <w:sz w:val="24"/>
          <w:szCs w:val="24"/>
        </w:rPr>
        <w:t>*Marguerite Hinrichs</w:t>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t xml:space="preserve">       Marc Cochran</w:t>
      </w:r>
    </w:p>
    <w:p w:rsidR="005E45B7" w:rsidRDefault="00304342" w:rsidP="005E45B7">
      <w:pPr>
        <w:pStyle w:val="ListParagraph"/>
        <w:jc w:val="both"/>
        <w:rPr>
          <w:rFonts w:ascii="Times New Roman" w:hAnsi="Times New Roman"/>
          <w:sz w:val="24"/>
          <w:szCs w:val="24"/>
        </w:rPr>
      </w:pPr>
      <w:r>
        <w:rPr>
          <w:rFonts w:ascii="Times New Roman" w:hAnsi="Times New Roman"/>
          <w:sz w:val="24"/>
          <w:szCs w:val="24"/>
        </w:rPr>
        <w:t>*</w:t>
      </w:r>
      <w:r w:rsidR="000E7F6A">
        <w:rPr>
          <w:rFonts w:ascii="Times New Roman" w:hAnsi="Times New Roman"/>
          <w:sz w:val="24"/>
          <w:szCs w:val="24"/>
        </w:rPr>
        <w:t>D. McKinney</w:t>
      </w:r>
      <w:r w:rsidR="000E7F6A">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t xml:space="preserve">       Pritesh </w:t>
      </w:r>
      <w:r w:rsidR="000E7F6A">
        <w:rPr>
          <w:rFonts w:ascii="Times New Roman" w:hAnsi="Times New Roman"/>
          <w:sz w:val="24"/>
          <w:szCs w:val="24"/>
        </w:rPr>
        <w:t>Rajvaidya</w:t>
      </w:r>
    </w:p>
    <w:p w:rsidR="00304342" w:rsidRPr="005E45B7" w:rsidRDefault="000E7F6A" w:rsidP="005E45B7">
      <w:pPr>
        <w:pStyle w:val="ListParagraph"/>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r>
      <w:r w:rsidR="005E45B7">
        <w:rPr>
          <w:rFonts w:ascii="Times New Roman" w:hAnsi="Times New Roman"/>
          <w:sz w:val="24"/>
          <w:szCs w:val="24"/>
        </w:rPr>
        <w:tab/>
        <w:t xml:space="preserve">       Garvin Tso</w:t>
      </w:r>
    </w:p>
    <w:p w:rsidR="00304342" w:rsidRPr="00304342" w:rsidRDefault="00304342" w:rsidP="00304342">
      <w:pPr>
        <w:pStyle w:val="ListParagraph"/>
        <w:jc w:val="both"/>
        <w:rPr>
          <w:rFonts w:ascii="Times New Roman" w:hAnsi="Times New Roman"/>
          <w:sz w:val="24"/>
          <w:szCs w:val="24"/>
        </w:rPr>
      </w:pPr>
    </w:p>
    <w:p w:rsidR="001218CF" w:rsidRPr="009770B3" w:rsidRDefault="00F1719E" w:rsidP="000B4F84">
      <w:pPr>
        <w:numPr>
          <w:ilvl w:val="0"/>
          <w:numId w:val="1"/>
        </w:numPr>
        <w:autoSpaceDE w:val="0"/>
        <w:autoSpaceDN w:val="0"/>
        <w:adjustRightInd w:val="0"/>
        <w:ind w:right="-360"/>
        <w:jc w:val="both"/>
      </w:pPr>
      <w:r>
        <w:rPr>
          <w:b/>
          <w:bCs/>
        </w:rPr>
        <w:t>A</w:t>
      </w:r>
      <w:r w:rsidRPr="00960F39">
        <w:rPr>
          <w:b/>
          <w:bCs/>
        </w:rPr>
        <w:t xml:space="preserve">ction Item </w:t>
      </w:r>
      <w:r w:rsidR="001218CF" w:rsidRPr="00960F39">
        <w:rPr>
          <w:b/>
          <w:bCs/>
        </w:rPr>
        <w:t>- Approval of the Agenda</w:t>
      </w:r>
    </w:p>
    <w:p w:rsidR="009770B3" w:rsidRPr="00C02ABA" w:rsidRDefault="009770B3" w:rsidP="009770B3">
      <w:pPr>
        <w:autoSpaceDE w:val="0"/>
        <w:autoSpaceDN w:val="0"/>
        <w:adjustRightInd w:val="0"/>
        <w:ind w:left="720" w:right="-360"/>
        <w:jc w:val="both"/>
      </w:pPr>
      <w:r>
        <w:rPr>
          <w:b/>
          <w:bCs/>
        </w:rPr>
        <w:t xml:space="preserve">Motion: (Davis) to approve the agenda. </w:t>
      </w:r>
    </w:p>
    <w:p w:rsidR="00C02ABA" w:rsidRDefault="00C02ABA" w:rsidP="00C02ABA">
      <w:pPr>
        <w:autoSpaceDE w:val="0"/>
        <w:autoSpaceDN w:val="0"/>
        <w:adjustRightInd w:val="0"/>
        <w:ind w:left="720" w:right="-360"/>
        <w:jc w:val="both"/>
        <w:rPr>
          <w:b/>
          <w:bCs/>
        </w:rPr>
      </w:pPr>
      <w:r>
        <w:rPr>
          <w:b/>
          <w:bCs/>
        </w:rPr>
        <w:t xml:space="preserve">Amendment I: </w:t>
      </w:r>
      <w:r w:rsidR="009770B3">
        <w:rPr>
          <w:b/>
          <w:bCs/>
        </w:rPr>
        <w:t>to add the Information Item: Dr. Dalton Presentation.</w:t>
      </w:r>
    </w:p>
    <w:p w:rsidR="009770B3" w:rsidRPr="00F1719E" w:rsidRDefault="009770B3" w:rsidP="00C02ABA">
      <w:pPr>
        <w:autoSpaceDE w:val="0"/>
        <w:autoSpaceDN w:val="0"/>
        <w:adjustRightInd w:val="0"/>
        <w:ind w:left="720" w:right="-360"/>
        <w:jc w:val="both"/>
      </w:pPr>
      <w:r>
        <w:rPr>
          <w:b/>
          <w:bCs/>
        </w:rPr>
        <w:t xml:space="preserve">Amendment I Carries. </w:t>
      </w:r>
      <w:r>
        <w:rPr>
          <w:b/>
          <w:bCs/>
        </w:rPr>
        <w:br/>
        <w:t xml:space="preserve">Motion Carries as Amended. </w:t>
      </w:r>
    </w:p>
    <w:p w:rsidR="00F51F1B" w:rsidRPr="00CA789E" w:rsidRDefault="00F51F1B" w:rsidP="000B4F84">
      <w:pPr>
        <w:autoSpaceDE w:val="0"/>
        <w:autoSpaceDN w:val="0"/>
        <w:adjustRightInd w:val="0"/>
        <w:ind w:right="-360"/>
        <w:jc w:val="both"/>
      </w:pPr>
    </w:p>
    <w:p w:rsidR="00CA789E" w:rsidRPr="00F1719E" w:rsidRDefault="00F1719E" w:rsidP="000B4F84">
      <w:pPr>
        <w:numPr>
          <w:ilvl w:val="0"/>
          <w:numId w:val="1"/>
        </w:numPr>
        <w:autoSpaceDE w:val="0"/>
        <w:autoSpaceDN w:val="0"/>
        <w:adjustRightInd w:val="0"/>
        <w:ind w:right="-360"/>
        <w:jc w:val="both"/>
      </w:pPr>
      <w:r>
        <w:rPr>
          <w:b/>
          <w:bCs/>
        </w:rPr>
        <w:t>A</w:t>
      </w:r>
      <w:r w:rsidRPr="00960F39">
        <w:rPr>
          <w:b/>
          <w:bCs/>
        </w:rPr>
        <w:t xml:space="preserve">ction Item </w:t>
      </w:r>
      <w:r w:rsidR="00CA789E" w:rsidRPr="00960F39">
        <w:rPr>
          <w:b/>
          <w:bCs/>
        </w:rPr>
        <w:t xml:space="preserve">- Approval of the </w:t>
      </w:r>
      <w:r w:rsidR="00F44546" w:rsidRPr="00F44546">
        <w:rPr>
          <w:b/>
          <w:bCs/>
          <w:u w:val="single"/>
        </w:rPr>
        <w:t xml:space="preserve">May </w:t>
      </w:r>
      <w:r w:rsidR="00C02ABA">
        <w:rPr>
          <w:b/>
          <w:bCs/>
          <w:u w:val="single"/>
        </w:rPr>
        <w:t>30</w:t>
      </w:r>
      <w:r w:rsidR="00C02ABA" w:rsidRPr="00C02ABA">
        <w:rPr>
          <w:b/>
          <w:bCs/>
          <w:u w:val="single"/>
          <w:vertAlign w:val="superscript"/>
        </w:rPr>
        <w:t>th</w:t>
      </w:r>
      <w:r w:rsidR="00C02ABA">
        <w:rPr>
          <w:b/>
          <w:bCs/>
          <w:u w:val="single"/>
        </w:rPr>
        <w:t>, 2012th</w:t>
      </w:r>
    </w:p>
    <w:p w:rsidR="00F1719E" w:rsidRDefault="00F1719E" w:rsidP="000B4F84">
      <w:pPr>
        <w:autoSpaceDE w:val="0"/>
        <w:autoSpaceDN w:val="0"/>
        <w:adjustRightInd w:val="0"/>
        <w:ind w:left="720" w:right="-360"/>
        <w:jc w:val="both"/>
        <w:rPr>
          <w:b/>
          <w:bCs/>
          <w:u w:val="single"/>
        </w:rPr>
      </w:pPr>
      <w:r>
        <w:rPr>
          <w:b/>
          <w:bCs/>
        </w:rPr>
        <w:t>Motion: (</w:t>
      </w:r>
      <w:r w:rsidR="00545E41">
        <w:rPr>
          <w:b/>
          <w:bCs/>
        </w:rPr>
        <w:t>Menon</w:t>
      </w:r>
      <w:r>
        <w:rPr>
          <w:b/>
          <w:bCs/>
        </w:rPr>
        <w:t xml:space="preserve">) to approve the </w:t>
      </w:r>
      <w:r w:rsidR="009770B3">
        <w:rPr>
          <w:b/>
          <w:bCs/>
          <w:u w:val="single"/>
        </w:rPr>
        <w:t>May 30</w:t>
      </w:r>
      <w:r w:rsidRPr="00F1719E">
        <w:rPr>
          <w:b/>
          <w:bCs/>
          <w:u w:val="single"/>
          <w:vertAlign w:val="superscript"/>
        </w:rPr>
        <w:t>th</w:t>
      </w:r>
      <w:r w:rsidRPr="00F1719E">
        <w:rPr>
          <w:b/>
          <w:bCs/>
          <w:u w:val="single"/>
        </w:rPr>
        <w:t>, 2012 Minutes.</w:t>
      </w:r>
    </w:p>
    <w:p w:rsidR="00F1719E" w:rsidRDefault="00F1719E" w:rsidP="000B4F84">
      <w:pPr>
        <w:autoSpaceDE w:val="0"/>
        <w:autoSpaceDN w:val="0"/>
        <w:adjustRightInd w:val="0"/>
        <w:ind w:left="720" w:right="-360"/>
        <w:jc w:val="both"/>
      </w:pPr>
      <w:r>
        <w:rPr>
          <w:b/>
          <w:bCs/>
        </w:rPr>
        <w:t>Motion Carries.</w:t>
      </w:r>
    </w:p>
    <w:p w:rsidR="00F1719E" w:rsidRPr="00CE7604" w:rsidRDefault="00F1719E" w:rsidP="000B4F84">
      <w:pPr>
        <w:autoSpaceDE w:val="0"/>
        <w:autoSpaceDN w:val="0"/>
        <w:adjustRightInd w:val="0"/>
        <w:ind w:left="720" w:right="-360"/>
        <w:jc w:val="both"/>
      </w:pPr>
    </w:p>
    <w:p w:rsidR="001218CF" w:rsidRPr="00960F39" w:rsidRDefault="00F1719E" w:rsidP="00BE4EB0">
      <w:pPr>
        <w:numPr>
          <w:ilvl w:val="0"/>
          <w:numId w:val="1"/>
        </w:numPr>
        <w:autoSpaceDE w:val="0"/>
        <w:autoSpaceDN w:val="0"/>
        <w:adjustRightInd w:val="0"/>
        <w:ind w:right="-360"/>
        <w:jc w:val="both"/>
        <w:rPr>
          <w:b/>
        </w:rPr>
      </w:pPr>
      <w:r w:rsidRPr="00960F39">
        <w:rPr>
          <w:b/>
        </w:rPr>
        <w:lastRenderedPageBreak/>
        <w:t>Public Comment</w:t>
      </w:r>
      <w:r w:rsidR="00545E41">
        <w:rPr>
          <w:b/>
        </w:rPr>
        <w:t xml:space="preserve"> </w:t>
      </w:r>
    </w:p>
    <w:p w:rsidR="001218CF" w:rsidRDefault="001218CF" w:rsidP="00BE4EB0">
      <w:pPr>
        <w:autoSpaceDE w:val="0"/>
        <w:autoSpaceDN w:val="0"/>
        <w:adjustRightInd w:val="0"/>
        <w:ind w:left="720" w:right="-360"/>
        <w:jc w:val="both"/>
      </w:pPr>
      <w:r w:rsidRPr="00960F39">
        <w:t>Public Comment is intended as a time for any membe</w:t>
      </w:r>
      <w:r w:rsidR="00F57663">
        <w:t>r of the public to address the B</w:t>
      </w:r>
      <w:r w:rsidRPr="00960F39">
        <w:t>oard on any issues affecting ASI and/or the California State University, East Bay.</w:t>
      </w:r>
    </w:p>
    <w:p w:rsidR="003F03FE" w:rsidRDefault="000E7F6A" w:rsidP="00BE4EB0">
      <w:pPr>
        <w:pStyle w:val="ListParagraph"/>
        <w:autoSpaceDE w:val="0"/>
        <w:autoSpaceDN w:val="0"/>
        <w:adjustRightInd w:val="0"/>
        <w:ind w:right="-360"/>
        <w:jc w:val="both"/>
        <w:rPr>
          <w:rFonts w:ascii="Times New Roman" w:hAnsi="Times New Roman"/>
          <w:sz w:val="24"/>
          <w:szCs w:val="24"/>
        </w:rPr>
      </w:pPr>
      <w:r>
        <w:rPr>
          <w:rFonts w:ascii="Times New Roman" w:hAnsi="Times New Roman"/>
          <w:sz w:val="24"/>
          <w:szCs w:val="24"/>
        </w:rPr>
        <w:t>No Public Comment.</w:t>
      </w:r>
    </w:p>
    <w:p w:rsidR="000E7F6A" w:rsidRDefault="000E7F6A" w:rsidP="00BE4EB0">
      <w:pPr>
        <w:pStyle w:val="ListParagraph"/>
        <w:autoSpaceDE w:val="0"/>
        <w:autoSpaceDN w:val="0"/>
        <w:adjustRightInd w:val="0"/>
        <w:ind w:right="-360"/>
        <w:jc w:val="both"/>
        <w:rPr>
          <w:rFonts w:ascii="Times New Roman" w:hAnsi="Times New Roman"/>
          <w:sz w:val="24"/>
          <w:szCs w:val="24"/>
        </w:rPr>
      </w:pPr>
    </w:p>
    <w:p w:rsidR="00B37F7F" w:rsidRPr="005B506B" w:rsidRDefault="009770B3" w:rsidP="00BE4EB0">
      <w:pPr>
        <w:pStyle w:val="ListParagraph"/>
        <w:numPr>
          <w:ilvl w:val="0"/>
          <w:numId w:val="1"/>
        </w:numPr>
        <w:autoSpaceDE w:val="0"/>
        <w:autoSpaceDN w:val="0"/>
        <w:adjustRightInd w:val="0"/>
        <w:ind w:right="-360"/>
        <w:jc w:val="both"/>
      </w:pPr>
      <w:r>
        <w:rPr>
          <w:rFonts w:ascii="Times New Roman" w:hAnsi="Times New Roman"/>
          <w:b/>
          <w:sz w:val="24"/>
          <w:szCs w:val="24"/>
        </w:rPr>
        <w:t>Information Item</w:t>
      </w:r>
      <w:r w:rsidR="00F1719E" w:rsidRPr="002118D2">
        <w:rPr>
          <w:rFonts w:ascii="Times New Roman" w:hAnsi="Times New Roman"/>
          <w:sz w:val="24"/>
          <w:szCs w:val="24"/>
        </w:rPr>
        <w:t xml:space="preserve"> </w:t>
      </w:r>
      <w:r w:rsidR="003F03FE" w:rsidRPr="002118D2">
        <w:rPr>
          <w:rFonts w:ascii="Times New Roman" w:hAnsi="Times New Roman"/>
          <w:sz w:val="24"/>
          <w:szCs w:val="24"/>
        </w:rPr>
        <w:t xml:space="preserve">– </w:t>
      </w:r>
      <w:r>
        <w:rPr>
          <w:rFonts w:ascii="Times New Roman" w:hAnsi="Times New Roman"/>
          <w:sz w:val="24"/>
          <w:szCs w:val="24"/>
        </w:rPr>
        <w:t xml:space="preserve">Dr. Dalton’s Presentation </w:t>
      </w:r>
      <w:r w:rsidR="003F03FE">
        <w:rPr>
          <w:rFonts w:ascii="Times New Roman" w:hAnsi="Times New Roman"/>
          <w:sz w:val="24"/>
          <w:szCs w:val="24"/>
        </w:rPr>
        <w:t xml:space="preserve"> </w:t>
      </w:r>
      <w:r w:rsidR="005B506B">
        <w:rPr>
          <w:rFonts w:ascii="Times New Roman" w:hAnsi="Times New Roman"/>
          <w:sz w:val="24"/>
          <w:szCs w:val="24"/>
        </w:rPr>
        <w:t>3:59</w:t>
      </w:r>
    </w:p>
    <w:p w:rsidR="005B506B" w:rsidRDefault="005B506B" w:rsidP="00BE4EB0">
      <w:pPr>
        <w:pStyle w:val="ListParagraph"/>
        <w:autoSpaceDE w:val="0"/>
        <w:autoSpaceDN w:val="0"/>
        <w:adjustRightInd w:val="0"/>
        <w:ind w:right="-360"/>
        <w:jc w:val="both"/>
        <w:rPr>
          <w:rFonts w:ascii="Times New Roman" w:hAnsi="Times New Roman"/>
          <w:sz w:val="24"/>
          <w:szCs w:val="24"/>
        </w:rPr>
      </w:pPr>
      <w:r w:rsidRPr="005B506B">
        <w:rPr>
          <w:rFonts w:ascii="Times New Roman" w:hAnsi="Times New Roman"/>
          <w:b/>
          <w:sz w:val="24"/>
          <w:szCs w:val="24"/>
        </w:rPr>
        <w:t>Dr. Dalton</w:t>
      </w:r>
      <w:r w:rsidRPr="005B506B">
        <w:rPr>
          <w:rFonts w:ascii="Times New Roman" w:hAnsi="Times New Roman"/>
          <w:sz w:val="24"/>
          <w:szCs w:val="24"/>
        </w:rPr>
        <w:t xml:space="preserve"> states that the president was very pleased with the Board for putting together the budget for the 2012-2013 Academic year. </w:t>
      </w:r>
    </w:p>
    <w:p w:rsidR="005B506B" w:rsidRDefault="005B506B" w:rsidP="00BE4EB0">
      <w:pPr>
        <w:pStyle w:val="ListParagraph"/>
        <w:autoSpaceDE w:val="0"/>
        <w:autoSpaceDN w:val="0"/>
        <w:adjustRightInd w:val="0"/>
        <w:ind w:right="-360"/>
        <w:jc w:val="both"/>
        <w:rPr>
          <w:rFonts w:ascii="Times New Roman" w:hAnsi="Times New Roman"/>
          <w:sz w:val="24"/>
          <w:szCs w:val="24"/>
        </w:rPr>
      </w:pPr>
      <w:r w:rsidRPr="00B37F7F">
        <w:rPr>
          <w:rFonts w:ascii="Times New Roman" w:hAnsi="Times New Roman"/>
          <w:b/>
          <w:sz w:val="24"/>
          <w:szCs w:val="24"/>
        </w:rPr>
        <w:t>Dr</w:t>
      </w:r>
      <w:r w:rsidRPr="00B37F7F">
        <w:rPr>
          <w:rFonts w:ascii="Times New Roman" w:hAnsi="Times New Roman"/>
          <w:sz w:val="24"/>
          <w:szCs w:val="24"/>
        </w:rPr>
        <w:t xml:space="preserve">. </w:t>
      </w:r>
      <w:r w:rsidRPr="00B37F7F">
        <w:rPr>
          <w:rFonts w:ascii="Times New Roman" w:hAnsi="Times New Roman"/>
          <w:b/>
          <w:sz w:val="24"/>
          <w:szCs w:val="24"/>
        </w:rPr>
        <w:t>Dalton</w:t>
      </w:r>
      <w:r>
        <w:rPr>
          <w:rFonts w:ascii="Times New Roman" w:hAnsi="Times New Roman"/>
          <w:sz w:val="24"/>
          <w:szCs w:val="24"/>
        </w:rPr>
        <w:t xml:space="preserve"> highlights the strategic plan in regards to student affairs:</w:t>
      </w:r>
    </w:p>
    <w:p w:rsidR="005B506B" w:rsidRDefault="005B506B" w:rsidP="00BE4EB0">
      <w:pPr>
        <w:pStyle w:val="ListParagraph"/>
        <w:numPr>
          <w:ilvl w:val="0"/>
          <w:numId w:val="13"/>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Diagram shows the strategic planning for the first loop, second loop, and the </w:t>
      </w:r>
      <w:r w:rsidR="00DE392F">
        <w:rPr>
          <w:rFonts w:ascii="Times New Roman" w:hAnsi="Times New Roman"/>
          <w:sz w:val="24"/>
          <w:szCs w:val="24"/>
        </w:rPr>
        <w:t>past year of all the presidents.</w:t>
      </w:r>
    </w:p>
    <w:p w:rsidR="00B27249" w:rsidRPr="008E0495" w:rsidRDefault="008E0495"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sz w:val="24"/>
          <w:szCs w:val="24"/>
        </w:rPr>
        <w:t>Process and Changes, Fall 2011 and Winter-Spring 2012</w:t>
      </w:r>
    </w:p>
    <w:p w:rsidR="00B27249" w:rsidRPr="008E0495" w:rsidRDefault="008E0495"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b/>
          <w:bCs/>
          <w:sz w:val="24"/>
          <w:szCs w:val="24"/>
        </w:rPr>
        <w:t>Expanded</w:t>
      </w:r>
      <w:r w:rsidRPr="008E0495">
        <w:rPr>
          <w:rFonts w:ascii="Times New Roman" w:hAnsi="Times New Roman"/>
          <w:sz w:val="24"/>
          <w:szCs w:val="24"/>
        </w:rPr>
        <w:t xml:space="preserve"> Cal State East Bay </w:t>
      </w:r>
      <w:r w:rsidRPr="008E0495">
        <w:rPr>
          <w:rFonts w:ascii="Times New Roman" w:hAnsi="Times New Roman"/>
          <w:i/>
          <w:iCs/>
          <w:sz w:val="24"/>
          <w:szCs w:val="24"/>
        </w:rPr>
        <w:t>Mission</w:t>
      </w:r>
    </w:p>
    <w:p w:rsidR="00B27249" w:rsidRPr="008E0495" w:rsidRDefault="008E0495"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b/>
          <w:bCs/>
          <w:sz w:val="24"/>
          <w:szCs w:val="24"/>
        </w:rPr>
        <w:t>Renewed</w:t>
      </w:r>
      <w:r w:rsidRPr="008E0495">
        <w:rPr>
          <w:rFonts w:ascii="Times New Roman" w:hAnsi="Times New Roman"/>
          <w:i/>
          <w:iCs/>
          <w:sz w:val="24"/>
          <w:szCs w:val="24"/>
        </w:rPr>
        <w:t xml:space="preserve"> </w:t>
      </w:r>
      <w:r w:rsidRPr="008E0495">
        <w:rPr>
          <w:rFonts w:ascii="Times New Roman" w:hAnsi="Times New Roman"/>
          <w:sz w:val="24"/>
          <w:szCs w:val="24"/>
        </w:rPr>
        <w:t xml:space="preserve">Seven Strategic Mandates as </w:t>
      </w:r>
      <w:r w:rsidRPr="008E0495">
        <w:rPr>
          <w:rFonts w:ascii="Times New Roman" w:hAnsi="Times New Roman"/>
          <w:i/>
          <w:iCs/>
          <w:sz w:val="24"/>
          <w:szCs w:val="24"/>
        </w:rPr>
        <w:t>Eight Shared Strategic Commitments</w:t>
      </w:r>
    </w:p>
    <w:p w:rsidR="00B27249" w:rsidRPr="008E0495" w:rsidRDefault="008E0495"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b/>
          <w:bCs/>
          <w:sz w:val="24"/>
          <w:szCs w:val="24"/>
        </w:rPr>
        <w:t>Adopted</w:t>
      </w:r>
      <w:r w:rsidRPr="008E0495">
        <w:rPr>
          <w:rFonts w:ascii="Times New Roman" w:hAnsi="Times New Roman"/>
          <w:i/>
          <w:iCs/>
          <w:sz w:val="24"/>
          <w:szCs w:val="24"/>
        </w:rPr>
        <w:t xml:space="preserve"> Institutional Learning Objectives (ILOs)</w:t>
      </w:r>
    </w:p>
    <w:p w:rsidR="00B27249" w:rsidRPr="008E0495" w:rsidRDefault="008E0495"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b/>
          <w:bCs/>
          <w:sz w:val="24"/>
          <w:szCs w:val="24"/>
        </w:rPr>
        <w:t xml:space="preserve">Retired </w:t>
      </w:r>
      <w:r w:rsidRPr="008E0495">
        <w:rPr>
          <w:rFonts w:ascii="Times New Roman" w:hAnsi="Times New Roman"/>
          <w:sz w:val="24"/>
          <w:szCs w:val="24"/>
        </w:rPr>
        <w:t>prior documents</w:t>
      </w:r>
    </w:p>
    <w:p w:rsidR="00DE392F" w:rsidRPr="008E0495" w:rsidRDefault="00DE392F"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sz w:val="24"/>
          <w:szCs w:val="24"/>
        </w:rPr>
        <w:t>Helpful to know how the CSU System is structured for the incoming Board of D</w:t>
      </w:r>
      <w:r w:rsidRPr="008E0495">
        <w:rPr>
          <w:rFonts w:ascii="Times New Roman" w:hAnsi="Times New Roman"/>
          <w:sz w:val="24"/>
          <w:szCs w:val="24"/>
        </w:rPr>
        <w:t>i</w:t>
      </w:r>
      <w:r w:rsidRPr="008E0495">
        <w:rPr>
          <w:rFonts w:ascii="Times New Roman" w:hAnsi="Times New Roman"/>
          <w:sz w:val="24"/>
          <w:szCs w:val="24"/>
        </w:rPr>
        <w:t xml:space="preserve">rectors </w:t>
      </w:r>
    </w:p>
    <w:p w:rsidR="00DE392F" w:rsidRPr="008E0495" w:rsidRDefault="00DE392F" w:rsidP="00BE4EB0">
      <w:pPr>
        <w:pStyle w:val="ListParagraph"/>
        <w:numPr>
          <w:ilvl w:val="0"/>
          <w:numId w:val="13"/>
        </w:numPr>
        <w:autoSpaceDE w:val="0"/>
        <w:autoSpaceDN w:val="0"/>
        <w:adjustRightInd w:val="0"/>
        <w:ind w:right="-360"/>
        <w:jc w:val="both"/>
        <w:rPr>
          <w:rFonts w:ascii="Times New Roman" w:hAnsi="Times New Roman"/>
          <w:sz w:val="24"/>
          <w:szCs w:val="24"/>
        </w:rPr>
      </w:pPr>
      <w:r w:rsidRPr="008E0495">
        <w:rPr>
          <w:rFonts w:ascii="Times New Roman" w:hAnsi="Times New Roman"/>
          <w:sz w:val="24"/>
          <w:szCs w:val="24"/>
        </w:rPr>
        <w:t>Starting July 1</w:t>
      </w:r>
      <w:r w:rsidRPr="008E0495">
        <w:rPr>
          <w:rFonts w:ascii="Times New Roman" w:hAnsi="Times New Roman"/>
          <w:sz w:val="24"/>
          <w:szCs w:val="24"/>
          <w:vertAlign w:val="superscript"/>
        </w:rPr>
        <w:t>st</w:t>
      </w:r>
      <w:r w:rsidRPr="008E0495">
        <w:rPr>
          <w:rFonts w:ascii="Times New Roman" w:hAnsi="Times New Roman"/>
          <w:sz w:val="24"/>
          <w:szCs w:val="24"/>
        </w:rPr>
        <w:t>, 2012 there will be a new Chief of Staff</w:t>
      </w:r>
    </w:p>
    <w:p w:rsidR="00DE392F" w:rsidRDefault="008E0495" w:rsidP="00BE4EB0">
      <w:pPr>
        <w:pStyle w:val="ListParagraph"/>
        <w:numPr>
          <w:ilvl w:val="0"/>
          <w:numId w:val="13"/>
        </w:numPr>
        <w:autoSpaceDE w:val="0"/>
        <w:autoSpaceDN w:val="0"/>
        <w:adjustRightInd w:val="0"/>
        <w:ind w:right="-360"/>
        <w:jc w:val="both"/>
        <w:rPr>
          <w:rFonts w:ascii="Times New Roman" w:hAnsi="Times New Roman"/>
          <w:sz w:val="24"/>
          <w:szCs w:val="24"/>
        </w:rPr>
      </w:pPr>
      <w:r>
        <w:rPr>
          <w:rFonts w:ascii="Times New Roman" w:hAnsi="Times New Roman"/>
          <w:sz w:val="24"/>
          <w:szCs w:val="24"/>
        </w:rPr>
        <w:t>Shared Strategic Planning</w:t>
      </w:r>
    </w:p>
    <w:p w:rsidR="00F368C6" w:rsidRDefault="00F368C6" w:rsidP="00BE4EB0">
      <w:pPr>
        <w:pStyle w:val="ListParagraph"/>
        <w:numPr>
          <w:ilvl w:val="0"/>
          <w:numId w:val="13"/>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The top four is the most pertinent </w:t>
      </w:r>
    </w:p>
    <w:p w:rsidR="00F368C6" w:rsidRPr="00F368C6" w:rsidRDefault="008E0495" w:rsidP="00BE4EB0">
      <w:pPr>
        <w:pStyle w:val="ListParagraph"/>
        <w:kinsoku w:val="0"/>
        <w:overflowPunct w:val="0"/>
        <w:spacing w:after="0" w:line="240" w:lineRule="auto"/>
        <w:ind w:left="1440"/>
        <w:jc w:val="both"/>
        <w:textAlignment w:val="baseline"/>
        <w:rPr>
          <w:rFonts w:ascii="Times New Roman" w:eastAsia="Times New Roman" w:hAnsi="Times New Roman"/>
          <w:sz w:val="24"/>
          <w:szCs w:val="24"/>
        </w:rPr>
      </w:pPr>
      <w:r w:rsidRPr="00F368C6">
        <w:rPr>
          <w:rFonts w:ascii="Times New Roman" w:hAnsi="Times New Roman"/>
          <w:sz w:val="24"/>
          <w:szCs w:val="24"/>
        </w:rPr>
        <w:t>1st-</w:t>
      </w:r>
      <w:r w:rsidR="00F368C6" w:rsidRPr="00F368C6">
        <w:rPr>
          <w:rFonts w:ascii="Times New Roman" w:eastAsia="+mn-ea" w:hAnsi="Times New Roman"/>
          <w:b/>
          <w:i/>
          <w:iCs/>
          <w:sz w:val="24"/>
          <w:szCs w:val="24"/>
        </w:rPr>
        <w:t xml:space="preserve"> </w:t>
      </w:r>
      <w:r w:rsidR="00F368C6" w:rsidRPr="00F368C6">
        <w:rPr>
          <w:rFonts w:ascii="Times New Roman" w:eastAsia="+mn-ea" w:hAnsi="Times New Roman"/>
          <w:i/>
          <w:iCs/>
          <w:color w:val="000000"/>
          <w:sz w:val="24"/>
          <w:szCs w:val="24"/>
        </w:rPr>
        <w:t xml:space="preserve">Reinforce </w:t>
      </w:r>
      <w:r w:rsidR="00F368C6" w:rsidRPr="00F368C6">
        <w:rPr>
          <w:rFonts w:ascii="Times New Roman" w:eastAsia="+mn-ea" w:hAnsi="Times New Roman"/>
          <w:i/>
          <w:iCs/>
          <w:color w:val="000000"/>
          <w:sz w:val="24"/>
          <w:szCs w:val="24"/>
          <w:u w:val="single"/>
        </w:rPr>
        <w:t>academic quality</w:t>
      </w:r>
      <w:r w:rsidR="00F368C6" w:rsidRPr="00F368C6">
        <w:rPr>
          <w:rFonts w:ascii="Times New Roman" w:eastAsia="+mn-ea" w:hAnsi="Times New Roman"/>
          <w:i/>
          <w:iCs/>
          <w:color w:val="000000"/>
          <w:sz w:val="24"/>
          <w:szCs w:val="24"/>
        </w:rPr>
        <w:t xml:space="preserve"> through open-minded inquiry, innovative teac</w:t>
      </w:r>
      <w:r w:rsidR="00F368C6" w:rsidRPr="00F368C6">
        <w:rPr>
          <w:rFonts w:ascii="Times New Roman" w:eastAsia="+mn-ea" w:hAnsi="Times New Roman"/>
          <w:i/>
          <w:iCs/>
          <w:color w:val="000000"/>
          <w:sz w:val="24"/>
          <w:szCs w:val="24"/>
        </w:rPr>
        <w:t>h</w:t>
      </w:r>
      <w:r w:rsidR="00F368C6" w:rsidRPr="00F368C6">
        <w:rPr>
          <w:rFonts w:ascii="Times New Roman" w:eastAsia="+mn-ea" w:hAnsi="Times New Roman"/>
          <w:i/>
          <w:iCs/>
          <w:color w:val="000000"/>
          <w:sz w:val="24"/>
          <w:szCs w:val="24"/>
        </w:rPr>
        <w:t>ing, engaged learning, and distinguished scholarship</w:t>
      </w:r>
    </w:p>
    <w:p w:rsidR="00F368C6" w:rsidRDefault="008E0495" w:rsidP="00BE4EB0">
      <w:pPr>
        <w:kinsoku w:val="0"/>
        <w:overflowPunct w:val="0"/>
        <w:ind w:left="1440"/>
        <w:jc w:val="both"/>
        <w:textAlignment w:val="baseline"/>
      </w:pPr>
      <w:r w:rsidRPr="00F368C6">
        <w:t>2</w:t>
      </w:r>
      <w:r w:rsidRPr="00F368C6">
        <w:rPr>
          <w:vertAlign w:val="superscript"/>
        </w:rPr>
        <w:t>nd</w:t>
      </w:r>
      <w:r w:rsidRPr="00F368C6">
        <w:t>-</w:t>
      </w:r>
      <w:r w:rsidR="00F368C6" w:rsidRPr="00F368C6">
        <w:rPr>
          <w:rFonts w:eastAsia="+mn-ea"/>
          <w:b/>
          <w:i/>
          <w:iCs/>
        </w:rPr>
        <w:t xml:space="preserve"> </w:t>
      </w:r>
      <w:r w:rsidR="00F368C6" w:rsidRPr="00F368C6">
        <w:rPr>
          <w:rFonts w:eastAsia="+mn-ea"/>
          <w:i/>
          <w:iCs/>
          <w:color w:val="000000"/>
        </w:rPr>
        <w:t xml:space="preserve">Enhance our </w:t>
      </w:r>
      <w:r w:rsidR="00F368C6" w:rsidRPr="00F368C6">
        <w:rPr>
          <w:rFonts w:eastAsia="+mn-ea"/>
          <w:i/>
          <w:iCs/>
          <w:color w:val="000000"/>
          <w:u w:val="single"/>
        </w:rPr>
        <w:t>inclusive campus</w:t>
      </w:r>
      <w:r w:rsidR="00F368C6" w:rsidRPr="00F368C6">
        <w:rPr>
          <w:rFonts w:eastAsia="+mn-ea"/>
          <w:i/>
          <w:iCs/>
          <w:color w:val="000000"/>
        </w:rPr>
        <w:t>, responding to the backgrounds and inte</w:t>
      </w:r>
      <w:r w:rsidR="00F368C6" w:rsidRPr="00F368C6">
        <w:rPr>
          <w:rFonts w:eastAsia="+mn-ea"/>
          <w:i/>
          <w:iCs/>
          <w:color w:val="000000"/>
        </w:rPr>
        <w:t>r</w:t>
      </w:r>
      <w:r w:rsidR="00F368C6" w:rsidRPr="00F368C6">
        <w:rPr>
          <w:rFonts w:eastAsia="+mn-ea"/>
          <w:i/>
          <w:iCs/>
          <w:color w:val="000000"/>
        </w:rPr>
        <w:t>ests of our diverse community and promoting their academic, professional and personal development</w:t>
      </w:r>
    </w:p>
    <w:p w:rsidR="00F368C6" w:rsidRDefault="008E0495" w:rsidP="00BE4EB0">
      <w:pPr>
        <w:pStyle w:val="ListParagraph"/>
        <w:kinsoku w:val="0"/>
        <w:overflowPunct w:val="0"/>
        <w:spacing w:after="0" w:line="240" w:lineRule="auto"/>
        <w:ind w:left="1440"/>
        <w:jc w:val="both"/>
        <w:textAlignment w:val="baseline"/>
        <w:rPr>
          <w:rFonts w:ascii="Times New Roman" w:eastAsia="+mn-ea" w:hAnsi="Times New Roman"/>
          <w:i/>
          <w:iCs/>
          <w:color w:val="000000"/>
          <w:sz w:val="24"/>
          <w:szCs w:val="24"/>
        </w:rPr>
      </w:pPr>
      <w:r w:rsidRPr="00F368C6">
        <w:rPr>
          <w:rFonts w:ascii="Times New Roman" w:hAnsi="Times New Roman"/>
          <w:sz w:val="24"/>
          <w:szCs w:val="24"/>
        </w:rPr>
        <w:t>3</w:t>
      </w:r>
      <w:r w:rsidRPr="00F368C6">
        <w:rPr>
          <w:rFonts w:ascii="Times New Roman" w:hAnsi="Times New Roman"/>
          <w:sz w:val="24"/>
          <w:szCs w:val="24"/>
          <w:vertAlign w:val="superscript"/>
        </w:rPr>
        <w:t>rd</w:t>
      </w:r>
      <w:r w:rsidR="00F368C6" w:rsidRPr="00F368C6">
        <w:rPr>
          <w:rFonts w:ascii="Times New Roman" w:hAnsi="Times New Roman"/>
          <w:sz w:val="24"/>
          <w:szCs w:val="24"/>
        </w:rPr>
        <w:t>-</w:t>
      </w:r>
      <w:r w:rsidR="00F368C6" w:rsidRPr="00F368C6">
        <w:rPr>
          <w:rFonts w:ascii="Times New Roman" w:eastAsia="+mn-ea" w:hAnsi="Times New Roman"/>
          <w:b/>
          <w:i/>
          <w:iCs/>
          <w:sz w:val="24"/>
          <w:szCs w:val="24"/>
        </w:rPr>
        <w:t xml:space="preserve"> </w:t>
      </w:r>
      <w:r w:rsidR="00F368C6" w:rsidRPr="00F368C6">
        <w:rPr>
          <w:rFonts w:ascii="Times New Roman" w:eastAsia="+mn-ea" w:hAnsi="Times New Roman"/>
          <w:i/>
          <w:iCs/>
          <w:color w:val="000000"/>
          <w:sz w:val="24"/>
          <w:szCs w:val="24"/>
        </w:rPr>
        <w:t xml:space="preserve">Serve students first, by expanding access and enhancing each student’s </w:t>
      </w:r>
      <w:r w:rsidR="00F368C6" w:rsidRPr="00F368C6">
        <w:rPr>
          <w:rFonts w:ascii="Times New Roman" w:eastAsia="+mn-ea" w:hAnsi="Times New Roman"/>
          <w:i/>
          <w:iCs/>
          <w:color w:val="000000"/>
          <w:sz w:val="24"/>
          <w:szCs w:val="24"/>
          <w:u w:val="single"/>
        </w:rPr>
        <w:t>e</w:t>
      </w:r>
      <w:r w:rsidR="00F368C6" w:rsidRPr="00F368C6">
        <w:rPr>
          <w:rFonts w:ascii="Times New Roman" w:eastAsia="+mn-ea" w:hAnsi="Times New Roman"/>
          <w:i/>
          <w:iCs/>
          <w:color w:val="000000"/>
          <w:sz w:val="24"/>
          <w:szCs w:val="24"/>
          <w:u w:val="single"/>
        </w:rPr>
        <w:t>d</w:t>
      </w:r>
      <w:r w:rsidR="00F368C6" w:rsidRPr="00F368C6">
        <w:rPr>
          <w:rFonts w:ascii="Times New Roman" w:eastAsia="+mn-ea" w:hAnsi="Times New Roman"/>
          <w:i/>
          <w:iCs/>
          <w:color w:val="000000"/>
          <w:sz w:val="24"/>
          <w:szCs w:val="24"/>
          <w:u w:val="single"/>
        </w:rPr>
        <w:t>ucational experience</w:t>
      </w:r>
      <w:r w:rsidR="00F368C6" w:rsidRPr="00F368C6">
        <w:rPr>
          <w:rFonts w:ascii="Times New Roman" w:eastAsia="+mn-ea" w:hAnsi="Times New Roman"/>
          <w:i/>
          <w:iCs/>
          <w:color w:val="000000"/>
          <w:sz w:val="24"/>
          <w:szCs w:val="24"/>
        </w:rPr>
        <w:t xml:space="preserve"> and prospects for success as a graduate and life-long learner</w:t>
      </w:r>
    </w:p>
    <w:p w:rsidR="00F368C6" w:rsidRDefault="00F368C6" w:rsidP="00BE4EB0">
      <w:pPr>
        <w:kinsoku w:val="0"/>
        <w:overflowPunct w:val="0"/>
        <w:ind w:left="1440"/>
        <w:jc w:val="both"/>
        <w:textAlignment w:val="baseline"/>
        <w:rPr>
          <w:rFonts w:eastAsia="+mn-ea"/>
          <w:i/>
          <w:iCs/>
          <w:color w:val="000000"/>
        </w:rPr>
      </w:pPr>
      <w:r w:rsidRPr="00F368C6">
        <w:rPr>
          <w:rFonts w:eastAsia="+mn-ea"/>
          <w:iCs/>
          <w:color w:val="000000"/>
        </w:rPr>
        <w:t>4</w:t>
      </w:r>
      <w:r w:rsidRPr="00F368C6">
        <w:rPr>
          <w:rFonts w:eastAsia="+mn-ea"/>
          <w:iCs/>
          <w:color w:val="000000"/>
          <w:vertAlign w:val="superscript"/>
        </w:rPr>
        <w:t>th</w:t>
      </w:r>
      <w:r w:rsidRPr="00F368C6">
        <w:rPr>
          <w:rFonts w:eastAsia="+mn-ea"/>
          <w:iCs/>
          <w:color w:val="000000"/>
        </w:rPr>
        <w:t>-</w:t>
      </w:r>
      <w:r w:rsidRPr="00F368C6">
        <w:rPr>
          <w:rFonts w:eastAsia="+mn-ea"/>
          <w:b/>
          <w:i/>
          <w:iCs/>
        </w:rPr>
        <w:t xml:space="preserve"> </w:t>
      </w:r>
      <w:r w:rsidRPr="00F368C6">
        <w:rPr>
          <w:rFonts w:eastAsia="+mn-ea"/>
          <w:i/>
          <w:iCs/>
          <w:color w:val="000000"/>
        </w:rPr>
        <w:t xml:space="preserve">Foster a </w:t>
      </w:r>
      <w:r w:rsidRPr="00F368C6">
        <w:rPr>
          <w:rFonts w:eastAsia="+mn-ea"/>
          <w:i/>
          <w:iCs/>
          <w:color w:val="000000"/>
          <w:u w:val="single"/>
        </w:rPr>
        <w:t xml:space="preserve">vibrant community </w:t>
      </w:r>
      <w:r w:rsidRPr="00F368C6">
        <w:rPr>
          <w:rFonts w:eastAsia="+mn-ea"/>
          <w:i/>
          <w:iCs/>
          <w:color w:val="000000"/>
        </w:rPr>
        <w:t>through enriched student services and student life that support student engagement and learning</w:t>
      </w:r>
    </w:p>
    <w:p w:rsidR="00F368C6" w:rsidRPr="00F368C6" w:rsidRDefault="00F368C6" w:rsidP="00BE4EB0">
      <w:pPr>
        <w:kinsoku w:val="0"/>
        <w:overflowPunct w:val="0"/>
        <w:ind w:left="1440"/>
        <w:jc w:val="both"/>
        <w:textAlignment w:val="baseline"/>
      </w:pPr>
      <w:r w:rsidRPr="00F368C6">
        <w:rPr>
          <w:rFonts w:eastAsia="+mn-ea"/>
          <w:iCs/>
          <w:color w:val="000000"/>
        </w:rPr>
        <w:t>5</w:t>
      </w:r>
      <w:r w:rsidRPr="00F368C6">
        <w:rPr>
          <w:rFonts w:eastAsia="+mn-ea"/>
          <w:iCs/>
          <w:color w:val="000000"/>
          <w:vertAlign w:val="superscript"/>
        </w:rPr>
        <w:t>th</w:t>
      </w:r>
      <w:r w:rsidRPr="00F368C6">
        <w:rPr>
          <w:rFonts w:eastAsia="+mn-ea"/>
          <w:iCs/>
          <w:color w:val="000000"/>
        </w:rPr>
        <w:t xml:space="preserve">- </w:t>
      </w:r>
      <w:r w:rsidRPr="00F368C6">
        <w:rPr>
          <w:rFonts w:eastAsia="+mn-ea"/>
          <w:i/>
          <w:iCs/>
          <w:color w:val="000000"/>
        </w:rPr>
        <w:t xml:space="preserve">Contribute to a </w:t>
      </w:r>
      <w:r w:rsidRPr="00F368C6">
        <w:rPr>
          <w:rFonts w:eastAsia="+mn-ea"/>
          <w:i/>
          <w:iCs/>
          <w:color w:val="000000"/>
          <w:u w:val="single"/>
        </w:rPr>
        <w:t>sustainable</w:t>
      </w:r>
      <w:r w:rsidRPr="00F368C6">
        <w:rPr>
          <w:rFonts w:eastAsia="+mn-ea"/>
          <w:i/>
          <w:iCs/>
          <w:color w:val="000000"/>
        </w:rPr>
        <w:t xml:space="preserve"> planet through our academic programs, unive</w:t>
      </w:r>
      <w:r w:rsidRPr="00F368C6">
        <w:rPr>
          <w:rFonts w:eastAsia="+mn-ea"/>
          <w:i/>
          <w:iCs/>
          <w:color w:val="000000"/>
        </w:rPr>
        <w:t>r</w:t>
      </w:r>
      <w:r w:rsidRPr="00F368C6">
        <w:rPr>
          <w:rFonts w:eastAsia="+mn-ea"/>
          <w:i/>
          <w:iCs/>
          <w:color w:val="000000"/>
        </w:rPr>
        <w:t>sity operations, and individual behavior</w:t>
      </w:r>
    </w:p>
    <w:p w:rsidR="00B27249" w:rsidRDefault="00F368C6" w:rsidP="00BE4EB0">
      <w:pPr>
        <w:ind w:left="1440"/>
        <w:jc w:val="both"/>
        <w:rPr>
          <w:i/>
          <w:iCs/>
        </w:rPr>
      </w:pPr>
      <w:r>
        <w:t>6</w:t>
      </w:r>
      <w:r w:rsidRPr="00F368C6">
        <w:rPr>
          <w:vertAlign w:val="superscript"/>
        </w:rPr>
        <w:t>th</w:t>
      </w:r>
      <w:r>
        <w:t xml:space="preserve">- </w:t>
      </w:r>
      <w:r w:rsidRPr="00F368C6">
        <w:rPr>
          <w:i/>
          <w:iCs/>
        </w:rPr>
        <w:t xml:space="preserve">Continuously improve our </w:t>
      </w:r>
      <w:r w:rsidRPr="00F368C6">
        <w:rPr>
          <w:i/>
          <w:iCs/>
          <w:u w:val="single"/>
        </w:rPr>
        <w:t>efficiency</w:t>
      </w:r>
      <w:r w:rsidRPr="00F368C6">
        <w:rPr>
          <w:i/>
          <w:iCs/>
        </w:rPr>
        <w:t xml:space="preserve">, </w:t>
      </w:r>
      <w:r w:rsidRPr="00F368C6">
        <w:rPr>
          <w:i/>
          <w:iCs/>
          <w:u w:val="single"/>
        </w:rPr>
        <w:t>transparency</w:t>
      </w:r>
      <w:r w:rsidRPr="00F368C6">
        <w:rPr>
          <w:i/>
          <w:iCs/>
        </w:rPr>
        <w:t xml:space="preserve">, and </w:t>
      </w:r>
      <w:r w:rsidRPr="00F368C6">
        <w:rPr>
          <w:i/>
          <w:iCs/>
          <w:u w:val="single"/>
        </w:rPr>
        <w:t>accountability</w:t>
      </w:r>
      <w:r w:rsidRPr="00F368C6">
        <w:rPr>
          <w:i/>
          <w:iCs/>
        </w:rPr>
        <w:t xml:space="preserve"> while practicing mutual respect, responsiveness, and </w:t>
      </w:r>
      <w:r w:rsidRPr="00F368C6">
        <w:rPr>
          <w:i/>
          <w:iCs/>
          <w:u w:val="single"/>
        </w:rPr>
        <w:t>collaboration</w:t>
      </w:r>
      <w:r w:rsidRPr="00F368C6">
        <w:rPr>
          <w:i/>
          <w:iCs/>
        </w:rPr>
        <w:t xml:space="preserve"> across the University </w:t>
      </w:r>
    </w:p>
    <w:p w:rsidR="00F368C6" w:rsidRDefault="00F368C6" w:rsidP="00BE4EB0">
      <w:pPr>
        <w:kinsoku w:val="0"/>
        <w:overflowPunct w:val="0"/>
        <w:ind w:left="1440"/>
        <w:jc w:val="both"/>
        <w:textAlignment w:val="baseline"/>
        <w:rPr>
          <w:rFonts w:eastAsia="+mn-ea"/>
          <w:i/>
          <w:iCs/>
          <w:color w:val="000000"/>
        </w:rPr>
      </w:pPr>
      <w:r w:rsidRPr="00F368C6">
        <w:rPr>
          <w:i/>
          <w:iCs/>
        </w:rPr>
        <w:t>7</w:t>
      </w:r>
      <w:r w:rsidRPr="00F368C6">
        <w:rPr>
          <w:i/>
          <w:iCs/>
          <w:vertAlign w:val="superscript"/>
        </w:rPr>
        <w:t>th</w:t>
      </w:r>
      <w:r w:rsidRPr="00F368C6">
        <w:rPr>
          <w:i/>
          <w:iCs/>
        </w:rPr>
        <w:t>-</w:t>
      </w:r>
      <w:r w:rsidRPr="00F368C6">
        <w:rPr>
          <w:rFonts w:eastAsia="+mn-ea"/>
          <w:b/>
          <w:i/>
          <w:iCs/>
        </w:rPr>
        <w:t xml:space="preserve"> </w:t>
      </w:r>
      <w:r w:rsidRPr="00F368C6">
        <w:rPr>
          <w:rFonts w:eastAsia="+mn-ea"/>
          <w:i/>
          <w:iCs/>
          <w:color w:val="000000"/>
        </w:rPr>
        <w:t xml:space="preserve">Support the civic, cultural, and economic life of all communities in the </w:t>
      </w:r>
      <w:r w:rsidRPr="00F368C6">
        <w:rPr>
          <w:rFonts w:eastAsia="+mn-ea"/>
          <w:i/>
          <w:iCs/>
          <w:color w:val="000000"/>
          <w:u w:val="single"/>
        </w:rPr>
        <w:t>r</w:t>
      </w:r>
      <w:r w:rsidRPr="00F368C6">
        <w:rPr>
          <w:rFonts w:eastAsia="+mn-ea"/>
          <w:i/>
          <w:iCs/>
          <w:color w:val="000000"/>
          <w:u w:val="single"/>
        </w:rPr>
        <w:t>e</w:t>
      </w:r>
      <w:r w:rsidRPr="00F368C6">
        <w:rPr>
          <w:rFonts w:eastAsia="+mn-ea"/>
          <w:i/>
          <w:iCs/>
          <w:color w:val="000000"/>
          <w:u w:val="single"/>
        </w:rPr>
        <w:t xml:space="preserve">gions we serve through partnerships </w:t>
      </w:r>
      <w:r w:rsidRPr="00F368C6">
        <w:rPr>
          <w:rFonts w:eastAsia="+mn-ea"/>
          <w:i/>
          <w:iCs/>
          <w:color w:val="000000"/>
        </w:rPr>
        <w:t>that promote education and social respo</w:t>
      </w:r>
      <w:r w:rsidRPr="00F368C6">
        <w:rPr>
          <w:rFonts w:eastAsia="+mn-ea"/>
          <w:i/>
          <w:iCs/>
          <w:color w:val="000000"/>
        </w:rPr>
        <w:t>n</w:t>
      </w:r>
      <w:r w:rsidRPr="00F368C6">
        <w:rPr>
          <w:rFonts w:eastAsia="+mn-ea"/>
          <w:i/>
          <w:iCs/>
          <w:color w:val="000000"/>
        </w:rPr>
        <w:t>sibility</w:t>
      </w:r>
    </w:p>
    <w:p w:rsidR="00F368C6" w:rsidRPr="00F368C6" w:rsidRDefault="00F368C6" w:rsidP="00BE4EB0">
      <w:pPr>
        <w:kinsoku w:val="0"/>
        <w:overflowPunct w:val="0"/>
        <w:ind w:left="1440"/>
        <w:jc w:val="both"/>
        <w:textAlignment w:val="baseline"/>
      </w:pPr>
      <w:r>
        <w:rPr>
          <w:i/>
          <w:iCs/>
        </w:rPr>
        <w:lastRenderedPageBreak/>
        <w:t>8</w:t>
      </w:r>
      <w:r w:rsidRPr="00F368C6">
        <w:rPr>
          <w:i/>
          <w:iCs/>
          <w:vertAlign w:val="superscript"/>
        </w:rPr>
        <w:t>th</w:t>
      </w:r>
      <w:r>
        <w:rPr>
          <w:i/>
          <w:iCs/>
        </w:rPr>
        <w:t>-</w:t>
      </w:r>
      <w:r>
        <w:t xml:space="preserve"> </w:t>
      </w:r>
      <w:r w:rsidRPr="00F368C6">
        <w:rPr>
          <w:rFonts w:eastAsia="+mn-ea"/>
          <w:i/>
          <w:iCs/>
          <w:color w:val="000000"/>
        </w:rPr>
        <w:t xml:space="preserve">Demonstrate our continuing record of leadership and </w:t>
      </w:r>
      <w:r w:rsidRPr="00F368C6">
        <w:rPr>
          <w:rFonts w:eastAsia="+mn-ea"/>
          <w:i/>
          <w:iCs/>
          <w:color w:val="000000"/>
          <w:u w:val="single"/>
        </w:rPr>
        <w:t>innovation in higher education</w:t>
      </w:r>
      <w:r w:rsidRPr="00F368C6">
        <w:rPr>
          <w:rFonts w:eastAsia="+mn-ea"/>
          <w:i/>
          <w:iCs/>
          <w:color w:val="000000"/>
        </w:rPr>
        <w:t>, focused on 21</w:t>
      </w:r>
      <w:proofErr w:type="spellStart"/>
      <w:r w:rsidRPr="00F368C6">
        <w:rPr>
          <w:rFonts w:eastAsia="+mn-ea"/>
          <w:i/>
          <w:iCs/>
          <w:color w:val="000000"/>
          <w:position w:val="11"/>
          <w:vertAlign w:val="superscript"/>
        </w:rPr>
        <w:t>st</w:t>
      </w:r>
      <w:proofErr w:type="spellEnd"/>
      <w:r w:rsidRPr="00F368C6">
        <w:rPr>
          <w:rFonts w:eastAsia="+mn-ea"/>
          <w:i/>
          <w:iCs/>
          <w:color w:val="000000"/>
        </w:rPr>
        <w:t xml:space="preserve"> century skills, including science, technology, eng</w:t>
      </w:r>
      <w:r w:rsidRPr="00F368C6">
        <w:rPr>
          <w:rFonts w:eastAsia="+mn-ea"/>
          <w:i/>
          <w:iCs/>
          <w:color w:val="000000"/>
        </w:rPr>
        <w:t>i</w:t>
      </w:r>
      <w:r w:rsidRPr="00F368C6">
        <w:rPr>
          <w:rFonts w:eastAsia="+mn-ea"/>
          <w:i/>
          <w:iCs/>
          <w:color w:val="000000"/>
        </w:rPr>
        <w:t>neering, and mathematics</w:t>
      </w:r>
    </w:p>
    <w:p w:rsidR="00F368C6" w:rsidRPr="00BE4EB0" w:rsidRDefault="00F368C6" w:rsidP="00BE4EB0">
      <w:pPr>
        <w:pStyle w:val="ListParagraph"/>
        <w:numPr>
          <w:ilvl w:val="0"/>
          <w:numId w:val="13"/>
        </w:numPr>
        <w:kinsoku w:val="0"/>
        <w:overflowPunct w:val="0"/>
        <w:jc w:val="both"/>
        <w:textAlignment w:val="baseline"/>
        <w:rPr>
          <w:rFonts w:ascii="Times New Roman" w:eastAsia="Times New Roman" w:hAnsi="Times New Roman"/>
          <w:sz w:val="24"/>
          <w:szCs w:val="24"/>
        </w:rPr>
      </w:pPr>
      <w:r w:rsidRPr="00BE4EB0">
        <w:rPr>
          <w:rFonts w:ascii="Times New Roman" w:hAnsi="Times New Roman"/>
          <w:sz w:val="24"/>
          <w:szCs w:val="24"/>
        </w:rPr>
        <w:t xml:space="preserve">Institutional Learning Outcomes </w:t>
      </w:r>
    </w:p>
    <w:p w:rsidR="00E3404F" w:rsidRPr="00BE4EB0" w:rsidRDefault="00F368C6" w:rsidP="00BE4EB0">
      <w:pPr>
        <w:pStyle w:val="ListParagraph"/>
        <w:kinsoku w:val="0"/>
        <w:overflowPunct w:val="0"/>
        <w:ind w:left="1440"/>
        <w:jc w:val="both"/>
        <w:textAlignment w:val="baseline"/>
        <w:rPr>
          <w:rFonts w:ascii="Times New Roman" w:hAnsi="Times New Roman"/>
          <w:sz w:val="24"/>
          <w:szCs w:val="24"/>
        </w:rPr>
      </w:pPr>
      <w:r w:rsidRPr="00BE4EB0">
        <w:rPr>
          <w:rFonts w:ascii="Times New Roman" w:hAnsi="Times New Roman"/>
          <w:sz w:val="24"/>
          <w:szCs w:val="24"/>
        </w:rPr>
        <w:t>-Highlighted the five out of six that are very connected to Associated Students Incorporated</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u w:val="single"/>
        </w:rPr>
      </w:pPr>
      <w:r w:rsidRPr="00BE4EB0">
        <w:rPr>
          <w:rFonts w:ascii="Times New Roman" w:eastAsia="+mn-ea" w:hAnsi="Times New Roman"/>
          <w:color w:val="000000"/>
          <w:sz w:val="24"/>
          <w:szCs w:val="24"/>
          <w:u w:val="single"/>
        </w:rPr>
        <w:t>Thinking and Reasoning</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rPr>
      </w:pPr>
      <w:r w:rsidRPr="00BE4EB0">
        <w:rPr>
          <w:rFonts w:ascii="Times New Roman" w:eastAsia="+mn-ea" w:hAnsi="Times New Roman"/>
          <w:color w:val="000000"/>
          <w:sz w:val="24"/>
          <w:szCs w:val="24"/>
        </w:rPr>
        <w:t>Think critically and creatively and apply analytical and quantitative reasoning to address complex challenges and everyday problems</w:t>
      </w:r>
    </w:p>
    <w:p w:rsidR="00E3404F" w:rsidRPr="00BE4EB0" w:rsidRDefault="00E3404F" w:rsidP="00BE4EB0">
      <w:pPr>
        <w:pStyle w:val="ListParagraph"/>
        <w:kinsoku w:val="0"/>
        <w:overflowPunct w:val="0"/>
        <w:ind w:left="1440"/>
        <w:jc w:val="both"/>
        <w:textAlignment w:val="baseline"/>
        <w:rPr>
          <w:rFonts w:ascii="Times New Roman" w:hAnsi="Times New Roman"/>
          <w:sz w:val="24"/>
          <w:szCs w:val="24"/>
        </w:rPr>
      </w:pPr>
      <w:r w:rsidRPr="00BE4EB0">
        <w:rPr>
          <w:rFonts w:ascii="Times New Roman" w:eastAsia="+mn-ea" w:hAnsi="Times New Roman"/>
          <w:color w:val="000000"/>
          <w:sz w:val="24"/>
          <w:szCs w:val="24"/>
          <w:u w:val="single"/>
        </w:rPr>
        <w:t>Communication</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rPr>
      </w:pPr>
      <w:r w:rsidRPr="00BE4EB0">
        <w:rPr>
          <w:rFonts w:ascii="Times New Roman" w:eastAsia="+mn-ea" w:hAnsi="Times New Roman"/>
          <w:color w:val="000000"/>
          <w:sz w:val="24"/>
          <w:szCs w:val="24"/>
        </w:rPr>
        <w:t>Communicate ideas, perspectives, and values clearly and persuasively while li</w:t>
      </w:r>
      <w:r w:rsidRPr="00BE4EB0">
        <w:rPr>
          <w:rFonts w:ascii="Times New Roman" w:eastAsia="+mn-ea" w:hAnsi="Times New Roman"/>
          <w:color w:val="000000"/>
          <w:sz w:val="24"/>
          <w:szCs w:val="24"/>
        </w:rPr>
        <w:t>s</w:t>
      </w:r>
      <w:r w:rsidRPr="00BE4EB0">
        <w:rPr>
          <w:rFonts w:ascii="Times New Roman" w:eastAsia="+mn-ea" w:hAnsi="Times New Roman"/>
          <w:color w:val="000000"/>
          <w:sz w:val="24"/>
          <w:szCs w:val="24"/>
        </w:rPr>
        <w:t>tening openly to others</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u w:val="single"/>
        </w:rPr>
      </w:pPr>
      <w:r w:rsidRPr="00BE4EB0">
        <w:rPr>
          <w:rFonts w:ascii="Times New Roman" w:eastAsia="+mn-ea" w:hAnsi="Times New Roman"/>
          <w:color w:val="000000"/>
          <w:sz w:val="24"/>
          <w:szCs w:val="24"/>
          <w:u w:val="single"/>
        </w:rPr>
        <w:t>Diversity</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rPr>
      </w:pPr>
      <w:r w:rsidRPr="00BE4EB0">
        <w:rPr>
          <w:rFonts w:ascii="Times New Roman" w:eastAsia="+mn-ea" w:hAnsi="Times New Roman"/>
          <w:color w:val="000000"/>
          <w:sz w:val="24"/>
          <w:szCs w:val="24"/>
        </w:rPr>
        <w:t>Apply knowledge of diversity and multicultural competencies to promote equity and social justice in our communities.</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u w:val="single"/>
        </w:rPr>
      </w:pPr>
      <w:r w:rsidRPr="00BE4EB0">
        <w:rPr>
          <w:rFonts w:ascii="Times New Roman" w:eastAsia="+mn-ea" w:hAnsi="Times New Roman"/>
          <w:color w:val="000000"/>
          <w:sz w:val="24"/>
          <w:szCs w:val="24"/>
          <w:u w:val="single"/>
        </w:rPr>
        <w:t>Collaboration</w:t>
      </w:r>
    </w:p>
    <w:p w:rsidR="00E3404F" w:rsidRPr="00BE4EB0" w:rsidRDefault="00E3404F" w:rsidP="00BE4EB0">
      <w:pPr>
        <w:pStyle w:val="ListParagraph"/>
        <w:kinsoku w:val="0"/>
        <w:overflowPunct w:val="0"/>
        <w:ind w:left="1440"/>
        <w:jc w:val="both"/>
        <w:textAlignment w:val="baseline"/>
        <w:rPr>
          <w:rFonts w:ascii="Times New Roman" w:eastAsia="+mn-ea" w:hAnsi="Times New Roman"/>
          <w:color w:val="000000"/>
          <w:sz w:val="24"/>
          <w:szCs w:val="24"/>
        </w:rPr>
      </w:pPr>
      <w:r w:rsidRPr="00BE4EB0">
        <w:rPr>
          <w:rFonts w:ascii="Times New Roman" w:eastAsia="+mn-ea" w:hAnsi="Times New Roman"/>
          <w:color w:val="000000"/>
          <w:sz w:val="24"/>
          <w:szCs w:val="24"/>
        </w:rPr>
        <w:t>Work collaboratively and respectfully as members and leaders of diverse teams and communities.</w:t>
      </w:r>
    </w:p>
    <w:p w:rsidR="00E3404F" w:rsidRPr="00BE4EB0" w:rsidRDefault="00E3404F" w:rsidP="00BE4EB0">
      <w:pPr>
        <w:pStyle w:val="ListParagraph"/>
        <w:kinsoku w:val="0"/>
        <w:overflowPunct w:val="0"/>
        <w:ind w:left="1440"/>
        <w:jc w:val="both"/>
        <w:textAlignment w:val="baseline"/>
        <w:rPr>
          <w:rFonts w:ascii="Times New Roman" w:eastAsia="Times New Roman" w:hAnsi="Times New Roman"/>
          <w:sz w:val="24"/>
          <w:szCs w:val="24"/>
        </w:rPr>
      </w:pPr>
      <w:r w:rsidRPr="00BE4EB0">
        <w:rPr>
          <w:rFonts w:ascii="Times New Roman" w:eastAsia="+mn-ea" w:hAnsi="Times New Roman"/>
          <w:color w:val="000000"/>
          <w:sz w:val="24"/>
          <w:szCs w:val="24"/>
          <w:u w:val="single"/>
        </w:rPr>
        <w:t>Sustainability</w:t>
      </w:r>
    </w:p>
    <w:p w:rsidR="00F368C6" w:rsidRPr="00BE4EB0" w:rsidRDefault="00E3404F" w:rsidP="00BE4EB0">
      <w:pPr>
        <w:pStyle w:val="ListParagraph"/>
        <w:kinsoku w:val="0"/>
        <w:overflowPunct w:val="0"/>
        <w:spacing w:after="0" w:line="240" w:lineRule="auto"/>
        <w:ind w:left="1440"/>
        <w:jc w:val="both"/>
        <w:textAlignment w:val="baseline"/>
        <w:rPr>
          <w:rFonts w:ascii="Times New Roman" w:eastAsia="+mn-ea" w:hAnsi="Times New Roman"/>
          <w:color w:val="000000"/>
          <w:sz w:val="24"/>
          <w:szCs w:val="24"/>
        </w:rPr>
      </w:pPr>
      <w:r w:rsidRPr="00BE4EB0">
        <w:rPr>
          <w:rFonts w:ascii="Times New Roman" w:eastAsia="+mn-ea" w:hAnsi="Times New Roman"/>
          <w:color w:val="000000"/>
          <w:sz w:val="24"/>
          <w:szCs w:val="24"/>
        </w:rPr>
        <w:t>Act responsibly and sustainably at local, national, and global levels</w:t>
      </w:r>
    </w:p>
    <w:p w:rsidR="00F368C6" w:rsidRPr="00BE4EB0" w:rsidRDefault="00E3404F" w:rsidP="00BE4EB0">
      <w:pPr>
        <w:pStyle w:val="ListParagraph"/>
        <w:kinsoku w:val="0"/>
        <w:overflowPunct w:val="0"/>
        <w:spacing w:after="0" w:line="240" w:lineRule="auto"/>
        <w:ind w:left="1440"/>
        <w:jc w:val="both"/>
        <w:textAlignment w:val="baseline"/>
        <w:rPr>
          <w:rFonts w:ascii="Times New Roman" w:eastAsia="Times New Roman" w:hAnsi="Times New Roman"/>
          <w:sz w:val="24"/>
          <w:szCs w:val="24"/>
        </w:rPr>
      </w:pPr>
      <w:r w:rsidRPr="00BE4EB0">
        <w:rPr>
          <w:rFonts w:ascii="Times New Roman" w:eastAsia="Times New Roman" w:hAnsi="Times New Roman"/>
          <w:sz w:val="24"/>
          <w:szCs w:val="24"/>
        </w:rPr>
        <w:t xml:space="preserve">Dr. Dalton thanks the board for their time. </w:t>
      </w:r>
    </w:p>
    <w:p w:rsidR="000350AF" w:rsidRPr="00BE4EB0" w:rsidRDefault="000350AF" w:rsidP="00BE4EB0">
      <w:pPr>
        <w:autoSpaceDE w:val="0"/>
        <w:autoSpaceDN w:val="0"/>
        <w:adjustRightInd w:val="0"/>
        <w:ind w:right="-360"/>
        <w:jc w:val="both"/>
      </w:pPr>
    </w:p>
    <w:p w:rsidR="00CE7604" w:rsidRPr="00BE4EB0" w:rsidRDefault="009770B3" w:rsidP="00BE4EB0">
      <w:pPr>
        <w:pStyle w:val="ListParagraph"/>
        <w:numPr>
          <w:ilvl w:val="0"/>
          <w:numId w:val="1"/>
        </w:numPr>
        <w:autoSpaceDE w:val="0"/>
        <w:autoSpaceDN w:val="0"/>
        <w:adjustRightInd w:val="0"/>
        <w:ind w:right="-360"/>
        <w:jc w:val="both"/>
        <w:rPr>
          <w:rFonts w:ascii="Times New Roman" w:hAnsi="Times New Roman"/>
          <w:sz w:val="24"/>
          <w:szCs w:val="24"/>
        </w:rPr>
      </w:pPr>
      <w:r w:rsidRPr="00BE4EB0">
        <w:rPr>
          <w:rFonts w:ascii="Times New Roman" w:hAnsi="Times New Roman"/>
          <w:b/>
          <w:sz w:val="24"/>
          <w:szCs w:val="24"/>
        </w:rPr>
        <w:t xml:space="preserve">Swearing in Ceremony </w:t>
      </w:r>
    </w:p>
    <w:p w:rsidR="00744C2A" w:rsidRPr="00BE4EB0" w:rsidRDefault="00744C2A" w:rsidP="00BE4EB0">
      <w:pPr>
        <w:pStyle w:val="ListParagraph"/>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President </w:t>
      </w:r>
      <w:r w:rsidRPr="00BE4EB0">
        <w:rPr>
          <w:rFonts w:ascii="Times New Roman" w:hAnsi="Times New Roman"/>
          <w:b/>
          <w:sz w:val="24"/>
          <w:szCs w:val="24"/>
        </w:rPr>
        <w:t>Prado</w:t>
      </w:r>
      <w:r w:rsidRPr="00BE4EB0">
        <w:rPr>
          <w:rFonts w:ascii="Times New Roman" w:hAnsi="Times New Roman"/>
          <w:sz w:val="24"/>
          <w:szCs w:val="24"/>
        </w:rPr>
        <w:t xml:space="preserve"> indicates that this item is the recognition of the newly elected Board of D</w:t>
      </w:r>
      <w:r w:rsidRPr="00BE4EB0">
        <w:rPr>
          <w:rFonts w:ascii="Times New Roman" w:hAnsi="Times New Roman"/>
          <w:sz w:val="24"/>
          <w:szCs w:val="24"/>
        </w:rPr>
        <w:t>i</w:t>
      </w:r>
      <w:r w:rsidRPr="00BE4EB0">
        <w:rPr>
          <w:rFonts w:ascii="Times New Roman" w:hAnsi="Times New Roman"/>
          <w:sz w:val="24"/>
          <w:szCs w:val="24"/>
        </w:rPr>
        <w:t>rectors. There will be five members swore in at a time</w:t>
      </w:r>
      <w:r w:rsidR="00756364" w:rsidRPr="00BE4EB0">
        <w:rPr>
          <w:rFonts w:ascii="Times New Roman" w:hAnsi="Times New Roman"/>
          <w:sz w:val="24"/>
          <w:szCs w:val="24"/>
        </w:rPr>
        <w:t>. The newly elected Board takes the Oath of Office:</w:t>
      </w:r>
    </w:p>
    <w:tbl>
      <w:tblPr>
        <w:tblW w:w="8066" w:type="dxa"/>
        <w:jc w:val="center"/>
        <w:tblInd w:w="3308" w:type="dxa"/>
        <w:tblLook w:val="04A0"/>
      </w:tblPr>
      <w:tblGrid>
        <w:gridCol w:w="1577"/>
        <w:gridCol w:w="1637"/>
        <w:gridCol w:w="4852"/>
      </w:tblGrid>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Jerry T.</w:t>
            </w:r>
          </w:p>
        </w:tc>
        <w:tc>
          <w:tcPr>
            <w:tcW w:w="1637" w:type="dxa"/>
            <w:shd w:val="clear" w:color="auto" w:fill="auto"/>
            <w:noWrap/>
            <w:vAlign w:val="bottom"/>
            <w:hideMark/>
          </w:tcPr>
          <w:p w:rsidR="005467A6" w:rsidRPr="00BE4EB0" w:rsidRDefault="005467A6" w:rsidP="00BE4EB0">
            <w:pPr>
              <w:jc w:val="both"/>
            </w:pPr>
            <w:r w:rsidRPr="00BE4EB0">
              <w:rPr>
                <w:color w:val="000000"/>
              </w:rPr>
              <w:t>Chang</w:t>
            </w:r>
          </w:p>
        </w:tc>
        <w:tc>
          <w:tcPr>
            <w:tcW w:w="4852" w:type="dxa"/>
            <w:shd w:val="clear" w:color="auto" w:fill="auto"/>
            <w:noWrap/>
            <w:vAlign w:val="bottom"/>
            <w:hideMark/>
          </w:tcPr>
          <w:p w:rsidR="005467A6" w:rsidRPr="00BE4EB0" w:rsidRDefault="005467A6" w:rsidP="00BE4EB0">
            <w:pPr>
              <w:jc w:val="both"/>
            </w:pPr>
            <w:r w:rsidRPr="00BE4EB0">
              <w:rPr>
                <w:color w:val="000000"/>
              </w:rPr>
              <w:t>PRESIDENT</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Zamil A.</w:t>
            </w:r>
          </w:p>
        </w:tc>
        <w:tc>
          <w:tcPr>
            <w:tcW w:w="1637" w:type="dxa"/>
            <w:shd w:val="clear" w:color="auto" w:fill="auto"/>
            <w:noWrap/>
            <w:vAlign w:val="bottom"/>
            <w:hideMark/>
          </w:tcPr>
          <w:p w:rsidR="005467A6" w:rsidRPr="00BE4EB0" w:rsidRDefault="005467A6" w:rsidP="00BE4EB0">
            <w:pPr>
              <w:jc w:val="both"/>
            </w:pPr>
            <w:r w:rsidRPr="00BE4EB0">
              <w:rPr>
                <w:color w:val="000000"/>
              </w:rPr>
              <w:t>Alzamil</w:t>
            </w:r>
          </w:p>
        </w:tc>
        <w:tc>
          <w:tcPr>
            <w:tcW w:w="4852" w:type="dxa"/>
            <w:shd w:val="clear" w:color="auto" w:fill="auto"/>
            <w:noWrap/>
            <w:vAlign w:val="bottom"/>
            <w:hideMark/>
          </w:tcPr>
          <w:p w:rsidR="005467A6" w:rsidRPr="00BE4EB0" w:rsidRDefault="005467A6" w:rsidP="00BE4EB0">
            <w:pPr>
              <w:jc w:val="both"/>
            </w:pPr>
            <w:r w:rsidRPr="00BE4EB0">
              <w:rPr>
                <w:color w:val="000000"/>
              </w:rPr>
              <w:t>Executive Vice President</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Erik</w:t>
            </w:r>
          </w:p>
        </w:tc>
        <w:tc>
          <w:tcPr>
            <w:tcW w:w="1637" w:type="dxa"/>
            <w:shd w:val="clear" w:color="auto" w:fill="auto"/>
            <w:noWrap/>
            <w:vAlign w:val="bottom"/>
            <w:hideMark/>
          </w:tcPr>
          <w:p w:rsidR="005467A6" w:rsidRPr="00BE4EB0" w:rsidRDefault="005467A6" w:rsidP="00BE4EB0">
            <w:pPr>
              <w:jc w:val="both"/>
            </w:pPr>
            <w:r w:rsidRPr="00BE4EB0">
              <w:rPr>
                <w:color w:val="000000"/>
              </w:rPr>
              <w:t>Pinlac</w:t>
            </w:r>
          </w:p>
        </w:tc>
        <w:tc>
          <w:tcPr>
            <w:tcW w:w="4852" w:type="dxa"/>
            <w:shd w:val="clear" w:color="auto" w:fill="auto"/>
            <w:noWrap/>
            <w:vAlign w:val="bottom"/>
            <w:hideMark/>
          </w:tcPr>
          <w:p w:rsidR="005467A6" w:rsidRPr="00BE4EB0" w:rsidRDefault="005467A6" w:rsidP="00BE4EB0">
            <w:pPr>
              <w:jc w:val="both"/>
            </w:pPr>
            <w:r w:rsidRPr="00BE4EB0">
              <w:rPr>
                <w:color w:val="000000"/>
              </w:rPr>
              <w:t>Vice President of Finance</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John H.</w:t>
            </w:r>
          </w:p>
        </w:tc>
        <w:tc>
          <w:tcPr>
            <w:tcW w:w="1637" w:type="dxa"/>
            <w:shd w:val="clear" w:color="auto" w:fill="auto"/>
            <w:noWrap/>
            <w:vAlign w:val="bottom"/>
            <w:hideMark/>
          </w:tcPr>
          <w:p w:rsidR="005467A6" w:rsidRPr="00BE4EB0" w:rsidRDefault="005467A6" w:rsidP="00BE4EB0">
            <w:pPr>
              <w:jc w:val="both"/>
            </w:pPr>
            <w:r w:rsidRPr="00BE4EB0">
              <w:rPr>
                <w:color w:val="000000"/>
              </w:rPr>
              <w:t>Erlandson</w:t>
            </w:r>
          </w:p>
        </w:tc>
        <w:tc>
          <w:tcPr>
            <w:tcW w:w="4852" w:type="dxa"/>
            <w:shd w:val="clear" w:color="auto" w:fill="auto"/>
            <w:noWrap/>
            <w:vAlign w:val="bottom"/>
            <w:hideMark/>
          </w:tcPr>
          <w:p w:rsidR="005467A6" w:rsidRPr="00BE4EB0" w:rsidRDefault="005467A6" w:rsidP="00BE4EB0">
            <w:pPr>
              <w:jc w:val="both"/>
            </w:pPr>
            <w:r w:rsidRPr="00BE4EB0">
              <w:rPr>
                <w:color w:val="000000"/>
              </w:rPr>
              <w:t>Vice President of Internal Affairs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Stephanie</w:t>
            </w:r>
          </w:p>
        </w:tc>
        <w:tc>
          <w:tcPr>
            <w:tcW w:w="1637" w:type="dxa"/>
            <w:shd w:val="clear" w:color="auto" w:fill="auto"/>
            <w:noWrap/>
            <w:vAlign w:val="bottom"/>
            <w:hideMark/>
          </w:tcPr>
          <w:p w:rsidR="005467A6" w:rsidRPr="00BE4EB0" w:rsidRDefault="005467A6" w:rsidP="00BE4EB0">
            <w:pPr>
              <w:jc w:val="both"/>
            </w:pPr>
            <w:r w:rsidRPr="00BE4EB0">
              <w:rPr>
                <w:color w:val="000000"/>
              </w:rPr>
              <w:t>Flowers</w:t>
            </w:r>
          </w:p>
        </w:tc>
        <w:tc>
          <w:tcPr>
            <w:tcW w:w="4852" w:type="dxa"/>
            <w:shd w:val="clear" w:color="auto" w:fill="auto"/>
            <w:noWrap/>
            <w:vAlign w:val="bottom"/>
            <w:hideMark/>
          </w:tcPr>
          <w:p w:rsidR="005467A6" w:rsidRPr="00BE4EB0" w:rsidRDefault="005467A6" w:rsidP="00BE4EB0">
            <w:pPr>
              <w:jc w:val="both"/>
            </w:pPr>
            <w:r w:rsidRPr="00BE4EB0">
              <w:rPr>
                <w:color w:val="000000"/>
              </w:rPr>
              <w:t>Vice President of External Affairs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Pablo J.</w:t>
            </w:r>
          </w:p>
        </w:tc>
        <w:tc>
          <w:tcPr>
            <w:tcW w:w="1637" w:type="dxa"/>
            <w:shd w:val="clear" w:color="auto" w:fill="auto"/>
            <w:noWrap/>
            <w:vAlign w:val="bottom"/>
            <w:hideMark/>
          </w:tcPr>
          <w:p w:rsidR="005467A6" w:rsidRPr="00BE4EB0" w:rsidRDefault="005467A6" w:rsidP="00BE4EB0">
            <w:pPr>
              <w:jc w:val="both"/>
            </w:pPr>
            <w:r w:rsidRPr="00BE4EB0">
              <w:rPr>
                <w:color w:val="000000"/>
              </w:rPr>
              <w:t>Benavente</w:t>
            </w:r>
          </w:p>
        </w:tc>
        <w:tc>
          <w:tcPr>
            <w:tcW w:w="4852" w:type="dxa"/>
            <w:shd w:val="clear" w:color="auto" w:fill="auto"/>
            <w:noWrap/>
            <w:vAlign w:val="bottom"/>
            <w:hideMark/>
          </w:tcPr>
          <w:p w:rsidR="005467A6" w:rsidRPr="00BE4EB0" w:rsidRDefault="005467A6" w:rsidP="00BE4EB0">
            <w:pPr>
              <w:jc w:val="both"/>
            </w:pPr>
            <w:r w:rsidRPr="00BE4EB0">
              <w:rPr>
                <w:color w:val="000000"/>
              </w:rPr>
              <w:t>Director, Public Relations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Seetha A.</w:t>
            </w:r>
          </w:p>
        </w:tc>
        <w:tc>
          <w:tcPr>
            <w:tcW w:w="1637" w:type="dxa"/>
            <w:shd w:val="clear" w:color="auto" w:fill="auto"/>
            <w:noWrap/>
            <w:vAlign w:val="bottom"/>
            <w:hideMark/>
          </w:tcPr>
          <w:p w:rsidR="005467A6" w:rsidRPr="00BE4EB0" w:rsidRDefault="005467A6" w:rsidP="00BE4EB0">
            <w:pPr>
              <w:jc w:val="both"/>
            </w:pPr>
            <w:r w:rsidRPr="00BE4EB0">
              <w:rPr>
                <w:color w:val="000000"/>
              </w:rPr>
              <w:t>Ream-Rao</w:t>
            </w:r>
          </w:p>
        </w:tc>
        <w:tc>
          <w:tcPr>
            <w:tcW w:w="4852" w:type="dxa"/>
            <w:shd w:val="clear" w:color="auto" w:fill="auto"/>
            <w:noWrap/>
            <w:vAlign w:val="bottom"/>
            <w:hideMark/>
          </w:tcPr>
          <w:p w:rsidR="005467A6" w:rsidRPr="00BE4EB0" w:rsidRDefault="005467A6" w:rsidP="00BE4EB0">
            <w:pPr>
              <w:jc w:val="both"/>
            </w:pPr>
            <w:r w:rsidRPr="00BE4EB0">
              <w:rPr>
                <w:color w:val="000000"/>
              </w:rPr>
              <w:t>Director, Legislative Affairs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Laurie</w:t>
            </w:r>
          </w:p>
        </w:tc>
        <w:tc>
          <w:tcPr>
            <w:tcW w:w="1637" w:type="dxa"/>
            <w:shd w:val="clear" w:color="auto" w:fill="auto"/>
            <w:noWrap/>
            <w:vAlign w:val="bottom"/>
            <w:hideMark/>
          </w:tcPr>
          <w:p w:rsidR="005467A6" w:rsidRPr="00BE4EB0" w:rsidRDefault="005467A6" w:rsidP="00BE4EB0">
            <w:pPr>
              <w:jc w:val="both"/>
            </w:pPr>
            <w:r w:rsidRPr="00BE4EB0">
              <w:rPr>
                <w:color w:val="000000"/>
              </w:rPr>
              <w:t xml:space="preserve">O'Brien </w:t>
            </w:r>
          </w:p>
        </w:tc>
        <w:tc>
          <w:tcPr>
            <w:tcW w:w="4852" w:type="dxa"/>
            <w:shd w:val="clear" w:color="auto" w:fill="auto"/>
            <w:noWrap/>
            <w:vAlign w:val="bottom"/>
            <w:hideMark/>
          </w:tcPr>
          <w:p w:rsidR="005467A6" w:rsidRPr="00BE4EB0" w:rsidRDefault="005467A6" w:rsidP="00BE4EB0">
            <w:pPr>
              <w:jc w:val="both"/>
            </w:pPr>
            <w:r w:rsidRPr="00BE4EB0">
              <w:rPr>
                <w:color w:val="000000"/>
              </w:rPr>
              <w:t>Director, Environmental Affairs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Stephanie</w:t>
            </w:r>
          </w:p>
        </w:tc>
        <w:tc>
          <w:tcPr>
            <w:tcW w:w="1637" w:type="dxa"/>
            <w:shd w:val="clear" w:color="auto" w:fill="auto"/>
            <w:noWrap/>
            <w:vAlign w:val="bottom"/>
            <w:hideMark/>
          </w:tcPr>
          <w:p w:rsidR="005467A6" w:rsidRPr="00BE4EB0" w:rsidRDefault="005467A6" w:rsidP="00BE4EB0">
            <w:pPr>
              <w:jc w:val="both"/>
            </w:pPr>
            <w:r w:rsidRPr="00BE4EB0">
              <w:rPr>
                <w:color w:val="000000"/>
              </w:rPr>
              <w:t xml:space="preserve">Pinkston </w:t>
            </w:r>
          </w:p>
        </w:tc>
        <w:tc>
          <w:tcPr>
            <w:tcW w:w="4852" w:type="dxa"/>
            <w:shd w:val="clear" w:color="auto" w:fill="auto"/>
            <w:noWrap/>
            <w:vAlign w:val="bottom"/>
            <w:hideMark/>
          </w:tcPr>
          <w:p w:rsidR="005467A6" w:rsidRPr="00BE4EB0" w:rsidRDefault="005467A6" w:rsidP="00BE4EB0">
            <w:pPr>
              <w:jc w:val="both"/>
            </w:pPr>
            <w:r w:rsidRPr="00BE4EB0">
              <w:rPr>
                <w:color w:val="000000"/>
              </w:rPr>
              <w:t>Director, Concord Campus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Garrick B.</w:t>
            </w:r>
          </w:p>
        </w:tc>
        <w:tc>
          <w:tcPr>
            <w:tcW w:w="1637" w:type="dxa"/>
            <w:shd w:val="clear" w:color="auto" w:fill="auto"/>
            <w:noWrap/>
            <w:vAlign w:val="bottom"/>
            <w:hideMark/>
          </w:tcPr>
          <w:p w:rsidR="005467A6" w:rsidRPr="00BE4EB0" w:rsidRDefault="005467A6" w:rsidP="00BE4EB0">
            <w:pPr>
              <w:jc w:val="both"/>
            </w:pPr>
            <w:r w:rsidRPr="00BE4EB0">
              <w:rPr>
                <w:color w:val="000000"/>
              </w:rPr>
              <w:t xml:space="preserve">Sangil </w:t>
            </w:r>
          </w:p>
        </w:tc>
        <w:tc>
          <w:tcPr>
            <w:tcW w:w="4852" w:type="dxa"/>
            <w:shd w:val="clear" w:color="auto" w:fill="auto"/>
            <w:noWrap/>
            <w:vAlign w:val="bottom"/>
            <w:hideMark/>
          </w:tcPr>
          <w:p w:rsidR="005467A6" w:rsidRPr="00BE4EB0" w:rsidRDefault="005467A6" w:rsidP="00BE4EB0">
            <w:pPr>
              <w:jc w:val="both"/>
            </w:pPr>
            <w:r w:rsidRPr="00BE4EB0">
              <w:rPr>
                <w:color w:val="000000"/>
              </w:rPr>
              <w:t>Director, University Union</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Erin L.</w:t>
            </w:r>
          </w:p>
        </w:tc>
        <w:tc>
          <w:tcPr>
            <w:tcW w:w="1637" w:type="dxa"/>
            <w:shd w:val="clear" w:color="auto" w:fill="auto"/>
            <w:noWrap/>
            <w:vAlign w:val="bottom"/>
            <w:hideMark/>
          </w:tcPr>
          <w:p w:rsidR="005467A6" w:rsidRPr="00BE4EB0" w:rsidRDefault="005467A6" w:rsidP="00BE4EB0">
            <w:pPr>
              <w:jc w:val="both"/>
            </w:pPr>
            <w:r w:rsidRPr="00BE4EB0">
              <w:rPr>
                <w:color w:val="000000"/>
              </w:rPr>
              <w:t>Baca</w:t>
            </w:r>
          </w:p>
        </w:tc>
        <w:tc>
          <w:tcPr>
            <w:tcW w:w="4852" w:type="dxa"/>
            <w:shd w:val="clear" w:color="auto" w:fill="auto"/>
            <w:noWrap/>
            <w:vAlign w:val="bottom"/>
            <w:hideMark/>
          </w:tcPr>
          <w:p w:rsidR="005467A6" w:rsidRPr="00BE4EB0" w:rsidRDefault="005467A6" w:rsidP="00BE4EB0">
            <w:pPr>
              <w:jc w:val="both"/>
            </w:pPr>
            <w:r w:rsidRPr="00BE4EB0">
              <w:rPr>
                <w:color w:val="000000"/>
              </w:rPr>
              <w:t>Director, College of Business and Economics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Erik I.</w:t>
            </w:r>
          </w:p>
        </w:tc>
        <w:tc>
          <w:tcPr>
            <w:tcW w:w="1637" w:type="dxa"/>
            <w:shd w:val="clear" w:color="auto" w:fill="auto"/>
            <w:noWrap/>
            <w:vAlign w:val="bottom"/>
            <w:hideMark/>
          </w:tcPr>
          <w:p w:rsidR="005467A6" w:rsidRPr="00BE4EB0" w:rsidRDefault="005467A6" w:rsidP="00BE4EB0">
            <w:pPr>
              <w:jc w:val="both"/>
            </w:pPr>
            <w:r w:rsidRPr="00BE4EB0">
              <w:rPr>
                <w:color w:val="000000"/>
              </w:rPr>
              <w:t>Olivar</w:t>
            </w:r>
          </w:p>
        </w:tc>
        <w:tc>
          <w:tcPr>
            <w:tcW w:w="4852" w:type="dxa"/>
            <w:shd w:val="clear" w:color="auto" w:fill="auto"/>
            <w:noWrap/>
            <w:vAlign w:val="bottom"/>
            <w:hideMark/>
          </w:tcPr>
          <w:p w:rsidR="005467A6" w:rsidRPr="00BE4EB0" w:rsidRDefault="005467A6" w:rsidP="00BE4EB0">
            <w:pPr>
              <w:jc w:val="both"/>
            </w:pPr>
            <w:r w:rsidRPr="00BE4EB0">
              <w:rPr>
                <w:color w:val="000000"/>
              </w:rPr>
              <w:t>Director, College of Science</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lastRenderedPageBreak/>
              <w:t>Michelle C.</w:t>
            </w:r>
          </w:p>
        </w:tc>
        <w:tc>
          <w:tcPr>
            <w:tcW w:w="1637" w:type="dxa"/>
            <w:shd w:val="clear" w:color="auto" w:fill="auto"/>
            <w:noWrap/>
            <w:vAlign w:val="bottom"/>
            <w:hideMark/>
          </w:tcPr>
          <w:p w:rsidR="005467A6" w:rsidRPr="00BE4EB0" w:rsidRDefault="005467A6" w:rsidP="00BE4EB0">
            <w:pPr>
              <w:jc w:val="both"/>
            </w:pPr>
            <w:r w:rsidRPr="00BE4EB0">
              <w:rPr>
                <w:color w:val="000000"/>
              </w:rPr>
              <w:t>Xiong</w:t>
            </w:r>
          </w:p>
        </w:tc>
        <w:tc>
          <w:tcPr>
            <w:tcW w:w="4852" w:type="dxa"/>
            <w:shd w:val="clear" w:color="auto" w:fill="auto"/>
            <w:noWrap/>
            <w:vAlign w:val="bottom"/>
            <w:hideMark/>
          </w:tcPr>
          <w:p w:rsidR="005467A6" w:rsidRPr="00BE4EB0" w:rsidRDefault="005467A6" w:rsidP="00BE4EB0">
            <w:pPr>
              <w:jc w:val="both"/>
            </w:pPr>
            <w:r w:rsidRPr="00BE4EB0">
              <w:rPr>
                <w:color w:val="000000"/>
              </w:rPr>
              <w:t>Director, CLASS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Sarah</w:t>
            </w:r>
          </w:p>
        </w:tc>
        <w:tc>
          <w:tcPr>
            <w:tcW w:w="1637" w:type="dxa"/>
            <w:shd w:val="clear" w:color="auto" w:fill="auto"/>
            <w:noWrap/>
            <w:vAlign w:val="bottom"/>
            <w:hideMark/>
          </w:tcPr>
          <w:p w:rsidR="005467A6" w:rsidRPr="00BE4EB0" w:rsidRDefault="005467A6" w:rsidP="00BE4EB0">
            <w:pPr>
              <w:jc w:val="both"/>
            </w:pPr>
            <w:r w:rsidRPr="00BE4EB0">
              <w:rPr>
                <w:color w:val="000000"/>
              </w:rPr>
              <w:t>Kelso</w:t>
            </w:r>
          </w:p>
        </w:tc>
        <w:tc>
          <w:tcPr>
            <w:tcW w:w="4852" w:type="dxa"/>
            <w:shd w:val="clear" w:color="auto" w:fill="auto"/>
            <w:noWrap/>
            <w:vAlign w:val="bottom"/>
            <w:hideMark/>
          </w:tcPr>
          <w:p w:rsidR="005467A6" w:rsidRPr="00BE4EB0" w:rsidRDefault="005467A6" w:rsidP="00BE4EB0">
            <w:pPr>
              <w:jc w:val="both"/>
            </w:pPr>
            <w:r w:rsidRPr="00BE4EB0">
              <w:rPr>
                <w:color w:val="000000"/>
              </w:rPr>
              <w:t>Director, CEAS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Derek</w:t>
            </w:r>
          </w:p>
        </w:tc>
        <w:tc>
          <w:tcPr>
            <w:tcW w:w="1637" w:type="dxa"/>
            <w:shd w:val="clear" w:color="auto" w:fill="auto"/>
            <w:noWrap/>
            <w:vAlign w:val="bottom"/>
            <w:hideMark/>
          </w:tcPr>
          <w:p w:rsidR="005467A6" w:rsidRPr="00BE4EB0" w:rsidRDefault="005467A6" w:rsidP="00BE4EB0">
            <w:pPr>
              <w:jc w:val="both"/>
            </w:pPr>
            <w:r w:rsidRPr="00BE4EB0">
              <w:rPr>
                <w:color w:val="000000"/>
              </w:rPr>
              <w:t>Volk</w:t>
            </w:r>
          </w:p>
        </w:tc>
        <w:tc>
          <w:tcPr>
            <w:tcW w:w="4852" w:type="dxa"/>
            <w:shd w:val="clear" w:color="auto" w:fill="auto"/>
            <w:noWrap/>
            <w:vAlign w:val="bottom"/>
            <w:hideMark/>
          </w:tcPr>
          <w:p w:rsidR="005467A6" w:rsidRPr="00BE4EB0" w:rsidRDefault="005467A6" w:rsidP="00BE4EB0">
            <w:pPr>
              <w:jc w:val="both"/>
            </w:pPr>
            <w:r w:rsidRPr="00BE4EB0">
              <w:rPr>
                <w:color w:val="000000"/>
              </w:rPr>
              <w:t>Director, Recreation and Wellness</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Cynthia</w:t>
            </w:r>
          </w:p>
        </w:tc>
        <w:tc>
          <w:tcPr>
            <w:tcW w:w="1637" w:type="dxa"/>
            <w:shd w:val="clear" w:color="auto" w:fill="auto"/>
            <w:noWrap/>
            <w:vAlign w:val="bottom"/>
            <w:hideMark/>
          </w:tcPr>
          <w:p w:rsidR="005467A6" w:rsidRPr="00BE4EB0" w:rsidRDefault="005467A6" w:rsidP="00BE4EB0">
            <w:pPr>
              <w:jc w:val="both"/>
            </w:pPr>
            <w:r w:rsidRPr="00BE4EB0">
              <w:rPr>
                <w:color w:val="000000"/>
              </w:rPr>
              <w:t>Neira</w:t>
            </w:r>
          </w:p>
        </w:tc>
        <w:tc>
          <w:tcPr>
            <w:tcW w:w="4852" w:type="dxa"/>
            <w:shd w:val="clear" w:color="auto" w:fill="auto"/>
            <w:noWrap/>
            <w:vAlign w:val="bottom"/>
            <w:hideMark/>
          </w:tcPr>
          <w:p w:rsidR="005467A6" w:rsidRPr="00BE4EB0" w:rsidRDefault="005467A6" w:rsidP="00BE4EB0">
            <w:pPr>
              <w:jc w:val="both"/>
            </w:pPr>
            <w:r w:rsidRPr="00BE4EB0">
              <w:rPr>
                <w:color w:val="000000"/>
              </w:rPr>
              <w:t>Academic Senate, Student Member</w:t>
            </w:r>
          </w:p>
        </w:tc>
      </w:tr>
      <w:tr w:rsidR="005467A6" w:rsidRPr="00BE4EB0" w:rsidTr="0011244D">
        <w:trPr>
          <w:trHeight w:val="307"/>
          <w:jc w:val="center"/>
        </w:trPr>
        <w:tc>
          <w:tcPr>
            <w:tcW w:w="1577" w:type="dxa"/>
            <w:shd w:val="clear" w:color="auto" w:fill="auto"/>
            <w:noWrap/>
            <w:vAlign w:val="bottom"/>
            <w:hideMark/>
          </w:tcPr>
          <w:p w:rsidR="005467A6" w:rsidRPr="00BE4EB0" w:rsidRDefault="005467A6" w:rsidP="00BE4EB0">
            <w:pPr>
              <w:jc w:val="both"/>
            </w:pPr>
            <w:r w:rsidRPr="00BE4EB0">
              <w:rPr>
                <w:color w:val="000000"/>
              </w:rPr>
              <w:t>Omar A.</w:t>
            </w:r>
          </w:p>
        </w:tc>
        <w:tc>
          <w:tcPr>
            <w:tcW w:w="1637" w:type="dxa"/>
            <w:shd w:val="clear" w:color="auto" w:fill="auto"/>
            <w:noWrap/>
            <w:vAlign w:val="bottom"/>
            <w:hideMark/>
          </w:tcPr>
          <w:p w:rsidR="005467A6" w:rsidRPr="00BE4EB0" w:rsidRDefault="005467A6" w:rsidP="00BE4EB0">
            <w:pPr>
              <w:jc w:val="both"/>
            </w:pPr>
            <w:r w:rsidRPr="00BE4EB0">
              <w:rPr>
                <w:color w:val="000000"/>
              </w:rPr>
              <w:t>Hosny</w:t>
            </w:r>
          </w:p>
        </w:tc>
        <w:tc>
          <w:tcPr>
            <w:tcW w:w="4852" w:type="dxa"/>
            <w:shd w:val="clear" w:color="auto" w:fill="auto"/>
            <w:noWrap/>
            <w:vAlign w:val="bottom"/>
            <w:hideMark/>
          </w:tcPr>
          <w:p w:rsidR="005467A6" w:rsidRPr="00BE4EB0" w:rsidRDefault="005467A6" w:rsidP="00BE4EB0">
            <w:pPr>
              <w:jc w:val="both"/>
            </w:pPr>
            <w:r w:rsidRPr="00BE4EB0">
              <w:rPr>
                <w:color w:val="000000"/>
              </w:rPr>
              <w:t>Academic Senate, Student Member</w:t>
            </w:r>
          </w:p>
        </w:tc>
      </w:tr>
      <w:tr w:rsidR="005467A6" w:rsidRPr="00BE4EB0" w:rsidTr="0011244D">
        <w:trPr>
          <w:trHeight w:val="307"/>
          <w:jc w:val="center"/>
        </w:trPr>
        <w:tc>
          <w:tcPr>
            <w:tcW w:w="1577" w:type="dxa"/>
            <w:shd w:val="clear" w:color="auto" w:fill="auto"/>
            <w:noWrap/>
            <w:vAlign w:val="bottom"/>
          </w:tcPr>
          <w:p w:rsidR="005467A6" w:rsidRPr="00BE4EB0" w:rsidRDefault="005467A6" w:rsidP="00BE4EB0">
            <w:pPr>
              <w:jc w:val="both"/>
              <w:rPr>
                <w:color w:val="000000"/>
              </w:rPr>
            </w:pPr>
            <w:r w:rsidRPr="00BE4EB0">
              <w:rPr>
                <w:color w:val="000000"/>
              </w:rPr>
              <w:t>Elizabeth N.</w:t>
            </w:r>
          </w:p>
        </w:tc>
        <w:tc>
          <w:tcPr>
            <w:tcW w:w="1637" w:type="dxa"/>
            <w:shd w:val="clear" w:color="auto" w:fill="auto"/>
            <w:noWrap/>
            <w:vAlign w:val="bottom"/>
          </w:tcPr>
          <w:p w:rsidR="005467A6" w:rsidRPr="00BE4EB0" w:rsidRDefault="005467A6" w:rsidP="00BE4EB0">
            <w:pPr>
              <w:jc w:val="both"/>
              <w:rPr>
                <w:color w:val="000000"/>
              </w:rPr>
            </w:pPr>
            <w:r w:rsidRPr="00BE4EB0">
              <w:rPr>
                <w:color w:val="000000"/>
              </w:rPr>
              <w:t>Ortiz</w:t>
            </w:r>
          </w:p>
        </w:tc>
        <w:tc>
          <w:tcPr>
            <w:tcW w:w="4852" w:type="dxa"/>
            <w:shd w:val="clear" w:color="auto" w:fill="auto"/>
            <w:noWrap/>
            <w:vAlign w:val="bottom"/>
          </w:tcPr>
          <w:p w:rsidR="005467A6" w:rsidRPr="00BE4EB0" w:rsidRDefault="005467A6" w:rsidP="00BE4EB0">
            <w:pPr>
              <w:jc w:val="both"/>
              <w:rPr>
                <w:color w:val="000000"/>
              </w:rPr>
            </w:pPr>
            <w:r w:rsidRPr="00BE4EB0">
              <w:rPr>
                <w:color w:val="000000"/>
              </w:rPr>
              <w:t>Academic Senate, Student Member</w:t>
            </w:r>
          </w:p>
        </w:tc>
      </w:tr>
    </w:tbl>
    <w:p w:rsidR="005467A6" w:rsidRPr="00BE4EB0" w:rsidRDefault="005467A6" w:rsidP="00BE4EB0">
      <w:pPr>
        <w:autoSpaceDE w:val="0"/>
        <w:autoSpaceDN w:val="0"/>
        <w:adjustRightInd w:val="0"/>
        <w:ind w:right="-360"/>
        <w:jc w:val="both"/>
      </w:pPr>
    </w:p>
    <w:p w:rsidR="00756364" w:rsidRPr="00BE4EB0" w:rsidRDefault="005467A6" w:rsidP="00BE4EB0">
      <w:pPr>
        <w:pStyle w:val="ListParagraph"/>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w:t>
      </w:r>
      <w:r w:rsidR="00756364" w:rsidRPr="00BE4EB0">
        <w:rPr>
          <w:rFonts w:ascii="Times New Roman" w:hAnsi="Times New Roman"/>
          <w:sz w:val="24"/>
          <w:szCs w:val="24"/>
        </w:rPr>
        <w:t>I_______________, as duly elected (office/representative) of Associated Students, Inco</w:t>
      </w:r>
      <w:r w:rsidR="00756364" w:rsidRPr="00BE4EB0">
        <w:rPr>
          <w:rFonts w:ascii="Times New Roman" w:hAnsi="Times New Roman"/>
          <w:sz w:val="24"/>
          <w:szCs w:val="24"/>
        </w:rPr>
        <w:t>r</w:t>
      </w:r>
      <w:r w:rsidR="00756364" w:rsidRPr="00BE4EB0">
        <w:rPr>
          <w:rFonts w:ascii="Times New Roman" w:hAnsi="Times New Roman"/>
          <w:sz w:val="24"/>
          <w:szCs w:val="24"/>
        </w:rPr>
        <w:t>porated of California state University East Bay, do swear that I will faithfully fulfill the d</w:t>
      </w:r>
      <w:r w:rsidR="00756364" w:rsidRPr="00BE4EB0">
        <w:rPr>
          <w:rFonts w:ascii="Times New Roman" w:hAnsi="Times New Roman"/>
          <w:sz w:val="24"/>
          <w:szCs w:val="24"/>
        </w:rPr>
        <w:t>u</w:t>
      </w:r>
      <w:r w:rsidR="00756364" w:rsidRPr="00BE4EB0">
        <w:rPr>
          <w:rFonts w:ascii="Times New Roman" w:hAnsi="Times New Roman"/>
          <w:sz w:val="24"/>
          <w:szCs w:val="24"/>
        </w:rPr>
        <w:t>ties of this office</w:t>
      </w:r>
      <w:r w:rsidRPr="00BE4EB0">
        <w:rPr>
          <w:rFonts w:ascii="Times New Roman" w:hAnsi="Times New Roman"/>
          <w:sz w:val="24"/>
          <w:szCs w:val="24"/>
        </w:rPr>
        <w:t xml:space="preserve"> as provided by the established Bylaws. I will strive to establish repr</w:t>
      </w:r>
      <w:r w:rsidRPr="00BE4EB0">
        <w:rPr>
          <w:rFonts w:ascii="Times New Roman" w:hAnsi="Times New Roman"/>
          <w:sz w:val="24"/>
          <w:szCs w:val="24"/>
        </w:rPr>
        <w:t>e</w:t>
      </w:r>
      <w:r w:rsidRPr="00BE4EB0">
        <w:rPr>
          <w:rFonts w:ascii="Times New Roman" w:hAnsi="Times New Roman"/>
          <w:sz w:val="24"/>
          <w:szCs w:val="24"/>
        </w:rPr>
        <w:t>sentative government, maintain academic freedom, and defend student rights. I will work towards the strengthening of the cooperation between the Associated Students, Incorp</w:t>
      </w:r>
      <w:r w:rsidRPr="00BE4EB0">
        <w:rPr>
          <w:rFonts w:ascii="Times New Roman" w:hAnsi="Times New Roman"/>
          <w:sz w:val="24"/>
          <w:szCs w:val="24"/>
        </w:rPr>
        <w:t>o</w:t>
      </w:r>
      <w:r w:rsidRPr="00BE4EB0">
        <w:rPr>
          <w:rFonts w:ascii="Times New Roman" w:hAnsi="Times New Roman"/>
          <w:sz w:val="24"/>
          <w:szCs w:val="24"/>
        </w:rPr>
        <w:t>rated Board of Directors and the Administration, and work towards bettering my leadership qualities and scholastic standards. With these thoughts in mind, I shall set my final goals to the betterment of California State University, East Bay Associated Students Incorporated: I so affirm.”</w:t>
      </w:r>
    </w:p>
    <w:p w:rsidR="00CE7604" w:rsidRPr="00BE4EB0" w:rsidRDefault="009770B3" w:rsidP="00BE4EB0">
      <w:pPr>
        <w:numPr>
          <w:ilvl w:val="0"/>
          <w:numId w:val="1"/>
        </w:numPr>
        <w:autoSpaceDE w:val="0"/>
        <w:autoSpaceDN w:val="0"/>
        <w:adjustRightInd w:val="0"/>
        <w:ind w:right="-360"/>
        <w:jc w:val="both"/>
      </w:pPr>
      <w:r w:rsidRPr="00BE4EB0">
        <w:rPr>
          <w:b/>
          <w:bCs/>
        </w:rPr>
        <w:t xml:space="preserve">Information Item – </w:t>
      </w:r>
      <w:r w:rsidRPr="00BE4EB0">
        <w:rPr>
          <w:bCs/>
        </w:rPr>
        <w:t>(Time Certain: 12:45pm) Mike Mahoney and Mitch Watnik</w:t>
      </w:r>
    </w:p>
    <w:p w:rsidR="00B37F7F" w:rsidRPr="00BE4EB0" w:rsidRDefault="00B37F7F" w:rsidP="00BE4EB0">
      <w:pPr>
        <w:autoSpaceDE w:val="0"/>
        <w:autoSpaceDN w:val="0"/>
        <w:adjustRightInd w:val="0"/>
        <w:ind w:left="720" w:right="-360"/>
        <w:jc w:val="both"/>
      </w:pPr>
      <w:r w:rsidRPr="00BE4EB0">
        <w:rPr>
          <w:bCs/>
        </w:rPr>
        <w:t>Chair Mahoney will assist ASI Board transition Chair Elect Watnik into his new role.</w:t>
      </w:r>
      <w:r w:rsidRPr="00BE4EB0">
        <w:t xml:space="preserve"> </w:t>
      </w:r>
    </w:p>
    <w:p w:rsidR="0050133B" w:rsidRPr="00BE4EB0" w:rsidRDefault="0050133B" w:rsidP="00BE4EB0">
      <w:pPr>
        <w:autoSpaceDE w:val="0"/>
        <w:autoSpaceDN w:val="0"/>
        <w:adjustRightInd w:val="0"/>
        <w:ind w:left="720" w:right="-360"/>
        <w:jc w:val="both"/>
      </w:pPr>
      <w:r w:rsidRPr="00BE4EB0">
        <w:t xml:space="preserve">Tabled </w:t>
      </w:r>
    </w:p>
    <w:p w:rsidR="00E77472" w:rsidRPr="00BE4EB0" w:rsidRDefault="00E77472" w:rsidP="00BE4EB0">
      <w:pPr>
        <w:autoSpaceDE w:val="0"/>
        <w:autoSpaceDN w:val="0"/>
        <w:adjustRightInd w:val="0"/>
        <w:ind w:right="-360"/>
        <w:jc w:val="both"/>
      </w:pPr>
    </w:p>
    <w:p w:rsidR="009770B3" w:rsidRPr="00BE4EB0" w:rsidRDefault="00F1719E" w:rsidP="00BE4EB0">
      <w:pPr>
        <w:numPr>
          <w:ilvl w:val="0"/>
          <w:numId w:val="1"/>
        </w:numPr>
        <w:autoSpaceDE w:val="0"/>
        <w:autoSpaceDN w:val="0"/>
        <w:adjustRightInd w:val="0"/>
        <w:ind w:right="-360"/>
        <w:jc w:val="both"/>
      </w:pPr>
      <w:r w:rsidRPr="00BE4EB0">
        <w:rPr>
          <w:b/>
          <w:bCs/>
        </w:rPr>
        <w:t>Action Item</w:t>
      </w:r>
      <w:r w:rsidR="00CE7604" w:rsidRPr="00BE4EB0">
        <w:rPr>
          <w:b/>
          <w:bCs/>
        </w:rPr>
        <w:t xml:space="preserve">- </w:t>
      </w:r>
      <w:r w:rsidR="009770B3" w:rsidRPr="00BE4EB0">
        <w:rPr>
          <w:b/>
          <w:bCs/>
        </w:rPr>
        <w:t xml:space="preserve">Fiscal Reserve Policy </w:t>
      </w:r>
    </w:p>
    <w:p w:rsidR="009770B3" w:rsidRPr="00BE4EB0" w:rsidRDefault="009770B3" w:rsidP="00BE4EB0">
      <w:pPr>
        <w:autoSpaceDE w:val="0"/>
        <w:autoSpaceDN w:val="0"/>
        <w:adjustRightInd w:val="0"/>
        <w:ind w:left="720" w:right="-360"/>
        <w:jc w:val="both"/>
      </w:pPr>
      <w:r w:rsidRPr="00BE4EB0">
        <w:t xml:space="preserve">The Board will approve the Fiscal Reserve Policy </w:t>
      </w:r>
    </w:p>
    <w:p w:rsidR="00D544FE" w:rsidRPr="00BE4EB0" w:rsidRDefault="00D544FE" w:rsidP="00BE4EB0">
      <w:pPr>
        <w:autoSpaceDE w:val="0"/>
        <w:autoSpaceDN w:val="0"/>
        <w:adjustRightInd w:val="0"/>
        <w:ind w:left="720" w:right="-360"/>
        <w:jc w:val="both"/>
      </w:pPr>
      <w:r w:rsidRPr="00BE4EB0">
        <w:t xml:space="preserve">President </w:t>
      </w:r>
      <w:r w:rsidRPr="00BE4EB0">
        <w:rPr>
          <w:b/>
        </w:rPr>
        <w:t>Prado</w:t>
      </w:r>
      <w:r w:rsidRPr="00BE4EB0">
        <w:t xml:space="preserve"> indicates that </w:t>
      </w:r>
      <w:r w:rsidR="0050133B" w:rsidRPr="00BE4EB0">
        <w:t>this will be a resolution to ado</w:t>
      </w:r>
      <w:r w:rsidRPr="00BE4EB0">
        <w:t xml:space="preserve">pt the new policy. </w:t>
      </w:r>
    </w:p>
    <w:p w:rsidR="007E41F1" w:rsidRPr="00BE4EB0" w:rsidRDefault="007E41F1" w:rsidP="00BE4EB0">
      <w:pPr>
        <w:autoSpaceDE w:val="0"/>
        <w:autoSpaceDN w:val="0"/>
        <w:adjustRightInd w:val="0"/>
        <w:ind w:left="720" w:right="-360"/>
        <w:jc w:val="both"/>
      </w:pPr>
      <w:r w:rsidRPr="00BE4EB0">
        <w:t xml:space="preserve">President </w:t>
      </w:r>
      <w:r w:rsidRPr="00BE4EB0">
        <w:rPr>
          <w:b/>
        </w:rPr>
        <w:t xml:space="preserve">Prado </w:t>
      </w:r>
      <w:r w:rsidRPr="00BE4EB0">
        <w:t xml:space="preserve">yields the floor to ED </w:t>
      </w:r>
      <w:r w:rsidRPr="00BE4EB0">
        <w:rPr>
          <w:b/>
        </w:rPr>
        <w:t>Saffold</w:t>
      </w:r>
      <w:r w:rsidRPr="00BE4EB0">
        <w:t xml:space="preserve"> who highlights the following. </w:t>
      </w:r>
    </w:p>
    <w:p w:rsidR="009473C2" w:rsidRPr="00BE4EB0" w:rsidRDefault="009473C2" w:rsidP="00BE4EB0">
      <w:pPr>
        <w:autoSpaceDE w:val="0"/>
        <w:autoSpaceDN w:val="0"/>
        <w:adjustRightInd w:val="0"/>
        <w:ind w:left="720" w:right="-360"/>
        <w:jc w:val="both"/>
      </w:pPr>
      <w:r w:rsidRPr="00BE4EB0">
        <w:t xml:space="preserve">ED </w:t>
      </w:r>
      <w:r w:rsidRPr="00BE4EB0">
        <w:rPr>
          <w:b/>
        </w:rPr>
        <w:t>Saffold</w:t>
      </w:r>
      <w:r w:rsidRPr="00BE4EB0">
        <w:t xml:space="preserve"> states that between the copy of the Fiscal Reserve Policy </w:t>
      </w:r>
      <w:r w:rsidR="005A769E" w:rsidRPr="00BE4EB0">
        <w:t>that was initially r</w:t>
      </w:r>
      <w:r w:rsidR="005A769E" w:rsidRPr="00BE4EB0">
        <w:t>e</w:t>
      </w:r>
      <w:r w:rsidR="005A769E" w:rsidRPr="00BE4EB0">
        <w:t xml:space="preserve">ceived and now. The limits for a couple of these were thought to be high. </w:t>
      </w:r>
    </w:p>
    <w:p w:rsidR="00132165" w:rsidRPr="00BE4EB0" w:rsidRDefault="00132165" w:rsidP="00BE4EB0">
      <w:pPr>
        <w:autoSpaceDE w:val="0"/>
        <w:autoSpaceDN w:val="0"/>
        <w:adjustRightInd w:val="0"/>
        <w:ind w:left="720" w:right="-360"/>
        <w:jc w:val="both"/>
      </w:pPr>
      <w:r w:rsidRPr="00BE4EB0">
        <w:t xml:space="preserve">President </w:t>
      </w:r>
      <w:r w:rsidRPr="00BE4EB0">
        <w:rPr>
          <w:b/>
        </w:rPr>
        <w:t>Prado</w:t>
      </w:r>
      <w:r w:rsidRPr="00BE4EB0">
        <w:t xml:space="preserve"> reads </w:t>
      </w:r>
      <w:r w:rsidR="00F8375A" w:rsidRPr="00BE4EB0">
        <w:t>over the Fiscal Reserve Polic</w:t>
      </w:r>
      <w:r w:rsidR="000350AF" w:rsidRPr="00BE4EB0">
        <w:t xml:space="preserve">y to the Board of Directors. </w:t>
      </w:r>
    </w:p>
    <w:p w:rsidR="00D544FE" w:rsidRPr="00BE4EB0" w:rsidRDefault="00D544FE" w:rsidP="00BE4EB0">
      <w:pPr>
        <w:pStyle w:val="ListParagraph"/>
        <w:numPr>
          <w:ilvl w:val="0"/>
          <w:numId w:val="1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Reduced capital improvement to $500,000.00</w:t>
      </w:r>
    </w:p>
    <w:p w:rsidR="000A4282" w:rsidRPr="00BE4EB0" w:rsidRDefault="00D544FE" w:rsidP="00BE4EB0">
      <w:pPr>
        <w:pStyle w:val="ListParagraph"/>
        <w:numPr>
          <w:ilvl w:val="0"/>
          <w:numId w:val="1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Reduced current operations to $1,000,000.00</w:t>
      </w:r>
    </w:p>
    <w:p w:rsidR="000A4282" w:rsidRPr="00BE4EB0" w:rsidRDefault="000A4282" w:rsidP="00BE4EB0">
      <w:pPr>
        <w:pStyle w:val="ListParagraph"/>
        <w:numPr>
          <w:ilvl w:val="0"/>
          <w:numId w:val="1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OPEB stays the same</w:t>
      </w:r>
    </w:p>
    <w:p w:rsidR="00D544FE" w:rsidRPr="00BE4EB0" w:rsidRDefault="00D544FE" w:rsidP="00BE4EB0">
      <w:pPr>
        <w:pStyle w:val="ListParagraph"/>
        <w:numPr>
          <w:ilvl w:val="0"/>
          <w:numId w:val="1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What was missing in the policy was something that states what </w:t>
      </w:r>
      <w:r w:rsidR="000A4282" w:rsidRPr="00BE4EB0">
        <w:rPr>
          <w:rFonts w:ascii="Times New Roman" w:hAnsi="Times New Roman"/>
          <w:sz w:val="24"/>
          <w:szCs w:val="24"/>
        </w:rPr>
        <w:t>we</w:t>
      </w:r>
      <w:r w:rsidR="009E31B9" w:rsidRPr="00BE4EB0">
        <w:rPr>
          <w:rFonts w:ascii="Times New Roman" w:hAnsi="Times New Roman"/>
          <w:sz w:val="24"/>
          <w:szCs w:val="24"/>
        </w:rPr>
        <w:t xml:space="preserve"> do</w:t>
      </w:r>
      <w:r w:rsidRPr="00BE4EB0">
        <w:rPr>
          <w:rFonts w:ascii="Times New Roman" w:hAnsi="Times New Roman"/>
          <w:sz w:val="24"/>
          <w:szCs w:val="24"/>
        </w:rPr>
        <w:t xml:space="preserve"> </w:t>
      </w:r>
      <w:r w:rsidR="00F8375A" w:rsidRPr="00BE4EB0">
        <w:rPr>
          <w:rFonts w:ascii="Times New Roman" w:hAnsi="Times New Roman"/>
          <w:sz w:val="24"/>
          <w:szCs w:val="24"/>
        </w:rPr>
        <w:t>once these limits are reached</w:t>
      </w:r>
      <w:r w:rsidR="009E31B9" w:rsidRPr="00BE4EB0">
        <w:rPr>
          <w:rFonts w:ascii="Times New Roman" w:hAnsi="Times New Roman"/>
          <w:sz w:val="24"/>
          <w:szCs w:val="24"/>
        </w:rPr>
        <w:t>;</w:t>
      </w:r>
      <w:r w:rsidR="00F8375A" w:rsidRPr="00BE4EB0">
        <w:rPr>
          <w:rFonts w:ascii="Times New Roman" w:hAnsi="Times New Roman"/>
          <w:sz w:val="24"/>
          <w:szCs w:val="24"/>
        </w:rPr>
        <w:t xml:space="preserve"> </w:t>
      </w:r>
      <w:r w:rsidR="000A4282" w:rsidRPr="00BE4EB0">
        <w:rPr>
          <w:rFonts w:ascii="Times New Roman" w:hAnsi="Times New Roman"/>
          <w:sz w:val="24"/>
          <w:szCs w:val="24"/>
        </w:rPr>
        <w:t>we automatically go back into review.</w:t>
      </w:r>
    </w:p>
    <w:p w:rsidR="000A4282" w:rsidRPr="00BE4EB0" w:rsidRDefault="000A4282" w:rsidP="00BE4EB0">
      <w:pPr>
        <w:pStyle w:val="ListParagraph"/>
        <w:numPr>
          <w:ilvl w:val="0"/>
          <w:numId w:val="1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President </w:t>
      </w:r>
      <w:r w:rsidRPr="00BE4EB0">
        <w:rPr>
          <w:rFonts w:ascii="Times New Roman" w:hAnsi="Times New Roman"/>
          <w:b/>
          <w:sz w:val="24"/>
          <w:szCs w:val="24"/>
        </w:rPr>
        <w:t>Prado</w:t>
      </w:r>
      <w:r w:rsidRPr="00BE4EB0">
        <w:rPr>
          <w:rFonts w:ascii="Times New Roman" w:hAnsi="Times New Roman"/>
          <w:sz w:val="24"/>
          <w:szCs w:val="24"/>
        </w:rPr>
        <w:t xml:space="preserve"> reads the Fiscal Reserve Policy Resolution </w:t>
      </w:r>
    </w:p>
    <w:p w:rsidR="0046396A" w:rsidRPr="00BE4EB0" w:rsidRDefault="0046396A" w:rsidP="00BE4EB0">
      <w:pPr>
        <w:autoSpaceDE w:val="0"/>
        <w:autoSpaceDN w:val="0"/>
        <w:adjustRightInd w:val="0"/>
        <w:ind w:left="720" w:right="-360"/>
        <w:jc w:val="both"/>
        <w:rPr>
          <w:b/>
        </w:rPr>
      </w:pPr>
      <w:r w:rsidRPr="00BE4EB0">
        <w:rPr>
          <w:b/>
        </w:rPr>
        <w:t xml:space="preserve">Motion: Sutrathada to approve the Fiscal Reserve Policy Resolution </w:t>
      </w:r>
    </w:p>
    <w:p w:rsidR="0046396A" w:rsidRPr="00BE4EB0" w:rsidRDefault="0046396A" w:rsidP="00BE4EB0">
      <w:pPr>
        <w:autoSpaceDE w:val="0"/>
        <w:autoSpaceDN w:val="0"/>
        <w:adjustRightInd w:val="0"/>
        <w:ind w:left="720" w:right="-360"/>
        <w:jc w:val="both"/>
        <w:rPr>
          <w:b/>
        </w:rPr>
      </w:pPr>
      <w:r w:rsidRPr="00BE4EB0">
        <w:rPr>
          <w:b/>
        </w:rPr>
        <w:t xml:space="preserve">Motion Carries. </w:t>
      </w:r>
    </w:p>
    <w:p w:rsidR="000A4282" w:rsidRPr="00BE4EB0" w:rsidRDefault="000A4282" w:rsidP="00BE4EB0">
      <w:pPr>
        <w:pStyle w:val="ListParagraph"/>
        <w:autoSpaceDE w:val="0"/>
        <w:autoSpaceDN w:val="0"/>
        <w:adjustRightInd w:val="0"/>
        <w:ind w:left="1440" w:right="-360"/>
        <w:jc w:val="both"/>
        <w:rPr>
          <w:rFonts w:ascii="Times New Roman" w:hAnsi="Times New Roman"/>
          <w:sz w:val="24"/>
          <w:szCs w:val="24"/>
        </w:rPr>
      </w:pPr>
    </w:p>
    <w:p w:rsidR="00F8375A" w:rsidRPr="00BE4EB0" w:rsidRDefault="00F8375A" w:rsidP="00BE4EB0">
      <w:pPr>
        <w:autoSpaceDE w:val="0"/>
        <w:autoSpaceDN w:val="0"/>
        <w:adjustRightInd w:val="0"/>
        <w:ind w:left="1080" w:right="-360"/>
        <w:jc w:val="both"/>
        <w:rPr>
          <w:b/>
        </w:rPr>
      </w:pPr>
    </w:p>
    <w:p w:rsidR="00132165" w:rsidRPr="00BE4EB0" w:rsidRDefault="00132165" w:rsidP="00BE4EB0">
      <w:pPr>
        <w:autoSpaceDE w:val="0"/>
        <w:autoSpaceDN w:val="0"/>
        <w:adjustRightInd w:val="0"/>
        <w:ind w:left="720" w:right="-360"/>
        <w:jc w:val="both"/>
        <w:rPr>
          <w:b/>
        </w:rPr>
      </w:pPr>
    </w:p>
    <w:p w:rsidR="00A4609E" w:rsidRPr="00BE4EB0" w:rsidRDefault="00F1719E" w:rsidP="00BE4EB0">
      <w:pPr>
        <w:numPr>
          <w:ilvl w:val="0"/>
          <w:numId w:val="1"/>
        </w:numPr>
        <w:autoSpaceDE w:val="0"/>
        <w:autoSpaceDN w:val="0"/>
        <w:adjustRightInd w:val="0"/>
        <w:ind w:right="-360"/>
        <w:jc w:val="both"/>
      </w:pPr>
      <w:r w:rsidRPr="00BE4EB0">
        <w:rPr>
          <w:b/>
          <w:bCs/>
        </w:rPr>
        <w:lastRenderedPageBreak/>
        <w:t>Action Item</w:t>
      </w:r>
      <w:r w:rsidR="00CE7604" w:rsidRPr="00BE4EB0">
        <w:rPr>
          <w:b/>
          <w:bCs/>
        </w:rPr>
        <w:t xml:space="preserve">- </w:t>
      </w:r>
      <w:r w:rsidR="00B37F7F" w:rsidRPr="00BE4EB0">
        <w:rPr>
          <w:b/>
          <w:bCs/>
        </w:rPr>
        <w:t xml:space="preserve">OPEB Trust Contract Execution </w:t>
      </w:r>
    </w:p>
    <w:p w:rsidR="00132165" w:rsidRPr="00BE4EB0" w:rsidRDefault="00B37F7F" w:rsidP="00BE4EB0">
      <w:pPr>
        <w:autoSpaceDE w:val="0"/>
        <w:autoSpaceDN w:val="0"/>
        <w:adjustRightInd w:val="0"/>
        <w:ind w:left="720" w:right="-360"/>
        <w:jc w:val="both"/>
        <w:rPr>
          <w:bCs/>
        </w:rPr>
      </w:pPr>
      <w:r w:rsidRPr="00BE4EB0">
        <w:rPr>
          <w:bCs/>
        </w:rPr>
        <w:t>The Board will vote to give the Executive Director Permission to execute a contract to s</w:t>
      </w:r>
      <w:r w:rsidRPr="00BE4EB0">
        <w:rPr>
          <w:bCs/>
        </w:rPr>
        <w:t>e</w:t>
      </w:r>
      <w:r w:rsidRPr="00BE4EB0">
        <w:rPr>
          <w:bCs/>
        </w:rPr>
        <w:t xml:space="preserve">cure the OPEB reserve requirement with VEBA Trust or Equivalent Trust through CSU. </w:t>
      </w:r>
    </w:p>
    <w:p w:rsidR="00E77472" w:rsidRDefault="0046396A" w:rsidP="00BE4EB0">
      <w:pPr>
        <w:autoSpaceDE w:val="0"/>
        <w:autoSpaceDN w:val="0"/>
        <w:adjustRightInd w:val="0"/>
        <w:ind w:right="-360"/>
        <w:jc w:val="both"/>
      </w:pPr>
      <w:r w:rsidRPr="00BE4EB0">
        <w:tab/>
        <w:t xml:space="preserve">President </w:t>
      </w:r>
      <w:r w:rsidRPr="00BE4EB0">
        <w:rPr>
          <w:b/>
        </w:rPr>
        <w:t>Prado</w:t>
      </w:r>
      <w:r w:rsidRPr="00BE4EB0">
        <w:t xml:space="preserve"> yields the floor to ED </w:t>
      </w:r>
      <w:r w:rsidRPr="00BE4EB0">
        <w:rPr>
          <w:b/>
        </w:rPr>
        <w:t>Saffold</w:t>
      </w:r>
      <w:r w:rsidRPr="00BE4EB0">
        <w:t xml:space="preserve"> who highlights the following: </w:t>
      </w:r>
    </w:p>
    <w:p w:rsidR="00352903" w:rsidRPr="00BE4EB0" w:rsidRDefault="00352903" w:rsidP="00BE4EB0">
      <w:pPr>
        <w:autoSpaceDE w:val="0"/>
        <w:autoSpaceDN w:val="0"/>
        <w:adjustRightInd w:val="0"/>
        <w:ind w:right="-360"/>
        <w:jc w:val="both"/>
      </w:pPr>
    </w:p>
    <w:p w:rsidR="0046396A" w:rsidRPr="00BE4EB0" w:rsidRDefault="0046396A" w:rsidP="00BE4EB0">
      <w:pPr>
        <w:pStyle w:val="ListParagraph"/>
        <w:numPr>
          <w:ilvl w:val="0"/>
          <w:numId w:val="2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Permission from the Board to execute the trust contract</w:t>
      </w:r>
    </w:p>
    <w:p w:rsidR="0046396A" w:rsidRPr="00BE4EB0" w:rsidRDefault="003B35EF" w:rsidP="00BE4EB0">
      <w:pPr>
        <w:pStyle w:val="ListParagraph"/>
        <w:numPr>
          <w:ilvl w:val="0"/>
          <w:numId w:val="2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Annual contracts have to be approved by the board. </w:t>
      </w:r>
    </w:p>
    <w:p w:rsidR="00DC0111" w:rsidRPr="00BE4EB0" w:rsidRDefault="003B35EF" w:rsidP="00BE4EB0">
      <w:pPr>
        <w:pStyle w:val="ListParagraph"/>
        <w:numPr>
          <w:ilvl w:val="0"/>
          <w:numId w:val="22"/>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Funds may have to be reserved in a separate fund in which board members do not have access to</w:t>
      </w:r>
    </w:p>
    <w:p w:rsidR="003B35EF" w:rsidRPr="00BE4EB0" w:rsidRDefault="00DC0111" w:rsidP="00BE4EB0">
      <w:pPr>
        <w:autoSpaceDE w:val="0"/>
        <w:autoSpaceDN w:val="0"/>
        <w:adjustRightInd w:val="0"/>
        <w:ind w:right="-360" w:firstLine="720"/>
        <w:jc w:val="both"/>
      </w:pPr>
      <w:r w:rsidRPr="00BE4EB0">
        <w:rPr>
          <w:b/>
        </w:rPr>
        <w:t xml:space="preserve">Motion: (Sutrathada) to approve the OPEB Trust Contract Execution </w:t>
      </w:r>
    </w:p>
    <w:p w:rsidR="00DC0111" w:rsidRPr="00BE4EB0" w:rsidRDefault="00DC0111" w:rsidP="00BE4EB0">
      <w:pPr>
        <w:autoSpaceDE w:val="0"/>
        <w:autoSpaceDN w:val="0"/>
        <w:adjustRightInd w:val="0"/>
        <w:ind w:right="-360" w:firstLine="720"/>
        <w:jc w:val="both"/>
      </w:pPr>
      <w:r w:rsidRPr="00BE4EB0">
        <w:rPr>
          <w:b/>
        </w:rPr>
        <w:t>Motion Carries</w:t>
      </w:r>
      <w:r w:rsidRPr="00BE4EB0">
        <w:t xml:space="preserve">. </w:t>
      </w:r>
    </w:p>
    <w:p w:rsidR="00DC0111" w:rsidRPr="00BE4EB0" w:rsidRDefault="00DC0111" w:rsidP="00BE4EB0">
      <w:pPr>
        <w:autoSpaceDE w:val="0"/>
        <w:autoSpaceDN w:val="0"/>
        <w:adjustRightInd w:val="0"/>
        <w:ind w:right="-360" w:firstLine="720"/>
        <w:jc w:val="both"/>
      </w:pPr>
    </w:p>
    <w:p w:rsidR="0046396A" w:rsidRPr="00BE4EB0" w:rsidRDefault="00DC0111" w:rsidP="00BE4EB0">
      <w:pPr>
        <w:autoSpaceDE w:val="0"/>
        <w:autoSpaceDN w:val="0"/>
        <w:adjustRightInd w:val="0"/>
        <w:ind w:left="720" w:right="-360"/>
        <w:jc w:val="both"/>
      </w:pPr>
      <w:r w:rsidRPr="00BE4EB0">
        <w:t xml:space="preserve">President </w:t>
      </w:r>
      <w:r w:rsidRPr="00BE4EB0">
        <w:rPr>
          <w:b/>
        </w:rPr>
        <w:t>Prado</w:t>
      </w:r>
      <w:r w:rsidRPr="00BE4EB0">
        <w:t xml:space="preserve"> mentions that there is a stu</w:t>
      </w:r>
      <w:r w:rsidR="009E7B12" w:rsidRPr="00BE4EB0">
        <w:t>dent who is looking to attend a conference. The ex-comm committee has recently approved him for a thousand dollars but he may be co</w:t>
      </w:r>
      <w:r w:rsidR="009E7B12" w:rsidRPr="00BE4EB0">
        <w:t>m</w:t>
      </w:r>
      <w:r w:rsidR="009E7B12" w:rsidRPr="00BE4EB0">
        <w:t>ing to petition this amount. He still needs about $1500.00 to fulfill his financial responsibi</w:t>
      </w:r>
      <w:r w:rsidR="009E7B12" w:rsidRPr="00BE4EB0">
        <w:t>l</w:t>
      </w:r>
      <w:r w:rsidR="009E7B12" w:rsidRPr="00BE4EB0">
        <w:t>ity to attend this conference. He may be petitioning the Board in order for him to</w:t>
      </w:r>
      <w:r w:rsidR="009E31B9" w:rsidRPr="00BE4EB0">
        <w:t xml:space="preserve"> follow through and attend the President’s I</w:t>
      </w:r>
      <w:r w:rsidR="009E7B12" w:rsidRPr="00BE4EB0">
        <w:t xml:space="preserve">nauguration.  </w:t>
      </w:r>
      <w:r w:rsidR="000F5CE3" w:rsidRPr="00BE4EB0">
        <w:t>The current Boar</w:t>
      </w:r>
      <w:r w:rsidR="009E31B9" w:rsidRPr="00BE4EB0">
        <w:t>d suggests that the new coming B</w:t>
      </w:r>
      <w:r w:rsidR="000F5CE3" w:rsidRPr="00BE4EB0">
        <w:t xml:space="preserve">oard move forward with this. </w:t>
      </w:r>
    </w:p>
    <w:p w:rsidR="00C91482" w:rsidRPr="00BE4EB0" w:rsidRDefault="009E7B12" w:rsidP="00BE4EB0">
      <w:pPr>
        <w:autoSpaceDE w:val="0"/>
        <w:autoSpaceDN w:val="0"/>
        <w:adjustRightInd w:val="0"/>
        <w:ind w:left="720" w:right="-360"/>
        <w:jc w:val="both"/>
      </w:pPr>
      <w:r w:rsidRPr="00BE4EB0">
        <w:t xml:space="preserve">President </w:t>
      </w:r>
      <w:r w:rsidRPr="00BE4EB0">
        <w:rPr>
          <w:b/>
        </w:rPr>
        <w:t>Prado</w:t>
      </w:r>
      <w:r w:rsidRPr="00BE4EB0">
        <w:t xml:space="preserve"> also mentions that he wi</w:t>
      </w:r>
      <w:r w:rsidR="00C91482" w:rsidRPr="00BE4EB0">
        <w:t>ll be posting up the memorandum. So essentially once the budget is approved we ended up having $60,000.00 extra after we made signif</w:t>
      </w:r>
      <w:r w:rsidR="00C91482" w:rsidRPr="00BE4EB0">
        <w:t>i</w:t>
      </w:r>
      <w:r w:rsidR="00C91482" w:rsidRPr="00BE4EB0">
        <w:t>cant cuts to programing and administration.</w:t>
      </w:r>
    </w:p>
    <w:p w:rsidR="00352903" w:rsidRDefault="00C91482" w:rsidP="00BE4EB0">
      <w:pPr>
        <w:autoSpaceDE w:val="0"/>
        <w:autoSpaceDN w:val="0"/>
        <w:adjustRightInd w:val="0"/>
        <w:ind w:left="720" w:right="-360"/>
        <w:jc w:val="both"/>
      </w:pPr>
      <w:r w:rsidRPr="00BE4EB0">
        <w:t xml:space="preserve">President </w:t>
      </w:r>
      <w:r w:rsidRPr="00BE4EB0">
        <w:rPr>
          <w:b/>
        </w:rPr>
        <w:t>Prado</w:t>
      </w:r>
      <w:r w:rsidRPr="00BE4EB0">
        <w:t xml:space="preserve"> highlights the recommendations for the next year’s Board of Directors: </w:t>
      </w:r>
    </w:p>
    <w:p w:rsidR="009E7B12" w:rsidRPr="00BE4EB0" w:rsidRDefault="00C91482" w:rsidP="00BE4EB0">
      <w:pPr>
        <w:autoSpaceDE w:val="0"/>
        <w:autoSpaceDN w:val="0"/>
        <w:adjustRightInd w:val="0"/>
        <w:ind w:left="720" w:right="-360"/>
        <w:jc w:val="both"/>
      </w:pPr>
      <w:r w:rsidRPr="00BE4EB0">
        <w:t xml:space="preserve"> </w:t>
      </w:r>
    </w:p>
    <w:p w:rsidR="00D905A6" w:rsidRPr="00BE4EB0" w:rsidRDefault="00D905A6" w:rsidP="00BE4EB0">
      <w:pPr>
        <w:pStyle w:val="ListParagraph"/>
        <w:numPr>
          <w:ilvl w:val="0"/>
          <w:numId w:val="23"/>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Restoring equipment in the RAW </w:t>
      </w:r>
    </w:p>
    <w:p w:rsidR="00C91482" w:rsidRPr="00BE4EB0" w:rsidRDefault="00C91482" w:rsidP="00BE4EB0">
      <w:pPr>
        <w:pStyle w:val="ListParagraph"/>
        <w:numPr>
          <w:ilvl w:val="0"/>
          <w:numId w:val="23"/>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Printing Stations these have been two years in the works </w:t>
      </w:r>
    </w:p>
    <w:p w:rsidR="00D905A6" w:rsidRPr="00BE4EB0" w:rsidRDefault="00D905A6" w:rsidP="00BE4EB0">
      <w:pPr>
        <w:pStyle w:val="ListParagraph"/>
        <w:numPr>
          <w:ilvl w:val="0"/>
          <w:numId w:val="23"/>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Looking into OrgSync </w:t>
      </w:r>
    </w:p>
    <w:p w:rsidR="00C91224" w:rsidRPr="00BE4EB0" w:rsidRDefault="00C91224" w:rsidP="00BE4EB0">
      <w:pPr>
        <w:pStyle w:val="ListParagraph"/>
        <w:numPr>
          <w:ilvl w:val="0"/>
          <w:numId w:val="23"/>
        </w:numPr>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 xml:space="preserve">Lobby Core Initiatives </w:t>
      </w:r>
    </w:p>
    <w:p w:rsidR="00D905A6" w:rsidRPr="00BE4EB0" w:rsidRDefault="00D905A6" w:rsidP="00BE4EB0">
      <w:pPr>
        <w:autoSpaceDE w:val="0"/>
        <w:autoSpaceDN w:val="0"/>
        <w:adjustRightInd w:val="0"/>
        <w:ind w:left="720" w:right="-360"/>
        <w:jc w:val="both"/>
      </w:pPr>
      <w:r w:rsidRPr="00BE4EB0">
        <w:t xml:space="preserve">ED </w:t>
      </w:r>
      <w:r w:rsidRPr="00BE4EB0">
        <w:rPr>
          <w:b/>
        </w:rPr>
        <w:t>Saffold</w:t>
      </w:r>
      <w:r w:rsidRPr="00BE4EB0">
        <w:t xml:space="preserve"> mentions that he would like to make a correction on the language mentioning that it is not extra funds that are left but that it is undesignated funds that was left in the budget. RAW has taken a huge budget cut when it comes to equipment. The printing </w:t>
      </w:r>
      <w:r w:rsidR="00C91224" w:rsidRPr="00BE4EB0">
        <w:t>st</w:t>
      </w:r>
      <w:r w:rsidR="00C91224" w:rsidRPr="00BE4EB0">
        <w:t>a</w:t>
      </w:r>
      <w:r w:rsidR="00C91224" w:rsidRPr="00BE4EB0">
        <w:t>tions have</w:t>
      </w:r>
      <w:r w:rsidRPr="00BE4EB0">
        <w:t xml:space="preserve"> been a two year project for the Board but it is something that would require a</w:t>
      </w:r>
      <w:r w:rsidR="00C35E94" w:rsidRPr="00BE4EB0">
        <w:t>n additional amount of research. O</w:t>
      </w:r>
      <w:r w:rsidR="00C91224" w:rsidRPr="00BE4EB0">
        <w:t xml:space="preserve">rgsync is not only a piece of technology that would let us communicate with clubs/orgs on campus but it is for students to participate in campus life. It would also allow expansion in certain types of organizations. As mentioned before, if members are sitting in front of the President’s Office they are wasting their time, lobbying needs to be taken to Sacramento. </w:t>
      </w:r>
    </w:p>
    <w:p w:rsidR="00C91224" w:rsidRDefault="009E31B9" w:rsidP="00BE4EB0">
      <w:pPr>
        <w:autoSpaceDE w:val="0"/>
        <w:autoSpaceDN w:val="0"/>
        <w:adjustRightInd w:val="0"/>
        <w:ind w:left="720" w:right="-360"/>
        <w:jc w:val="both"/>
      </w:pPr>
      <w:r w:rsidRPr="00BE4EB0">
        <w:t>Director</w:t>
      </w:r>
      <w:r w:rsidRPr="00BE4EB0">
        <w:rPr>
          <w:b/>
        </w:rPr>
        <w:t xml:space="preserve"> </w:t>
      </w:r>
      <w:r w:rsidR="00C91224" w:rsidRPr="00BE4EB0">
        <w:rPr>
          <w:b/>
        </w:rPr>
        <w:t>Moore</w:t>
      </w:r>
      <w:r w:rsidR="00C91224" w:rsidRPr="00BE4EB0">
        <w:t xml:space="preserve"> mentions that requirements for the scholarships: being that some of the scholarships haven’t been accessed some future recommendations can be that the requir</w:t>
      </w:r>
      <w:r w:rsidR="00C91224" w:rsidRPr="00BE4EB0">
        <w:t>e</w:t>
      </w:r>
      <w:r w:rsidR="00C91224" w:rsidRPr="00BE4EB0">
        <w:t xml:space="preserve">ments are a little different so that more students can access them. </w:t>
      </w:r>
    </w:p>
    <w:p w:rsidR="00BE4EB0" w:rsidRDefault="00BE4EB0" w:rsidP="00BE4EB0">
      <w:pPr>
        <w:autoSpaceDE w:val="0"/>
        <w:autoSpaceDN w:val="0"/>
        <w:adjustRightInd w:val="0"/>
        <w:ind w:left="720" w:right="-360"/>
        <w:jc w:val="both"/>
      </w:pPr>
    </w:p>
    <w:p w:rsidR="00BE4EB0" w:rsidRPr="00BE4EB0" w:rsidRDefault="00BE4EB0" w:rsidP="00BE4EB0">
      <w:pPr>
        <w:autoSpaceDE w:val="0"/>
        <w:autoSpaceDN w:val="0"/>
        <w:adjustRightInd w:val="0"/>
        <w:ind w:left="720" w:right="-360"/>
        <w:jc w:val="both"/>
      </w:pPr>
    </w:p>
    <w:p w:rsidR="00A70252" w:rsidRPr="00BE4EB0" w:rsidRDefault="00207E1D" w:rsidP="00BE4EB0">
      <w:pPr>
        <w:autoSpaceDE w:val="0"/>
        <w:autoSpaceDN w:val="0"/>
        <w:adjustRightInd w:val="0"/>
        <w:ind w:left="720" w:right="-360"/>
        <w:jc w:val="both"/>
        <w:rPr>
          <w:b/>
        </w:rPr>
      </w:pPr>
      <w:r w:rsidRPr="00BE4EB0">
        <w:rPr>
          <w:b/>
        </w:rPr>
        <w:lastRenderedPageBreak/>
        <w:t xml:space="preserve">Motion: </w:t>
      </w:r>
      <w:r w:rsidR="00A70252" w:rsidRPr="00BE4EB0">
        <w:rPr>
          <w:b/>
        </w:rPr>
        <w:t>(</w:t>
      </w:r>
      <w:r w:rsidRPr="00BE4EB0">
        <w:rPr>
          <w:b/>
        </w:rPr>
        <w:t>Laluan</w:t>
      </w:r>
      <w:r w:rsidR="00A70252" w:rsidRPr="00BE4EB0">
        <w:rPr>
          <w:b/>
        </w:rPr>
        <w:t>)</w:t>
      </w:r>
      <w:r w:rsidRPr="00BE4EB0">
        <w:rPr>
          <w:b/>
        </w:rPr>
        <w:t xml:space="preserve"> to ad</w:t>
      </w:r>
      <w:r w:rsidR="00C66CAF" w:rsidRPr="00BE4EB0">
        <w:rPr>
          <w:b/>
        </w:rPr>
        <w:t>d Item I-Restoring Equipment in the RAW</w:t>
      </w:r>
      <w:r w:rsidR="00A72FA7" w:rsidRPr="00BE4EB0">
        <w:rPr>
          <w:b/>
        </w:rPr>
        <w:t>, II</w:t>
      </w:r>
      <w:r w:rsidRPr="00BE4EB0">
        <w:rPr>
          <w:b/>
        </w:rPr>
        <w:t>-Printing St</w:t>
      </w:r>
      <w:r w:rsidRPr="00BE4EB0">
        <w:rPr>
          <w:b/>
        </w:rPr>
        <w:t>a</w:t>
      </w:r>
      <w:r w:rsidRPr="00BE4EB0">
        <w:rPr>
          <w:b/>
        </w:rPr>
        <w:t>tions in the UU, II</w:t>
      </w:r>
      <w:r w:rsidR="00A70252" w:rsidRPr="00BE4EB0">
        <w:rPr>
          <w:b/>
        </w:rPr>
        <w:t>I</w:t>
      </w:r>
      <w:r w:rsidRPr="00BE4EB0">
        <w:rPr>
          <w:b/>
        </w:rPr>
        <w:t xml:space="preserve">-Orgsync, and </w:t>
      </w:r>
      <w:r w:rsidR="00A70252" w:rsidRPr="00BE4EB0">
        <w:rPr>
          <w:b/>
        </w:rPr>
        <w:t>IV</w:t>
      </w:r>
      <w:r w:rsidRPr="00BE4EB0">
        <w:rPr>
          <w:b/>
        </w:rPr>
        <w:t xml:space="preserve">-Lobby Core </w:t>
      </w:r>
      <w:r w:rsidR="00A70252" w:rsidRPr="00BE4EB0">
        <w:rPr>
          <w:b/>
        </w:rPr>
        <w:t>Budget to</w:t>
      </w:r>
      <w:r w:rsidRPr="00BE4EB0">
        <w:rPr>
          <w:b/>
        </w:rPr>
        <w:t xml:space="preserve"> </w:t>
      </w:r>
      <w:r w:rsidR="00A70252" w:rsidRPr="00BE4EB0">
        <w:rPr>
          <w:b/>
        </w:rPr>
        <w:t>the Budget Surplus Memorandum to the For Budget.</w:t>
      </w:r>
    </w:p>
    <w:p w:rsidR="00207E1D" w:rsidRPr="00BE4EB0" w:rsidRDefault="00A70252" w:rsidP="00BE4EB0">
      <w:pPr>
        <w:autoSpaceDE w:val="0"/>
        <w:autoSpaceDN w:val="0"/>
        <w:adjustRightInd w:val="0"/>
        <w:ind w:left="720" w:right="-360"/>
        <w:jc w:val="both"/>
      </w:pPr>
      <w:r w:rsidRPr="00BE4EB0">
        <w:rPr>
          <w:b/>
        </w:rPr>
        <w:t xml:space="preserve">ED Saffold </w:t>
      </w:r>
      <w:r w:rsidRPr="00BE4EB0">
        <w:t>states to amend the budget in the way that it was proposed this doesn’t actually work. There would be no way for us to amend the budget without submitting it to the Pre</w:t>
      </w:r>
      <w:r w:rsidRPr="00BE4EB0">
        <w:t>s</w:t>
      </w:r>
      <w:r w:rsidRPr="00BE4EB0">
        <w:t xml:space="preserve">ident and the Chancellor. ASI will then not pass the budget on time for the first time in the past three years. But we would have restarted the process all over again. </w:t>
      </w:r>
      <w:r w:rsidR="0023735B" w:rsidRPr="00BE4EB0">
        <w:t xml:space="preserve">The reason why </w:t>
      </w:r>
      <w:r w:rsidR="009E31B9" w:rsidRPr="00BE4EB0">
        <w:t xml:space="preserve">we </w:t>
      </w:r>
      <w:r w:rsidR="0023735B" w:rsidRPr="00BE4EB0">
        <w:t xml:space="preserve">went in this direction is because the current Board can direct the funds where they would like them to go. There is no good way of making this a part of the budget without starting the whole budget process over. </w:t>
      </w:r>
    </w:p>
    <w:p w:rsidR="0023735B" w:rsidRPr="00BE4EB0" w:rsidRDefault="0023735B" w:rsidP="00BE4EB0">
      <w:pPr>
        <w:autoSpaceDE w:val="0"/>
        <w:autoSpaceDN w:val="0"/>
        <w:adjustRightInd w:val="0"/>
        <w:ind w:left="720" w:right="-360"/>
        <w:jc w:val="both"/>
      </w:pPr>
      <w:r w:rsidRPr="00BE4EB0">
        <w:rPr>
          <w:b/>
        </w:rPr>
        <w:t xml:space="preserve">Sutrathada </w:t>
      </w:r>
      <w:r w:rsidR="009E31B9" w:rsidRPr="00BE4EB0">
        <w:t>states that she feels that the B</w:t>
      </w:r>
      <w:r w:rsidRPr="00BE4EB0">
        <w:t>oard is trying to do this as a last hurrah and no</w:t>
      </w:r>
      <w:r w:rsidR="009E31B9" w:rsidRPr="00BE4EB0">
        <w:t>t</w:t>
      </w:r>
      <w:r w:rsidRPr="00BE4EB0">
        <w:t xml:space="preserve"> necessarily doing this for the right reason, ED </w:t>
      </w:r>
      <w:r w:rsidRPr="00BE4EB0">
        <w:rPr>
          <w:b/>
        </w:rPr>
        <w:t>Saffold</w:t>
      </w:r>
      <w:r w:rsidRPr="00BE4EB0">
        <w:t xml:space="preserve"> has a lot of experience </w:t>
      </w:r>
      <w:r w:rsidR="009E31B9" w:rsidRPr="00BE4EB0">
        <w:t>compared to our one</w:t>
      </w:r>
      <w:r w:rsidRPr="00BE4EB0">
        <w:t xml:space="preserve"> to three years of experience and what he stated has a lot of validity to it. </w:t>
      </w:r>
    </w:p>
    <w:p w:rsidR="0023735B" w:rsidRPr="00BE4EB0" w:rsidRDefault="00A72FA7" w:rsidP="00BE4EB0">
      <w:pPr>
        <w:autoSpaceDE w:val="0"/>
        <w:autoSpaceDN w:val="0"/>
        <w:adjustRightInd w:val="0"/>
        <w:ind w:left="720" w:right="-360"/>
        <w:jc w:val="both"/>
      </w:pPr>
      <w:r w:rsidRPr="00BE4EB0">
        <w:t xml:space="preserve">VP </w:t>
      </w:r>
      <w:r w:rsidR="0023735B" w:rsidRPr="00BE4EB0">
        <w:rPr>
          <w:b/>
        </w:rPr>
        <w:t xml:space="preserve">Caldwell </w:t>
      </w:r>
      <w:r w:rsidR="0023735B" w:rsidRPr="00BE4EB0">
        <w:t xml:space="preserve">states that the funds should be allocated by the new board since they will be actually here the 2012-2013 Academic year. </w:t>
      </w:r>
    </w:p>
    <w:p w:rsidR="002D72DE" w:rsidRPr="00BE4EB0" w:rsidRDefault="00A72FA7" w:rsidP="00BE4EB0">
      <w:pPr>
        <w:autoSpaceDE w:val="0"/>
        <w:autoSpaceDN w:val="0"/>
        <w:adjustRightInd w:val="0"/>
        <w:ind w:left="720" w:right="-360"/>
        <w:jc w:val="both"/>
      </w:pPr>
      <w:r w:rsidRPr="00BE4EB0">
        <w:t>VP</w:t>
      </w:r>
      <w:r w:rsidRPr="00BE4EB0">
        <w:rPr>
          <w:b/>
        </w:rPr>
        <w:t xml:space="preserve"> </w:t>
      </w:r>
      <w:r w:rsidR="002D72DE" w:rsidRPr="00BE4EB0">
        <w:rPr>
          <w:b/>
        </w:rPr>
        <w:t xml:space="preserve">Laluan </w:t>
      </w:r>
      <w:r w:rsidR="002D72DE" w:rsidRPr="00BE4EB0">
        <w:t>states that when the original Budget was voted upon he was under the impre</w:t>
      </w:r>
      <w:r w:rsidR="002D72DE" w:rsidRPr="00BE4EB0">
        <w:t>s</w:t>
      </w:r>
      <w:r w:rsidR="002D72DE" w:rsidRPr="00BE4EB0">
        <w:t xml:space="preserve">sion that $60,000.00 will be allocated to the priorities set by the </w:t>
      </w:r>
      <w:r w:rsidR="009E31B9" w:rsidRPr="00BE4EB0">
        <w:t xml:space="preserve">current </w:t>
      </w:r>
      <w:bookmarkStart w:id="0" w:name="_GoBack"/>
      <w:bookmarkEnd w:id="0"/>
      <w:r w:rsidR="002D72DE" w:rsidRPr="00BE4EB0">
        <w:t>board. I believe that these are the priorities that the board initially had voted upon.</w:t>
      </w:r>
    </w:p>
    <w:p w:rsidR="00A72FA7" w:rsidRPr="00BE4EB0" w:rsidRDefault="00A72FA7" w:rsidP="00BE4EB0">
      <w:pPr>
        <w:autoSpaceDE w:val="0"/>
        <w:autoSpaceDN w:val="0"/>
        <w:adjustRightInd w:val="0"/>
        <w:ind w:right="-360"/>
        <w:jc w:val="both"/>
        <w:rPr>
          <w:b/>
        </w:rPr>
      </w:pPr>
      <w:r w:rsidRPr="00BE4EB0">
        <w:rPr>
          <w:b/>
        </w:rPr>
        <w:tab/>
      </w:r>
      <w:r w:rsidRPr="00BE4EB0">
        <w:t xml:space="preserve">VP </w:t>
      </w:r>
      <w:r w:rsidRPr="00BE4EB0">
        <w:rPr>
          <w:b/>
        </w:rPr>
        <w:t>Menon</w:t>
      </w:r>
      <w:r w:rsidRPr="00BE4EB0">
        <w:t xml:space="preserve"> mentions that the Board votes on this motion.</w:t>
      </w:r>
      <w:r w:rsidRPr="00BE4EB0">
        <w:rPr>
          <w:b/>
        </w:rPr>
        <w:t xml:space="preserve"> </w:t>
      </w:r>
    </w:p>
    <w:p w:rsidR="00A72FA7" w:rsidRPr="00BE4EB0" w:rsidRDefault="00A72FA7" w:rsidP="00BE4EB0">
      <w:pPr>
        <w:autoSpaceDE w:val="0"/>
        <w:autoSpaceDN w:val="0"/>
        <w:adjustRightInd w:val="0"/>
        <w:ind w:left="720" w:right="-360"/>
        <w:jc w:val="both"/>
        <w:rPr>
          <w:b/>
        </w:rPr>
      </w:pPr>
      <w:r w:rsidRPr="00BE4EB0">
        <w:rPr>
          <w:b/>
        </w:rPr>
        <w:t xml:space="preserve">The Board takes a roll call vote on the motion that </w:t>
      </w:r>
      <w:r w:rsidR="00B66560" w:rsidRPr="00BE4EB0">
        <w:rPr>
          <w:b/>
        </w:rPr>
        <w:t>formally includes the</w:t>
      </w:r>
      <w:r w:rsidRPr="00BE4EB0">
        <w:rPr>
          <w:b/>
        </w:rPr>
        <w:t xml:space="preserve"> initiatives the prior</w:t>
      </w:r>
      <w:r w:rsidR="00B66560" w:rsidRPr="00BE4EB0">
        <w:rPr>
          <w:b/>
        </w:rPr>
        <w:t xml:space="preserve"> </w:t>
      </w:r>
      <w:r w:rsidRPr="00BE4EB0">
        <w:rPr>
          <w:b/>
        </w:rPr>
        <w:t>Board set for the remaining $60,000.00.</w:t>
      </w:r>
    </w:p>
    <w:p w:rsidR="00A72FA7" w:rsidRPr="00BE4EB0" w:rsidRDefault="00A72FA7" w:rsidP="00BE4EB0">
      <w:pPr>
        <w:autoSpaceDE w:val="0"/>
        <w:autoSpaceDN w:val="0"/>
        <w:adjustRightInd w:val="0"/>
        <w:ind w:left="720" w:right="-360"/>
        <w:jc w:val="both"/>
      </w:pPr>
      <w:r w:rsidRPr="00BE4EB0">
        <w:rPr>
          <w:b/>
        </w:rPr>
        <w:t xml:space="preserve">Motion Fails. </w:t>
      </w:r>
    </w:p>
    <w:p w:rsidR="0023735B" w:rsidRPr="00BE4EB0" w:rsidRDefault="0023735B" w:rsidP="00BE4EB0">
      <w:pPr>
        <w:autoSpaceDE w:val="0"/>
        <w:autoSpaceDN w:val="0"/>
        <w:adjustRightInd w:val="0"/>
        <w:ind w:right="-360"/>
        <w:jc w:val="both"/>
      </w:pPr>
    </w:p>
    <w:p w:rsidR="00B66560" w:rsidRPr="00BE4EB0" w:rsidRDefault="00B66560" w:rsidP="00BE4EB0">
      <w:pPr>
        <w:pStyle w:val="ListParagraph"/>
        <w:numPr>
          <w:ilvl w:val="0"/>
          <w:numId w:val="1"/>
        </w:numPr>
        <w:autoSpaceDE w:val="0"/>
        <w:autoSpaceDN w:val="0"/>
        <w:adjustRightInd w:val="0"/>
        <w:spacing w:line="240" w:lineRule="auto"/>
        <w:ind w:right="-360"/>
        <w:jc w:val="both"/>
        <w:rPr>
          <w:rFonts w:ascii="Times New Roman" w:hAnsi="Times New Roman"/>
          <w:b/>
          <w:sz w:val="24"/>
          <w:szCs w:val="24"/>
        </w:rPr>
      </w:pPr>
      <w:r w:rsidRPr="00BE4EB0">
        <w:rPr>
          <w:rFonts w:ascii="Times New Roman" w:hAnsi="Times New Roman"/>
          <w:b/>
          <w:sz w:val="24"/>
          <w:szCs w:val="24"/>
        </w:rPr>
        <w:t>Roundtable Remarks</w:t>
      </w:r>
    </w:p>
    <w:p w:rsidR="00B66560" w:rsidRPr="00BE4EB0" w:rsidRDefault="00B66560"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 xml:space="preserve">Saffold: </w:t>
      </w:r>
      <w:r w:rsidRPr="00BE4EB0">
        <w:rPr>
          <w:rFonts w:ascii="Times New Roman" w:hAnsi="Times New Roman"/>
          <w:sz w:val="24"/>
          <w:szCs w:val="24"/>
        </w:rPr>
        <w:t xml:space="preserve">thanks the current Board of Directors for their participation this year, for the first time in three years ASI has passed the budget on time. </w:t>
      </w:r>
      <w:r w:rsidR="00193833" w:rsidRPr="00BE4EB0">
        <w:rPr>
          <w:rFonts w:ascii="Times New Roman" w:hAnsi="Times New Roman"/>
          <w:sz w:val="24"/>
          <w:szCs w:val="24"/>
        </w:rPr>
        <w:t>There were numerous amounts of things done th</w:t>
      </w:r>
      <w:r w:rsidR="00884B0B" w:rsidRPr="00BE4EB0">
        <w:rPr>
          <w:rFonts w:ascii="Times New Roman" w:hAnsi="Times New Roman"/>
          <w:sz w:val="24"/>
          <w:szCs w:val="24"/>
        </w:rPr>
        <w:t>is year by the B</w:t>
      </w:r>
      <w:r w:rsidR="00193833" w:rsidRPr="00BE4EB0">
        <w:rPr>
          <w:rFonts w:ascii="Times New Roman" w:hAnsi="Times New Roman"/>
          <w:sz w:val="24"/>
          <w:szCs w:val="24"/>
        </w:rPr>
        <w:t>oard</w:t>
      </w:r>
      <w:r w:rsidR="00884B0B" w:rsidRPr="00BE4EB0">
        <w:rPr>
          <w:rFonts w:ascii="Times New Roman" w:hAnsi="Times New Roman"/>
          <w:sz w:val="24"/>
          <w:szCs w:val="24"/>
        </w:rPr>
        <w:t>;</w:t>
      </w:r>
      <w:r w:rsidR="00193833" w:rsidRPr="00BE4EB0">
        <w:rPr>
          <w:rFonts w:ascii="Times New Roman" w:hAnsi="Times New Roman"/>
          <w:sz w:val="24"/>
          <w:szCs w:val="24"/>
        </w:rPr>
        <w:t xml:space="preserve"> we wrote seven to nine policies. Also look forward to speaking with the incoming Board after the meeting. Thanks the advisors that participated on the Board this year. </w:t>
      </w:r>
    </w:p>
    <w:p w:rsidR="00064922" w:rsidRPr="00BE4EB0" w:rsidRDefault="00193833"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 xml:space="preserve">Moore: </w:t>
      </w:r>
      <w:r w:rsidRPr="00BE4EB0">
        <w:rPr>
          <w:rFonts w:ascii="Times New Roman" w:hAnsi="Times New Roman"/>
          <w:sz w:val="24"/>
          <w:szCs w:val="24"/>
        </w:rPr>
        <w:t xml:space="preserve">mentions that she really enjoyed working with this year’s Board even though she has only been active for a few months, thanks Director </w:t>
      </w:r>
      <w:r w:rsidRPr="00BE4EB0">
        <w:rPr>
          <w:rFonts w:ascii="Times New Roman" w:hAnsi="Times New Roman"/>
          <w:b/>
          <w:sz w:val="24"/>
          <w:szCs w:val="24"/>
        </w:rPr>
        <w:t>Symonds</w:t>
      </w:r>
      <w:r w:rsidRPr="00BE4EB0">
        <w:rPr>
          <w:rFonts w:ascii="Times New Roman" w:hAnsi="Times New Roman"/>
          <w:sz w:val="24"/>
          <w:szCs w:val="24"/>
        </w:rPr>
        <w:t xml:space="preserve"> for her help in the </w:t>
      </w:r>
      <w:r w:rsidR="00884B0B" w:rsidRPr="00BE4EB0">
        <w:rPr>
          <w:rFonts w:ascii="Times New Roman" w:hAnsi="Times New Roman"/>
          <w:sz w:val="24"/>
          <w:szCs w:val="24"/>
        </w:rPr>
        <w:t>V</w:t>
      </w:r>
      <w:r w:rsidRPr="00BE4EB0">
        <w:rPr>
          <w:rFonts w:ascii="Times New Roman" w:hAnsi="Times New Roman"/>
          <w:sz w:val="24"/>
          <w:szCs w:val="24"/>
        </w:rPr>
        <w:t>oter’s</w:t>
      </w:r>
      <w:r w:rsidR="00884B0B" w:rsidRPr="00BE4EB0">
        <w:rPr>
          <w:rFonts w:ascii="Times New Roman" w:hAnsi="Times New Roman"/>
          <w:sz w:val="24"/>
          <w:szCs w:val="24"/>
        </w:rPr>
        <w:t xml:space="preserve"> R</w:t>
      </w:r>
      <w:r w:rsidRPr="00BE4EB0">
        <w:rPr>
          <w:rFonts w:ascii="Times New Roman" w:hAnsi="Times New Roman"/>
          <w:sz w:val="24"/>
          <w:szCs w:val="24"/>
        </w:rPr>
        <w:t>egi</w:t>
      </w:r>
      <w:r w:rsidR="00064922" w:rsidRPr="00BE4EB0">
        <w:rPr>
          <w:rFonts w:ascii="Times New Roman" w:hAnsi="Times New Roman"/>
          <w:sz w:val="24"/>
          <w:szCs w:val="24"/>
        </w:rPr>
        <w:t>stration event that was put on. Also makes a statement about how she earned her pos</w:t>
      </w:r>
      <w:r w:rsidR="00064922" w:rsidRPr="00BE4EB0">
        <w:rPr>
          <w:rFonts w:ascii="Times New Roman" w:hAnsi="Times New Roman"/>
          <w:sz w:val="24"/>
          <w:szCs w:val="24"/>
        </w:rPr>
        <w:t>i</w:t>
      </w:r>
      <w:r w:rsidR="00064922" w:rsidRPr="00BE4EB0">
        <w:rPr>
          <w:rFonts w:ascii="Times New Roman" w:hAnsi="Times New Roman"/>
          <w:sz w:val="24"/>
          <w:szCs w:val="24"/>
        </w:rPr>
        <w:t>tion as a</w:t>
      </w:r>
      <w:r w:rsidR="00884B0B" w:rsidRPr="00BE4EB0">
        <w:rPr>
          <w:rFonts w:ascii="Times New Roman" w:hAnsi="Times New Roman"/>
          <w:sz w:val="24"/>
          <w:szCs w:val="24"/>
        </w:rPr>
        <w:t xml:space="preserve"> B</w:t>
      </w:r>
      <w:r w:rsidR="00064922" w:rsidRPr="00BE4EB0">
        <w:rPr>
          <w:rFonts w:ascii="Times New Roman" w:hAnsi="Times New Roman"/>
          <w:sz w:val="24"/>
          <w:szCs w:val="24"/>
        </w:rPr>
        <w:t>oard member in prior years</w:t>
      </w:r>
      <w:r w:rsidR="000E7F6A" w:rsidRPr="00BE4EB0">
        <w:rPr>
          <w:rFonts w:ascii="Times New Roman" w:hAnsi="Times New Roman"/>
          <w:sz w:val="24"/>
          <w:szCs w:val="24"/>
        </w:rPr>
        <w:t>.</w:t>
      </w:r>
      <w:r w:rsidR="00064922" w:rsidRPr="00BE4EB0">
        <w:rPr>
          <w:rFonts w:ascii="Times New Roman" w:hAnsi="Times New Roman"/>
          <w:sz w:val="24"/>
          <w:szCs w:val="24"/>
        </w:rPr>
        <w:t xml:space="preserve"> </w:t>
      </w:r>
      <w:r w:rsidR="00064922" w:rsidRPr="00BE4EB0">
        <w:rPr>
          <w:rFonts w:ascii="Times New Roman" w:hAnsi="Times New Roman"/>
          <w:b/>
          <w:sz w:val="24"/>
          <w:szCs w:val="24"/>
        </w:rPr>
        <w:t>Davis:</w:t>
      </w:r>
      <w:r w:rsidR="00064922" w:rsidRPr="00BE4EB0">
        <w:rPr>
          <w:rFonts w:ascii="Times New Roman" w:hAnsi="Times New Roman"/>
          <w:sz w:val="24"/>
          <w:szCs w:val="24"/>
        </w:rPr>
        <w:t xml:space="preserve"> thanks all the Board members that she worked with this year. </w:t>
      </w:r>
      <w:r w:rsidR="007026EB" w:rsidRPr="00BE4EB0">
        <w:rPr>
          <w:rFonts w:ascii="Times New Roman" w:hAnsi="Times New Roman"/>
          <w:sz w:val="24"/>
          <w:szCs w:val="24"/>
        </w:rPr>
        <w:t>Also enjoyed working with Krista Smith in regards to RAW initi</w:t>
      </w:r>
      <w:r w:rsidR="007026EB" w:rsidRPr="00BE4EB0">
        <w:rPr>
          <w:rFonts w:ascii="Times New Roman" w:hAnsi="Times New Roman"/>
          <w:sz w:val="24"/>
          <w:szCs w:val="24"/>
        </w:rPr>
        <w:t>a</w:t>
      </w:r>
      <w:r w:rsidR="007026EB" w:rsidRPr="00BE4EB0">
        <w:rPr>
          <w:rFonts w:ascii="Times New Roman" w:hAnsi="Times New Roman"/>
          <w:sz w:val="24"/>
          <w:szCs w:val="24"/>
        </w:rPr>
        <w:t>ti</w:t>
      </w:r>
      <w:r w:rsidR="00812E83" w:rsidRPr="00BE4EB0">
        <w:rPr>
          <w:rFonts w:ascii="Times New Roman" w:hAnsi="Times New Roman"/>
          <w:sz w:val="24"/>
          <w:szCs w:val="24"/>
        </w:rPr>
        <w:t xml:space="preserve">ves. </w:t>
      </w:r>
      <w:r w:rsidR="00884B0B" w:rsidRPr="00BE4EB0">
        <w:rPr>
          <w:rFonts w:ascii="Times New Roman" w:hAnsi="Times New Roman"/>
          <w:sz w:val="24"/>
          <w:szCs w:val="24"/>
        </w:rPr>
        <w:t>Furthermore, reminds the incoming B</w:t>
      </w:r>
      <w:r w:rsidR="00812E83" w:rsidRPr="00BE4EB0">
        <w:rPr>
          <w:rFonts w:ascii="Times New Roman" w:hAnsi="Times New Roman"/>
          <w:sz w:val="24"/>
          <w:szCs w:val="24"/>
        </w:rPr>
        <w:t>oar</w:t>
      </w:r>
      <w:r w:rsidR="00884B0B" w:rsidRPr="00BE4EB0">
        <w:rPr>
          <w:rFonts w:ascii="Times New Roman" w:hAnsi="Times New Roman"/>
          <w:sz w:val="24"/>
          <w:szCs w:val="24"/>
        </w:rPr>
        <w:t xml:space="preserve">d to stay on top of their tasks that they put forth. </w:t>
      </w:r>
    </w:p>
    <w:p w:rsidR="00812E83" w:rsidRPr="00BE4EB0" w:rsidRDefault="00812E83"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Sutrathada:</w:t>
      </w:r>
      <w:r w:rsidR="00884B0B" w:rsidRPr="00BE4EB0">
        <w:rPr>
          <w:rFonts w:ascii="Times New Roman" w:hAnsi="Times New Roman"/>
          <w:sz w:val="24"/>
          <w:szCs w:val="24"/>
        </w:rPr>
        <w:t xml:space="preserve"> thanks all the B</w:t>
      </w:r>
      <w:r w:rsidRPr="00BE4EB0">
        <w:rPr>
          <w:rFonts w:ascii="Times New Roman" w:hAnsi="Times New Roman"/>
          <w:sz w:val="24"/>
          <w:szCs w:val="24"/>
        </w:rPr>
        <w:t xml:space="preserve">oard members for being positive, there were definitely a lot of things done. </w:t>
      </w:r>
      <w:r w:rsidR="00AE2CF5" w:rsidRPr="00BE4EB0">
        <w:rPr>
          <w:rFonts w:ascii="Times New Roman" w:hAnsi="Times New Roman"/>
          <w:sz w:val="24"/>
          <w:szCs w:val="24"/>
        </w:rPr>
        <w:t>Also e</w:t>
      </w:r>
      <w:r w:rsidRPr="00BE4EB0">
        <w:rPr>
          <w:rFonts w:ascii="Times New Roman" w:hAnsi="Times New Roman"/>
          <w:sz w:val="24"/>
          <w:szCs w:val="24"/>
        </w:rPr>
        <w:t>ncourages the new members to mee</w:t>
      </w:r>
      <w:r w:rsidR="00AE2CF5" w:rsidRPr="00BE4EB0">
        <w:rPr>
          <w:rFonts w:ascii="Times New Roman" w:hAnsi="Times New Roman"/>
          <w:sz w:val="24"/>
          <w:szCs w:val="24"/>
        </w:rPr>
        <w:t>t</w:t>
      </w:r>
      <w:r w:rsidRPr="00BE4EB0">
        <w:rPr>
          <w:rFonts w:ascii="Times New Roman" w:hAnsi="Times New Roman"/>
          <w:sz w:val="24"/>
          <w:szCs w:val="24"/>
        </w:rPr>
        <w:t xml:space="preserve"> with their successors at least twice over the summer so that it can be a great start to </w:t>
      </w:r>
      <w:r w:rsidR="00AE2CF5" w:rsidRPr="00BE4EB0">
        <w:rPr>
          <w:rFonts w:ascii="Times New Roman" w:hAnsi="Times New Roman"/>
          <w:sz w:val="24"/>
          <w:szCs w:val="24"/>
        </w:rPr>
        <w:t>new academic year</w:t>
      </w:r>
      <w:r w:rsidRPr="00BE4EB0">
        <w:rPr>
          <w:rFonts w:ascii="Times New Roman" w:hAnsi="Times New Roman"/>
          <w:sz w:val="24"/>
          <w:szCs w:val="24"/>
        </w:rPr>
        <w:t xml:space="preserve">. </w:t>
      </w:r>
    </w:p>
    <w:p w:rsidR="00BE41AC" w:rsidRDefault="00BE41AC" w:rsidP="00BE4EB0">
      <w:pPr>
        <w:autoSpaceDE w:val="0"/>
        <w:autoSpaceDN w:val="0"/>
        <w:adjustRightInd w:val="0"/>
        <w:ind w:right="-360"/>
        <w:jc w:val="both"/>
      </w:pPr>
    </w:p>
    <w:p w:rsidR="00BE4EB0" w:rsidRDefault="00BE4EB0" w:rsidP="00BE4EB0">
      <w:pPr>
        <w:autoSpaceDE w:val="0"/>
        <w:autoSpaceDN w:val="0"/>
        <w:adjustRightInd w:val="0"/>
        <w:ind w:right="-360"/>
        <w:jc w:val="both"/>
      </w:pPr>
    </w:p>
    <w:p w:rsidR="00BE4EB0" w:rsidRDefault="00BE4EB0" w:rsidP="00BE4EB0">
      <w:pPr>
        <w:autoSpaceDE w:val="0"/>
        <w:autoSpaceDN w:val="0"/>
        <w:adjustRightInd w:val="0"/>
        <w:ind w:right="-360"/>
        <w:jc w:val="both"/>
      </w:pPr>
    </w:p>
    <w:p w:rsidR="00BE4EB0" w:rsidRPr="00BE4EB0" w:rsidRDefault="00BE4EB0" w:rsidP="00BE4EB0">
      <w:pPr>
        <w:autoSpaceDE w:val="0"/>
        <w:autoSpaceDN w:val="0"/>
        <w:adjustRightInd w:val="0"/>
        <w:ind w:right="-360"/>
        <w:jc w:val="both"/>
      </w:pPr>
    </w:p>
    <w:p w:rsidR="000E7F6A" w:rsidRPr="00BE4EB0" w:rsidRDefault="000E7F6A" w:rsidP="00BE4EB0">
      <w:pPr>
        <w:autoSpaceDE w:val="0"/>
        <w:autoSpaceDN w:val="0"/>
        <w:adjustRightInd w:val="0"/>
        <w:ind w:right="-360"/>
        <w:jc w:val="both"/>
      </w:pPr>
    </w:p>
    <w:p w:rsidR="00BE41AC" w:rsidRPr="00BE4EB0" w:rsidRDefault="00AE2CF5"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Laluan:</w:t>
      </w:r>
      <w:r w:rsidRPr="00BE4EB0">
        <w:rPr>
          <w:rFonts w:ascii="Times New Roman" w:hAnsi="Times New Roman"/>
          <w:sz w:val="24"/>
          <w:szCs w:val="24"/>
        </w:rPr>
        <w:t xml:space="preserve"> </w:t>
      </w:r>
      <w:r w:rsidR="00BE41AC" w:rsidRPr="00BE4EB0">
        <w:rPr>
          <w:rFonts w:ascii="Times New Roman" w:hAnsi="Times New Roman"/>
          <w:sz w:val="24"/>
          <w:szCs w:val="24"/>
        </w:rPr>
        <w:t xml:space="preserve">it has been a pleasure working with the Board. Thanks all the professional staff for putting up with them. Indicates to the incoming Board that what they do as student leaders will reflect who they really are, best of luck to the incoming Board. </w:t>
      </w:r>
    </w:p>
    <w:p w:rsidR="00BE41AC" w:rsidRPr="00BE4EB0" w:rsidRDefault="00BE41AC"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Menon:</w:t>
      </w:r>
      <w:r w:rsidRPr="00BE4EB0">
        <w:rPr>
          <w:rFonts w:ascii="Times New Roman" w:hAnsi="Times New Roman"/>
          <w:sz w:val="24"/>
          <w:szCs w:val="24"/>
        </w:rPr>
        <w:t xml:space="preserve"> congratulations to the newly elected Board. VP </w:t>
      </w:r>
      <w:r w:rsidRPr="00BE4EB0">
        <w:rPr>
          <w:rFonts w:ascii="Times New Roman" w:hAnsi="Times New Roman"/>
          <w:b/>
          <w:sz w:val="24"/>
          <w:szCs w:val="24"/>
        </w:rPr>
        <w:t>Menon</w:t>
      </w:r>
      <w:r w:rsidRPr="00BE4EB0">
        <w:rPr>
          <w:rFonts w:ascii="Times New Roman" w:hAnsi="Times New Roman"/>
          <w:sz w:val="24"/>
          <w:szCs w:val="24"/>
        </w:rPr>
        <w:t xml:space="preserve"> gives a few recommend</w:t>
      </w:r>
      <w:r w:rsidRPr="00BE4EB0">
        <w:rPr>
          <w:rFonts w:ascii="Times New Roman" w:hAnsi="Times New Roman"/>
          <w:sz w:val="24"/>
          <w:szCs w:val="24"/>
        </w:rPr>
        <w:t>a</w:t>
      </w:r>
      <w:r w:rsidRPr="00BE4EB0">
        <w:rPr>
          <w:rFonts w:ascii="Times New Roman" w:hAnsi="Times New Roman"/>
          <w:sz w:val="24"/>
          <w:szCs w:val="24"/>
        </w:rPr>
        <w:t xml:space="preserve">tions to the Board on what they should do the following year. </w:t>
      </w:r>
    </w:p>
    <w:p w:rsidR="00BE41AC" w:rsidRPr="00BE4EB0" w:rsidRDefault="00D47FDA"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Symonds:</w:t>
      </w:r>
      <w:r w:rsidRPr="00BE4EB0">
        <w:rPr>
          <w:rFonts w:ascii="Times New Roman" w:hAnsi="Times New Roman"/>
          <w:sz w:val="24"/>
          <w:szCs w:val="24"/>
        </w:rPr>
        <w:t xml:space="preserve"> thanks the current Board for all their work during the year and congratulates the newly elected members. </w:t>
      </w:r>
    </w:p>
    <w:p w:rsidR="00D47FDA" w:rsidRPr="00BE4EB0" w:rsidRDefault="00D47FDA"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Ford:</w:t>
      </w:r>
      <w:r w:rsidRPr="00BE4EB0">
        <w:rPr>
          <w:rFonts w:ascii="Times New Roman" w:hAnsi="Times New Roman"/>
          <w:sz w:val="24"/>
          <w:szCs w:val="24"/>
        </w:rPr>
        <w:t xml:space="preserve"> </w:t>
      </w:r>
      <w:r w:rsidR="00551FA3" w:rsidRPr="00BE4EB0">
        <w:rPr>
          <w:rFonts w:ascii="Times New Roman" w:hAnsi="Times New Roman"/>
          <w:sz w:val="24"/>
          <w:szCs w:val="24"/>
        </w:rPr>
        <w:t>congrats to the Board working so hard and for the incoming Board just make sure that all integrity is kept.</w:t>
      </w:r>
    </w:p>
    <w:p w:rsidR="00AE2CF5" w:rsidRPr="00BE4EB0" w:rsidRDefault="00551FA3"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Lafarga:</w:t>
      </w:r>
      <w:r w:rsidRPr="00BE4EB0">
        <w:rPr>
          <w:rFonts w:ascii="Times New Roman" w:hAnsi="Times New Roman"/>
          <w:sz w:val="24"/>
          <w:szCs w:val="24"/>
        </w:rPr>
        <w:t xml:space="preserve"> mentions to the incoming College Directors that they are most powerful when they are working together. Also recommends that they meet with the Deans of each co</w:t>
      </w:r>
      <w:r w:rsidRPr="00BE4EB0">
        <w:rPr>
          <w:rFonts w:ascii="Times New Roman" w:hAnsi="Times New Roman"/>
          <w:sz w:val="24"/>
          <w:szCs w:val="24"/>
        </w:rPr>
        <w:t>l</w:t>
      </w:r>
      <w:r w:rsidRPr="00BE4EB0">
        <w:rPr>
          <w:rFonts w:ascii="Times New Roman" w:hAnsi="Times New Roman"/>
          <w:sz w:val="24"/>
          <w:szCs w:val="24"/>
        </w:rPr>
        <w:t>lege. There may be disagreements but at the end of the day there are still friendships at hand.</w:t>
      </w:r>
    </w:p>
    <w:p w:rsidR="00D414DA" w:rsidRPr="00BE4EB0" w:rsidRDefault="00D414DA"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Mitch Watnik:</w:t>
      </w:r>
      <w:r w:rsidRPr="00BE4EB0">
        <w:rPr>
          <w:rFonts w:ascii="Times New Roman" w:hAnsi="Times New Roman"/>
          <w:sz w:val="24"/>
          <w:szCs w:val="24"/>
        </w:rPr>
        <w:t xml:space="preserve"> introduces himself as the Academic Senate Chair </w:t>
      </w:r>
      <w:r w:rsidR="00BA5DEB" w:rsidRPr="00BE4EB0">
        <w:rPr>
          <w:rFonts w:ascii="Times New Roman" w:hAnsi="Times New Roman"/>
          <w:sz w:val="24"/>
          <w:szCs w:val="24"/>
        </w:rPr>
        <w:t xml:space="preserve">as of yesterday. He’s from the statistics department. Look forward to working with the Board. </w:t>
      </w:r>
    </w:p>
    <w:p w:rsidR="00BA5DEB" w:rsidRPr="00BE4EB0" w:rsidRDefault="00BA5DEB"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Caldwell:</w:t>
      </w:r>
      <w:r w:rsidRPr="00BE4EB0">
        <w:rPr>
          <w:rFonts w:ascii="Times New Roman" w:hAnsi="Times New Roman"/>
          <w:sz w:val="24"/>
          <w:szCs w:val="24"/>
        </w:rPr>
        <w:t xml:space="preserve"> thanks the current Board for their service. To the new Board this is truly a lear</w:t>
      </w:r>
      <w:r w:rsidRPr="00BE4EB0">
        <w:rPr>
          <w:rFonts w:ascii="Times New Roman" w:hAnsi="Times New Roman"/>
          <w:sz w:val="24"/>
          <w:szCs w:val="24"/>
        </w:rPr>
        <w:t>n</w:t>
      </w:r>
      <w:r w:rsidRPr="00BE4EB0">
        <w:rPr>
          <w:rFonts w:ascii="Times New Roman" w:hAnsi="Times New Roman"/>
          <w:sz w:val="24"/>
          <w:szCs w:val="24"/>
        </w:rPr>
        <w:t xml:space="preserve">ing experience and make sure that you remain respectful due to not everyone agreeing on the same things. Also use the current Board as a </w:t>
      </w:r>
      <w:r w:rsidR="00884B0B" w:rsidRPr="00BE4EB0">
        <w:rPr>
          <w:rFonts w:ascii="Times New Roman" w:hAnsi="Times New Roman"/>
          <w:sz w:val="24"/>
          <w:szCs w:val="24"/>
        </w:rPr>
        <w:t>resource</w:t>
      </w:r>
      <w:r w:rsidRPr="00BE4EB0">
        <w:rPr>
          <w:rFonts w:ascii="Times New Roman" w:hAnsi="Times New Roman"/>
          <w:sz w:val="24"/>
          <w:szCs w:val="24"/>
        </w:rPr>
        <w:t xml:space="preserve"> or back up. Try to go above and beyond the status quo.  </w:t>
      </w:r>
    </w:p>
    <w:p w:rsidR="00BA5DEB" w:rsidRPr="00BE4EB0" w:rsidRDefault="00BA5DEB"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D. McKinney</w:t>
      </w:r>
      <w:r w:rsidR="0006587F" w:rsidRPr="00BE4EB0">
        <w:rPr>
          <w:rFonts w:ascii="Times New Roman" w:hAnsi="Times New Roman"/>
          <w:b/>
          <w:sz w:val="24"/>
          <w:szCs w:val="24"/>
        </w:rPr>
        <w:t xml:space="preserve">: </w:t>
      </w:r>
      <w:r w:rsidR="005E45B7" w:rsidRPr="00BE4EB0">
        <w:rPr>
          <w:rFonts w:ascii="Times New Roman" w:hAnsi="Times New Roman"/>
          <w:sz w:val="24"/>
          <w:szCs w:val="24"/>
        </w:rPr>
        <w:t>congratulates the new B</w:t>
      </w:r>
      <w:r w:rsidR="0006587F" w:rsidRPr="00BE4EB0">
        <w:rPr>
          <w:rFonts w:ascii="Times New Roman" w:hAnsi="Times New Roman"/>
          <w:sz w:val="24"/>
          <w:szCs w:val="24"/>
        </w:rPr>
        <w:t xml:space="preserve">oard for recently being </w:t>
      </w:r>
      <w:r w:rsidR="005E45B7" w:rsidRPr="00BE4EB0">
        <w:rPr>
          <w:rFonts w:ascii="Times New Roman" w:hAnsi="Times New Roman"/>
          <w:sz w:val="24"/>
          <w:szCs w:val="24"/>
        </w:rPr>
        <w:t xml:space="preserve">elected and the current Board for all the work that they have done. One of the missions was how do we connect with students. </w:t>
      </w:r>
      <w:r w:rsidR="0006587F" w:rsidRPr="00BE4EB0">
        <w:rPr>
          <w:rFonts w:ascii="Times New Roman" w:hAnsi="Times New Roman"/>
          <w:sz w:val="24"/>
          <w:szCs w:val="24"/>
        </w:rPr>
        <w:t xml:space="preserve"> </w:t>
      </w:r>
      <w:r w:rsidR="005E45B7" w:rsidRPr="00BE4EB0">
        <w:rPr>
          <w:rFonts w:ascii="Times New Roman" w:hAnsi="Times New Roman"/>
          <w:sz w:val="24"/>
          <w:szCs w:val="24"/>
        </w:rPr>
        <w:t xml:space="preserve">I want to invite some members to my board in which there are 5 vacancies. </w:t>
      </w:r>
    </w:p>
    <w:p w:rsidR="005E45B7" w:rsidRPr="00BE4EB0" w:rsidRDefault="005E45B7"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Hinrichs:</w:t>
      </w:r>
      <w:r w:rsidRPr="00BE4EB0">
        <w:rPr>
          <w:rFonts w:ascii="Times New Roman" w:hAnsi="Times New Roman"/>
          <w:sz w:val="24"/>
          <w:szCs w:val="24"/>
        </w:rPr>
        <w:t xml:space="preserve"> congratulates the outgoing Board and thanks them for their leadership. Looks forward to working with the incoming Board. </w:t>
      </w:r>
    </w:p>
    <w:p w:rsidR="00884B0B" w:rsidRPr="00BE4EB0" w:rsidRDefault="00884B0B" w:rsidP="00BE4EB0">
      <w:pPr>
        <w:pStyle w:val="ListParagraph"/>
        <w:autoSpaceDE w:val="0"/>
        <w:autoSpaceDN w:val="0"/>
        <w:adjustRightInd w:val="0"/>
        <w:spacing w:line="240" w:lineRule="auto"/>
        <w:ind w:right="-360"/>
        <w:jc w:val="both"/>
        <w:rPr>
          <w:rFonts w:ascii="Times New Roman" w:hAnsi="Times New Roman"/>
          <w:sz w:val="24"/>
          <w:szCs w:val="24"/>
        </w:rPr>
      </w:pPr>
      <w:r w:rsidRPr="00BE4EB0">
        <w:rPr>
          <w:rFonts w:ascii="Times New Roman" w:hAnsi="Times New Roman"/>
          <w:b/>
          <w:sz w:val="24"/>
          <w:szCs w:val="24"/>
        </w:rPr>
        <w:t>Prado:</w:t>
      </w:r>
      <w:r w:rsidRPr="00BE4EB0">
        <w:rPr>
          <w:rFonts w:ascii="Times New Roman" w:hAnsi="Times New Roman"/>
          <w:sz w:val="24"/>
          <w:szCs w:val="24"/>
        </w:rPr>
        <w:t xml:space="preserve"> states that ASI holds the purpose of getting their Board ready to go out into the real world. Also mentions that the purpose is really clear for the Board it is the student’s voice. The new Board will be influenced but definitely take a stand on what you feel best fits. A</w:t>
      </w:r>
      <w:r w:rsidRPr="00BE4EB0">
        <w:rPr>
          <w:rFonts w:ascii="Times New Roman" w:hAnsi="Times New Roman"/>
          <w:sz w:val="24"/>
          <w:szCs w:val="24"/>
        </w:rPr>
        <w:t>l</w:t>
      </w:r>
      <w:r w:rsidRPr="00BE4EB0">
        <w:rPr>
          <w:rFonts w:ascii="Times New Roman" w:hAnsi="Times New Roman"/>
          <w:sz w:val="24"/>
          <w:szCs w:val="24"/>
        </w:rPr>
        <w:t xml:space="preserve">so do use the current Board as a resource. </w:t>
      </w:r>
    </w:p>
    <w:p w:rsidR="001218CF" w:rsidRPr="00BE4EB0" w:rsidRDefault="00B66560" w:rsidP="00BE4EB0">
      <w:pPr>
        <w:pStyle w:val="ListParagraph"/>
        <w:autoSpaceDE w:val="0"/>
        <w:autoSpaceDN w:val="0"/>
        <w:adjustRightInd w:val="0"/>
        <w:ind w:right="-360"/>
        <w:jc w:val="both"/>
        <w:rPr>
          <w:rFonts w:ascii="Times New Roman" w:hAnsi="Times New Roman"/>
          <w:b/>
          <w:sz w:val="24"/>
          <w:szCs w:val="24"/>
        </w:rPr>
      </w:pPr>
      <w:r w:rsidRPr="00BE4EB0">
        <w:rPr>
          <w:rFonts w:ascii="Times New Roman" w:hAnsi="Times New Roman"/>
          <w:b/>
          <w:sz w:val="24"/>
          <w:szCs w:val="24"/>
        </w:rPr>
        <w:t xml:space="preserve"> </w:t>
      </w:r>
    </w:p>
    <w:p w:rsidR="00B66560" w:rsidRPr="00BE4EB0" w:rsidRDefault="00B66560" w:rsidP="00BE4EB0">
      <w:pPr>
        <w:pStyle w:val="ListParagraph"/>
        <w:numPr>
          <w:ilvl w:val="0"/>
          <w:numId w:val="1"/>
        </w:numPr>
        <w:autoSpaceDE w:val="0"/>
        <w:autoSpaceDN w:val="0"/>
        <w:adjustRightInd w:val="0"/>
        <w:ind w:right="-360"/>
        <w:jc w:val="both"/>
        <w:rPr>
          <w:rFonts w:ascii="Times New Roman" w:hAnsi="Times New Roman"/>
          <w:b/>
          <w:sz w:val="24"/>
          <w:szCs w:val="24"/>
        </w:rPr>
      </w:pPr>
      <w:r w:rsidRPr="00BE4EB0">
        <w:rPr>
          <w:rFonts w:ascii="Times New Roman" w:hAnsi="Times New Roman"/>
          <w:b/>
          <w:sz w:val="24"/>
          <w:szCs w:val="24"/>
        </w:rPr>
        <w:t xml:space="preserve">Adjournment </w:t>
      </w:r>
    </w:p>
    <w:p w:rsidR="00120EA8" w:rsidRPr="00BE4EB0" w:rsidRDefault="00884B0B" w:rsidP="00BE4EB0">
      <w:pPr>
        <w:autoSpaceDE w:val="0"/>
        <w:autoSpaceDN w:val="0"/>
        <w:adjustRightInd w:val="0"/>
        <w:ind w:left="720" w:right="-360"/>
        <w:jc w:val="both"/>
        <w:rPr>
          <w:b/>
        </w:rPr>
      </w:pPr>
      <w:r w:rsidRPr="00BE4EB0">
        <w:rPr>
          <w:b/>
        </w:rPr>
        <w:t xml:space="preserve">President Prado </w:t>
      </w:r>
      <w:r w:rsidR="00120EA8" w:rsidRPr="00BE4EB0">
        <w:rPr>
          <w:b/>
        </w:rPr>
        <w:t>adjourn</w:t>
      </w:r>
      <w:r w:rsidRPr="00BE4EB0">
        <w:rPr>
          <w:b/>
        </w:rPr>
        <w:t>s</w:t>
      </w:r>
      <w:r w:rsidR="00120EA8" w:rsidRPr="00BE4EB0">
        <w:rPr>
          <w:b/>
        </w:rPr>
        <w:t xml:space="preserve"> meeting at </w:t>
      </w:r>
      <w:r w:rsidR="00120EA8" w:rsidRPr="00BE4EB0">
        <w:rPr>
          <w:b/>
          <w:u w:val="single"/>
        </w:rPr>
        <w:t>1:</w:t>
      </w:r>
      <w:r w:rsidRPr="00BE4EB0">
        <w:rPr>
          <w:b/>
          <w:u w:val="single"/>
        </w:rPr>
        <w:t>16</w:t>
      </w:r>
      <w:r w:rsidR="00120EA8" w:rsidRPr="00BE4EB0">
        <w:rPr>
          <w:b/>
          <w:u w:val="single"/>
        </w:rPr>
        <w:t>pm.</w:t>
      </w:r>
    </w:p>
    <w:p w:rsidR="00120EA8" w:rsidRPr="00BE4EB0" w:rsidRDefault="00120EA8" w:rsidP="00BE4EB0">
      <w:pPr>
        <w:autoSpaceDE w:val="0"/>
        <w:autoSpaceDN w:val="0"/>
        <w:adjustRightInd w:val="0"/>
        <w:ind w:right="-360"/>
        <w:jc w:val="both"/>
        <w:rPr>
          <w:b/>
        </w:rPr>
      </w:pPr>
      <w:r w:rsidRPr="00BE4EB0">
        <w:rPr>
          <w:b/>
        </w:rPr>
        <w:tab/>
      </w:r>
    </w:p>
    <w:p w:rsidR="00120EA8" w:rsidRPr="00BE4EB0" w:rsidRDefault="00120EA8" w:rsidP="00BE4EB0">
      <w:pPr>
        <w:pStyle w:val="ListParagraph"/>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Minutes Reviewed By:</w:t>
      </w:r>
    </w:p>
    <w:p w:rsidR="00120EA8" w:rsidRPr="00BE4EB0" w:rsidRDefault="00120EA8" w:rsidP="00BE4EB0">
      <w:pPr>
        <w:pStyle w:val="ListParagraph"/>
        <w:autoSpaceDE w:val="0"/>
        <w:autoSpaceDN w:val="0"/>
        <w:adjustRightInd w:val="0"/>
        <w:ind w:right="-360"/>
        <w:jc w:val="both"/>
        <w:rPr>
          <w:rFonts w:ascii="Times New Roman" w:hAnsi="Times New Roman"/>
          <w:b/>
          <w:sz w:val="24"/>
          <w:szCs w:val="24"/>
          <w:u w:val="single"/>
        </w:rPr>
      </w:pPr>
      <w:r w:rsidRPr="00BE4EB0">
        <w:rPr>
          <w:rFonts w:ascii="Times New Roman" w:hAnsi="Times New Roman"/>
          <w:b/>
          <w:sz w:val="24"/>
          <w:szCs w:val="24"/>
          <w:u w:val="single"/>
        </w:rPr>
        <w:t>ASI PRESIDENT_________________</w:t>
      </w:r>
    </w:p>
    <w:p w:rsidR="00120EA8" w:rsidRPr="00BE4EB0" w:rsidRDefault="00674165" w:rsidP="00BE4EB0">
      <w:pPr>
        <w:pStyle w:val="ListParagraph"/>
        <w:autoSpaceDE w:val="0"/>
        <w:autoSpaceDN w:val="0"/>
        <w:adjustRightInd w:val="0"/>
        <w:ind w:right="-360"/>
        <w:jc w:val="both"/>
        <w:rPr>
          <w:rFonts w:ascii="Times New Roman" w:hAnsi="Times New Roman"/>
          <w:b/>
          <w:sz w:val="24"/>
          <w:szCs w:val="24"/>
        </w:rPr>
      </w:pPr>
      <w:r>
        <w:rPr>
          <w:rFonts w:ascii="Times New Roman" w:hAnsi="Times New Roman"/>
          <w:b/>
          <w:sz w:val="24"/>
          <w:szCs w:val="24"/>
        </w:rPr>
        <w:t>Name: Jerry Chang</w:t>
      </w:r>
    </w:p>
    <w:p w:rsidR="00120EA8" w:rsidRPr="00BE4EB0" w:rsidRDefault="00120EA8" w:rsidP="00BE4EB0">
      <w:pPr>
        <w:pStyle w:val="ListParagraph"/>
        <w:autoSpaceDE w:val="0"/>
        <w:autoSpaceDN w:val="0"/>
        <w:adjustRightInd w:val="0"/>
        <w:ind w:right="-360"/>
        <w:jc w:val="both"/>
        <w:rPr>
          <w:rFonts w:ascii="Times New Roman" w:hAnsi="Times New Roman"/>
          <w:b/>
          <w:sz w:val="24"/>
          <w:szCs w:val="24"/>
        </w:rPr>
      </w:pPr>
    </w:p>
    <w:p w:rsidR="00120EA8" w:rsidRPr="00BE4EB0" w:rsidRDefault="00674165" w:rsidP="00BE4EB0">
      <w:pPr>
        <w:pStyle w:val="ListParagraph"/>
        <w:autoSpaceDE w:val="0"/>
        <w:autoSpaceDN w:val="0"/>
        <w:adjustRightInd w:val="0"/>
        <w:ind w:right="-360"/>
        <w:jc w:val="both"/>
        <w:rPr>
          <w:rFonts w:ascii="Times New Roman" w:hAnsi="Times New Roman"/>
          <w:sz w:val="24"/>
          <w:szCs w:val="24"/>
          <w:u w:val="single"/>
        </w:rPr>
      </w:pPr>
      <w:r>
        <w:rPr>
          <w:rFonts w:ascii="Times New Roman" w:hAnsi="Times New Roman"/>
          <w:sz w:val="24"/>
          <w:szCs w:val="24"/>
          <w:u w:val="single"/>
        </w:rPr>
        <w:t>7</w:t>
      </w:r>
      <w:r w:rsidR="00884B0B" w:rsidRPr="00BE4EB0">
        <w:rPr>
          <w:rFonts w:ascii="Times New Roman" w:hAnsi="Times New Roman"/>
          <w:sz w:val="24"/>
          <w:szCs w:val="24"/>
          <w:u w:val="single"/>
        </w:rPr>
        <w:t>/3</w:t>
      </w:r>
      <w:r>
        <w:rPr>
          <w:rFonts w:ascii="Times New Roman" w:hAnsi="Times New Roman"/>
          <w:sz w:val="24"/>
          <w:szCs w:val="24"/>
          <w:u w:val="single"/>
        </w:rPr>
        <w:t>1</w:t>
      </w:r>
      <w:r w:rsidR="00B37F7F" w:rsidRPr="00BE4EB0">
        <w:rPr>
          <w:rFonts w:ascii="Times New Roman" w:hAnsi="Times New Roman"/>
          <w:sz w:val="24"/>
          <w:szCs w:val="24"/>
          <w:u w:val="single"/>
        </w:rPr>
        <w:t>/2012</w:t>
      </w:r>
    </w:p>
    <w:p w:rsidR="00120EA8" w:rsidRPr="00BE4EB0" w:rsidRDefault="00120EA8" w:rsidP="00BE4EB0">
      <w:pPr>
        <w:pStyle w:val="ListParagraph"/>
        <w:autoSpaceDE w:val="0"/>
        <w:autoSpaceDN w:val="0"/>
        <w:adjustRightInd w:val="0"/>
        <w:ind w:right="-360"/>
        <w:jc w:val="both"/>
        <w:rPr>
          <w:rFonts w:ascii="Times New Roman" w:hAnsi="Times New Roman"/>
          <w:sz w:val="24"/>
          <w:szCs w:val="24"/>
        </w:rPr>
      </w:pPr>
      <w:r w:rsidRPr="00BE4EB0">
        <w:rPr>
          <w:rFonts w:ascii="Times New Roman" w:hAnsi="Times New Roman"/>
          <w:sz w:val="24"/>
          <w:szCs w:val="24"/>
        </w:rPr>
        <w:t>Date:</w:t>
      </w:r>
    </w:p>
    <w:p w:rsidR="00120EA8" w:rsidRPr="00BE4EB0" w:rsidRDefault="00120EA8" w:rsidP="00BE4EB0">
      <w:pPr>
        <w:autoSpaceDE w:val="0"/>
        <w:autoSpaceDN w:val="0"/>
        <w:adjustRightInd w:val="0"/>
        <w:ind w:right="-360"/>
        <w:jc w:val="both"/>
        <w:rPr>
          <w:b/>
        </w:rPr>
        <w:sectPr w:rsidR="00120EA8" w:rsidRPr="00BE4EB0" w:rsidSect="005420F6">
          <w:headerReference w:type="default" r:id="rId7"/>
          <w:footerReference w:type="default" r:id="rId8"/>
          <w:pgSz w:w="12240" w:h="15840"/>
          <w:pgMar w:top="1080" w:right="1620" w:bottom="288" w:left="1440" w:header="720" w:footer="288" w:gutter="0"/>
          <w:cols w:space="720"/>
        </w:sectPr>
      </w:pPr>
    </w:p>
    <w:p w:rsidR="006E3460" w:rsidRPr="00BE4EB0" w:rsidRDefault="006E3460" w:rsidP="00BE4EB0">
      <w:pPr>
        <w:pStyle w:val="Body"/>
        <w:jc w:val="both"/>
        <w:rPr>
          <w:rFonts w:ascii="Times New Roman" w:hAnsi="Times New Roman"/>
        </w:rPr>
      </w:pPr>
    </w:p>
    <w:sectPr w:rsidR="006E3460" w:rsidRPr="00BE4EB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ED" w:rsidRDefault="00264DED">
      <w:r>
        <w:separator/>
      </w:r>
    </w:p>
  </w:endnote>
  <w:endnote w:type="continuationSeparator" w:id="0">
    <w:p w:rsidR="00264DED" w:rsidRDefault="00264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9"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953863" w:rsidRDefault="00953863"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0" name="Picture 10"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53863" w:rsidRDefault="00953863" w:rsidP="006E3460">
    <w:pPr>
      <w:pStyle w:val="Footer"/>
      <w:ind w:left="-540"/>
      <w:rPr>
        <w:noProof/>
        <w:lang w:eastAsia="zh-CN"/>
      </w:rPr>
    </w:pPr>
  </w:p>
  <w:p w:rsidR="00953863" w:rsidRDefault="00953863"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ED" w:rsidRDefault="00264DED">
      <w:r>
        <w:separator/>
      </w:r>
    </w:p>
  </w:footnote>
  <w:footnote w:type="continuationSeparator" w:id="0">
    <w:p w:rsidR="00264DED" w:rsidRDefault="00264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953863" w:rsidRPr="00155FA7" w:rsidRDefault="0095386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703"/>
    <w:multiLevelType w:val="hybridMultilevel"/>
    <w:tmpl w:val="FEC442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72B6A"/>
    <w:multiLevelType w:val="hybridMultilevel"/>
    <w:tmpl w:val="6910E932"/>
    <w:lvl w:ilvl="0" w:tplc="E14E1258">
      <w:start w:val="4"/>
      <w:numFmt w:val="decimal"/>
      <w:lvlText w:val="%1."/>
      <w:lvlJc w:val="left"/>
      <w:pPr>
        <w:tabs>
          <w:tab w:val="num" w:pos="720"/>
        </w:tabs>
        <w:ind w:left="720" w:hanging="360"/>
      </w:pPr>
    </w:lvl>
    <w:lvl w:ilvl="1" w:tplc="1F00CBCA" w:tentative="1">
      <w:start w:val="1"/>
      <w:numFmt w:val="decimal"/>
      <w:lvlText w:val="%2."/>
      <w:lvlJc w:val="left"/>
      <w:pPr>
        <w:tabs>
          <w:tab w:val="num" w:pos="1440"/>
        </w:tabs>
        <w:ind w:left="1440" w:hanging="360"/>
      </w:pPr>
    </w:lvl>
    <w:lvl w:ilvl="2" w:tplc="834690CC" w:tentative="1">
      <w:start w:val="1"/>
      <w:numFmt w:val="decimal"/>
      <w:lvlText w:val="%3."/>
      <w:lvlJc w:val="left"/>
      <w:pPr>
        <w:tabs>
          <w:tab w:val="num" w:pos="2160"/>
        </w:tabs>
        <w:ind w:left="2160" w:hanging="360"/>
      </w:pPr>
    </w:lvl>
    <w:lvl w:ilvl="3" w:tplc="5FD8662A" w:tentative="1">
      <w:start w:val="1"/>
      <w:numFmt w:val="decimal"/>
      <w:lvlText w:val="%4."/>
      <w:lvlJc w:val="left"/>
      <w:pPr>
        <w:tabs>
          <w:tab w:val="num" w:pos="2880"/>
        </w:tabs>
        <w:ind w:left="2880" w:hanging="360"/>
      </w:pPr>
    </w:lvl>
    <w:lvl w:ilvl="4" w:tplc="D7C2A480" w:tentative="1">
      <w:start w:val="1"/>
      <w:numFmt w:val="decimal"/>
      <w:lvlText w:val="%5."/>
      <w:lvlJc w:val="left"/>
      <w:pPr>
        <w:tabs>
          <w:tab w:val="num" w:pos="3600"/>
        </w:tabs>
        <w:ind w:left="3600" w:hanging="360"/>
      </w:pPr>
    </w:lvl>
    <w:lvl w:ilvl="5" w:tplc="3A1A4036" w:tentative="1">
      <w:start w:val="1"/>
      <w:numFmt w:val="decimal"/>
      <w:lvlText w:val="%6."/>
      <w:lvlJc w:val="left"/>
      <w:pPr>
        <w:tabs>
          <w:tab w:val="num" w:pos="4320"/>
        </w:tabs>
        <w:ind w:left="4320" w:hanging="360"/>
      </w:pPr>
    </w:lvl>
    <w:lvl w:ilvl="6" w:tplc="C3481AC6" w:tentative="1">
      <w:start w:val="1"/>
      <w:numFmt w:val="decimal"/>
      <w:lvlText w:val="%7."/>
      <w:lvlJc w:val="left"/>
      <w:pPr>
        <w:tabs>
          <w:tab w:val="num" w:pos="5040"/>
        </w:tabs>
        <w:ind w:left="5040" w:hanging="360"/>
      </w:pPr>
    </w:lvl>
    <w:lvl w:ilvl="7" w:tplc="877058CC" w:tentative="1">
      <w:start w:val="1"/>
      <w:numFmt w:val="decimal"/>
      <w:lvlText w:val="%8."/>
      <w:lvlJc w:val="left"/>
      <w:pPr>
        <w:tabs>
          <w:tab w:val="num" w:pos="5760"/>
        </w:tabs>
        <w:ind w:left="5760" w:hanging="360"/>
      </w:pPr>
    </w:lvl>
    <w:lvl w:ilvl="8" w:tplc="E95AAA02" w:tentative="1">
      <w:start w:val="1"/>
      <w:numFmt w:val="decimal"/>
      <w:lvlText w:val="%9."/>
      <w:lvlJc w:val="left"/>
      <w:pPr>
        <w:tabs>
          <w:tab w:val="num" w:pos="6480"/>
        </w:tabs>
        <w:ind w:left="6480" w:hanging="360"/>
      </w:pPr>
    </w:lvl>
  </w:abstractNum>
  <w:abstractNum w:abstractNumId="2">
    <w:nsid w:val="05845061"/>
    <w:multiLevelType w:val="hybridMultilevel"/>
    <w:tmpl w:val="E1D4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C5445"/>
    <w:multiLevelType w:val="hybridMultilevel"/>
    <w:tmpl w:val="B9F2EB6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4">
    <w:nsid w:val="0D2C14BB"/>
    <w:multiLevelType w:val="hybridMultilevel"/>
    <w:tmpl w:val="DF0C9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D69DD"/>
    <w:multiLevelType w:val="hybridMultilevel"/>
    <w:tmpl w:val="05444B2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nsid w:val="1682304C"/>
    <w:multiLevelType w:val="hybridMultilevel"/>
    <w:tmpl w:val="FA869AAC"/>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442D46"/>
    <w:multiLevelType w:val="hybridMultilevel"/>
    <w:tmpl w:val="3CE811F8"/>
    <w:lvl w:ilvl="0" w:tplc="98F69F5A">
      <w:start w:val="1"/>
      <w:numFmt w:val="bullet"/>
      <w:lvlText w:val="•"/>
      <w:lvlJc w:val="left"/>
      <w:pPr>
        <w:tabs>
          <w:tab w:val="num" w:pos="720"/>
        </w:tabs>
        <w:ind w:left="720" w:hanging="360"/>
      </w:pPr>
      <w:rPr>
        <w:rFonts w:ascii="Times New Roman" w:hAnsi="Times New Roman" w:hint="default"/>
      </w:rPr>
    </w:lvl>
    <w:lvl w:ilvl="1" w:tplc="AF7A4F12">
      <w:start w:val="871"/>
      <w:numFmt w:val="bullet"/>
      <w:lvlText w:val="–"/>
      <w:lvlJc w:val="left"/>
      <w:pPr>
        <w:tabs>
          <w:tab w:val="num" w:pos="1440"/>
        </w:tabs>
        <w:ind w:left="1440" w:hanging="360"/>
      </w:pPr>
      <w:rPr>
        <w:rFonts w:ascii="Times New Roman" w:hAnsi="Times New Roman" w:hint="default"/>
      </w:rPr>
    </w:lvl>
    <w:lvl w:ilvl="2" w:tplc="B4C469F6" w:tentative="1">
      <w:start w:val="1"/>
      <w:numFmt w:val="bullet"/>
      <w:lvlText w:val="•"/>
      <w:lvlJc w:val="left"/>
      <w:pPr>
        <w:tabs>
          <w:tab w:val="num" w:pos="2160"/>
        </w:tabs>
        <w:ind w:left="2160" w:hanging="360"/>
      </w:pPr>
      <w:rPr>
        <w:rFonts w:ascii="Times New Roman" w:hAnsi="Times New Roman" w:hint="default"/>
      </w:rPr>
    </w:lvl>
    <w:lvl w:ilvl="3" w:tplc="90E4EC18" w:tentative="1">
      <w:start w:val="1"/>
      <w:numFmt w:val="bullet"/>
      <w:lvlText w:val="•"/>
      <w:lvlJc w:val="left"/>
      <w:pPr>
        <w:tabs>
          <w:tab w:val="num" w:pos="2880"/>
        </w:tabs>
        <w:ind w:left="2880" w:hanging="360"/>
      </w:pPr>
      <w:rPr>
        <w:rFonts w:ascii="Times New Roman" w:hAnsi="Times New Roman" w:hint="default"/>
      </w:rPr>
    </w:lvl>
    <w:lvl w:ilvl="4" w:tplc="DE947E2C" w:tentative="1">
      <w:start w:val="1"/>
      <w:numFmt w:val="bullet"/>
      <w:lvlText w:val="•"/>
      <w:lvlJc w:val="left"/>
      <w:pPr>
        <w:tabs>
          <w:tab w:val="num" w:pos="3600"/>
        </w:tabs>
        <w:ind w:left="3600" w:hanging="360"/>
      </w:pPr>
      <w:rPr>
        <w:rFonts w:ascii="Times New Roman" w:hAnsi="Times New Roman" w:hint="default"/>
      </w:rPr>
    </w:lvl>
    <w:lvl w:ilvl="5" w:tplc="DEEEFC7A" w:tentative="1">
      <w:start w:val="1"/>
      <w:numFmt w:val="bullet"/>
      <w:lvlText w:val="•"/>
      <w:lvlJc w:val="left"/>
      <w:pPr>
        <w:tabs>
          <w:tab w:val="num" w:pos="4320"/>
        </w:tabs>
        <w:ind w:left="4320" w:hanging="360"/>
      </w:pPr>
      <w:rPr>
        <w:rFonts w:ascii="Times New Roman" w:hAnsi="Times New Roman" w:hint="default"/>
      </w:rPr>
    </w:lvl>
    <w:lvl w:ilvl="6" w:tplc="9E1AF230" w:tentative="1">
      <w:start w:val="1"/>
      <w:numFmt w:val="bullet"/>
      <w:lvlText w:val="•"/>
      <w:lvlJc w:val="left"/>
      <w:pPr>
        <w:tabs>
          <w:tab w:val="num" w:pos="5040"/>
        </w:tabs>
        <w:ind w:left="5040" w:hanging="360"/>
      </w:pPr>
      <w:rPr>
        <w:rFonts w:ascii="Times New Roman" w:hAnsi="Times New Roman" w:hint="default"/>
      </w:rPr>
    </w:lvl>
    <w:lvl w:ilvl="7" w:tplc="B850636A" w:tentative="1">
      <w:start w:val="1"/>
      <w:numFmt w:val="bullet"/>
      <w:lvlText w:val="•"/>
      <w:lvlJc w:val="left"/>
      <w:pPr>
        <w:tabs>
          <w:tab w:val="num" w:pos="5760"/>
        </w:tabs>
        <w:ind w:left="5760" w:hanging="360"/>
      </w:pPr>
      <w:rPr>
        <w:rFonts w:ascii="Times New Roman" w:hAnsi="Times New Roman" w:hint="default"/>
      </w:rPr>
    </w:lvl>
    <w:lvl w:ilvl="8" w:tplc="5EF2EB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96C4A"/>
    <w:multiLevelType w:val="hybridMultilevel"/>
    <w:tmpl w:val="4F6EA794"/>
    <w:lvl w:ilvl="0" w:tplc="6A78FAE2">
      <w:start w:val="1"/>
      <w:numFmt w:val="decimal"/>
      <w:lvlText w:val="%1."/>
      <w:lvlJc w:val="left"/>
      <w:pPr>
        <w:tabs>
          <w:tab w:val="num" w:pos="720"/>
        </w:tabs>
        <w:ind w:left="720" w:hanging="360"/>
      </w:pPr>
    </w:lvl>
    <w:lvl w:ilvl="1" w:tplc="7374CBDE" w:tentative="1">
      <w:start w:val="1"/>
      <w:numFmt w:val="decimal"/>
      <w:lvlText w:val="%2."/>
      <w:lvlJc w:val="left"/>
      <w:pPr>
        <w:tabs>
          <w:tab w:val="num" w:pos="1440"/>
        </w:tabs>
        <w:ind w:left="1440" w:hanging="360"/>
      </w:pPr>
    </w:lvl>
    <w:lvl w:ilvl="2" w:tplc="8A38E7B0" w:tentative="1">
      <w:start w:val="1"/>
      <w:numFmt w:val="decimal"/>
      <w:lvlText w:val="%3."/>
      <w:lvlJc w:val="left"/>
      <w:pPr>
        <w:tabs>
          <w:tab w:val="num" w:pos="2160"/>
        </w:tabs>
        <w:ind w:left="2160" w:hanging="360"/>
      </w:pPr>
    </w:lvl>
    <w:lvl w:ilvl="3" w:tplc="F5206B9E" w:tentative="1">
      <w:start w:val="1"/>
      <w:numFmt w:val="decimal"/>
      <w:lvlText w:val="%4."/>
      <w:lvlJc w:val="left"/>
      <w:pPr>
        <w:tabs>
          <w:tab w:val="num" w:pos="2880"/>
        </w:tabs>
        <w:ind w:left="2880" w:hanging="360"/>
      </w:pPr>
    </w:lvl>
    <w:lvl w:ilvl="4" w:tplc="141CFDE8" w:tentative="1">
      <w:start w:val="1"/>
      <w:numFmt w:val="decimal"/>
      <w:lvlText w:val="%5."/>
      <w:lvlJc w:val="left"/>
      <w:pPr>
        <w:tabs>
          <w:tab w:val="num" w:pos="3600"/>
        </w:tabs>
        <w:ind w:left="3600" w:hanging="360"/>
      </w:pPr>
    </w:lvl>
    <w:lvl w:ilvl="5" w:tplc="325A05F2" w:tentative="1">
      <w:start w:val="1"/>
      <w:numFmt w:val="decimal"/>
      <w:lvlText w:val="%6."/>
      <w:lvlJc w:val="left"/>
      <w:pPr>
        <w:tabs>
          <w:tab w:val="num" w:pos="4320"/>
        </w:tabs>
        <w:ind w:left="4320" w:hanging="360"/>
      </w:pPr>
    </w:lvl>
    <w:lvl w:ilvl="6" w:tplc="50E8506C" w:tentative="1">
      <w:start w:val="1"/>
      <w:numFmt w:val="decimal"/>
      <w:lvlText w:val="%7."/>
      <w:lvlJc w:val="left"/>
      <w:pPr>
        <w:tabs>
          <w:tab w:val="num" w:pos="5040"/>
        </w:tabs>
        <w:ind w:left="5040" w:hanging="360"/>
      </w:pPr>
    </w:lvl>
    <w:lvl w:ilvl="7" w:tplc="9C980ADE" w:tentative="1">
      <w:start w:val="1"/>
      <w:numFmt w:val="decimal"/>
      <w:lvlText w:val="%8."/>
      <w:lvlJc w:val="left"/>
      <w:pPr>
        <w:tabs>
          <w:tab w:val="num" w:pos="5760"/>
        </w:tabs>
        <w:ind w:left="5760" w:hanging="360"/>
      </w:pPr>
    </w:lvl>
    <w:lvl w:ilvl="8" w:tplc="46547612" w:tentative="1">
      <w:start w:val="1"/>
      <w:numFmt w:val="decimal"/>
      <w:lvlText w:val="%9."/>
      <w:lvlJc w:val="left"/>
      <w:pPr>
        <w:tabs>
          <w:tab w:val="num" w:pos="6480"/>
        </w:tabs>
        <w:ind w:left="6480" w:hanging="360"/>
      </w:pPr>
    </w:lvl>
  </w:abstractNum>
  <w:abstractNum w:abstractNumId="9">
    <w:nsid w:val="29514275"/>
    <w:multiLevelType w:val="hybridMultilevel"/>
    <w:tmpl w:val="688AF6CC"/>
    <w:lvl w:ilvl="0" w:tplc="7E42184C">
      <w:start w:val="1"/>
      <w:numFmt w:val="decimal"/>
      <w:lvlText w:val="%1."/>
      <w:lvlJc w:val="left"/>
      <w:pPr>
        <w:tabs>
          <w:tab w:val="num" w:pos="720"/>
        </w:tabs>
        <w:ind w:left="720" w:hanging="360"/>
      </w:pPr>
    </w:lvl>
    <w:lvl w:ilvl="1" w:tplc="9EE0962A" w:tentative="1">
      <w:start w:val="1"/>
      <w:numFmt w:val="decimal"/>
      <w:lvlText w:val="%2."/>
      <w:lvlJc w:val="left"/>
      <w:pPr>
        <w:tabs>
          <w:tab w:val="num" w:pos="1440"/>
        </w:tabs>
        <w:ind w:left="1440" w:hanging="360"/>
      </w:pPr>
    </w:lvl>
    <w:lvl w:ilvl="2" w:tplc="4A5068BE" w:tentative="1">
      <w:start w:val="1"/>
      <w:numFmt w:val="decimal"/>
      <w:lvlText w:val="%3."/>
      <w:lvlJc w:val="left"/>
      <w:pPr>
        <w:tabs>
          <w:tab w:val="num" w:pos="2160"/>
        </w:tabs>
        <w:ind w:left="2160" w:hanging="360"/>
      </w:pPr>
    </w:lvl>
    <w:lvl w:ilvl="3" w:tplc="A9A6CA4A" w:tentative="1">
      <w:start w:val="1"/>
      <w:numFmt w:val="decimal"/>
      <w:lvlText w:val="%4."/>
      <w:lvlJc w:val="left"/>
      <w:pPr>
        <w:tabs>
          <w:tab w:val="num" w:pos="2880"/>
        </w:tabs>
        <w:ind w:left="2880" w:hanging="360"/>
      </w:pPr>
    </w:lvl>
    <w:lvl w:ilvl="4" w:tplc="31862EEA" w:tentative="1">
      <w:start w:val="1"/>
      <w:numFmt w:val="decimal"/>
      <w:lvlText w:val="%5."/>
      <w:lvlJc w:val="left"/>
      <w:pPr>
        <w:tabs>
          <w:tab w:val="num" w:pos="3600"/>
        </w:tabs>
        <w:ind w:left="3600" w:hanging="360"/>
      </w:pPr>
    </w:lvl>
    <w:lvl w:ilvl="5" w:tplc="4E8E158C" w:tentative="1">
      <w:start w:val="1"/>
      <w:numFmt w:val="decimal"/>
      <w:lvlText w:val="%6."/>
      <w:lvlJc w:val="left"/>
      <w:pPr>
        <w:tabs>
          <w:tab w:val="num" w:pos="4320"/>
        </w:tabs>
        <w:ind w:left="4320" w:hanging="360"/>
      </w:pPr>
    </w:lvl>
    <w:lvl w:ilvl="6" w:tplc="1F123DE0" w:tentative="1">
      <w:start w:val="1"/>
      <w:numFmt w:val="decimal"/>
      <w:lvlText w:val="%7."/>
      <w:lvlJc w:val="left"/>
      <w:pPr>
        <w:tabs>
          <w:tab w:val="num" w:pos="5040"/>
        </w:tabs>
        <w:ind w:left="5040" w:hanging="360"/>
      </w:pPr>
    </w:lvl>
    <w:lvl w:ilvl="7" w:tplc="2A4E7BF8" w:tentative="1">
      <w:start w:val="1"/>
      <w:numFmt w:val="decimal"/>
      <w:lvlText w:val="%8."/>
      <w:lvlJc w:val="left"/>
      <w:pPr>
        <w:tabs>
          <w:tab w:val="num" w:pos="5760"/>
        </w:tabs>
        <w:ind w:left="5760" w:hanging="360"/>
      </w:pPr>
    </w:lvl>
    <w:lvl w:ilvl="8" w:tplc="4BE87ED2" w:tentative="1">
      <w:start w:val="1"/>
      <w:numFmt w:val="decimal"/>
      <w:lvlText w:val="%9."/>
      <w:lvlJc w:val="left"/>
      <w:pPr>
        <w:tabs>
          <w:tab w:val="num" w:pos="6480"/>
        </w:tabs>
        <w:ind w:left="6480" w:hanging="360"/>
      </w:pPr>
    </w:lvl>
  </w:abstractNum>
  <w:abstractNum w:abstractNumId="10">
    <w:nsid w:val="2B7B5BBF"/>
    <w:multiLevelType w:val="hybridMultilevel"/>
    <w:tmpl w:val="06ECF034"/>
    <w:lvl w:ilvl="0" w:tplc="2ED2AF8A">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6C5B"/>
    <w:multiLevelType w:val="hybridMultilevel"/>
    <w:tmpl w:val="6D3AA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A82F87"/>
    <w:multiLevelType w:val="hybridMultilevel"/>
    <w:tmpl w:val="12DE4892"/>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BB31C2"/>
    <w:multiLevelType w:val="hybridMultilevel"/>
    <w:tmpl w:val="5890238A"/>
    <w:lvl w:ilvl="0" w:tplc="B24A6B9E">
      <w:start w:val="4"/>
      <w:numFmt w:val="decimal"/>
      <w:lvlText w:val="%1."/>
      <w:lvlJc w:val="left"/>
      <w:pPr>
        <w:tabs>
          <w:tab w:val="num" w:pos="720"/>
        </w:tabs>
        <w:ind w:left="720" w:hanging="360"/>
      </w:pPr>
    </w:lvl>
    <w:lvl w:ilvl="1" w:tplc="1EB45AE2" w:tentative="1">
      <w:start w:val="1"/>
      <w:numFmt w:val="decimal"/>
      <w:lvlText w:val="%2."/>
      <w:lvlJc w:val="left"/>
      <w:pPr>
        <w:tabs>
          <w:tab w:val="num" w:pos="1440"/>
        </w:tabs>
        <w:ind w:left="1440" w:hanging="360"/>
      </w:pPr>
    </w:lvl>
    <w:lvl w:ilvl="2" w:tplc="249260CE" w:tentative="1">
      <w:start w:val="1"/>
      <w:numFmt w:val="decimal"/>
      <w:lvlText w:val="%3."/>
      <w:lvlJc w:val="left"/>
      <w:pPr>
        <w:tabs>
          <w:tab w:val="num" w:pos="2160"/>
        </w:tabs>
        <w:ind w:left="2160" w:hanging="360"/>
      </w:pPr>
    </w:lvl>
    <w:lvl w:ilvl="3" w:tplc="538A4E32" w:tentative="1">
      <w:start w:val="1"/>
      <w:numFmt w:val="decimal"/>
      <w:lvlText w:val="%4."/>
      <w:lvlJc w:val="left"/>
      <w:pPr>
        <w:tabs>
          <w:tab w:val="num" w:pos="2880"/>
        </w:tabs>
        <w:ind w:left="2880" w:hanging="360"/>
      </w:pPr>
    </w:lvl>
    <w:lvl w:ilvl="4" w:tplc="4FA259E0" w:tentative="1">
      <w:start w:val="1"/>
      <w:numFmt w:val="decimal"/>
      <w:lvlText w:val="%5."/>
      <w:lvlJc w:val="left"/>
      <w:pPr>
        <w:tabs>
          <w:tab w:val="num" w:pos="3600"/>
        </w:tabs>
        <w:ind w:left="3600" w:hanging="360"/>
      </w:pPr>
    </w:lvl>
    <w:lvl w:ilvl="5" w:tplc="772E8642" w:tentative="1">
      <w:start w:val="1"/>
      <w:numFmt w:val="decimal"/>
      <w:lvlText w:val="%6."/>
      <w:lvlJc w:val="left"/>
      <w:pPr>
        <w:tabs>
          <w:tab w:val="num" w:pos="4320"/>
        </w:tabs>
        <w:ind w:left="4320" w:hanging="360"/>
      </w:pPr>
    </w:lvl>
    <w:lvl w:ilvl="6" w:tplc="1BE2FC90" w:tentative="1">
      <w:start w:val="1"/>
      <w:numFmt w:val="decimal"/>
      <w:lvlText w:val="%7."/>
      <w:lvlJc w:val="left"/>
      <w:pPr>
        <w:tabs>
          <w:tab w:val="num" w:pos="5040"/>
        </w:tabs>
        <w:ind w:left="5040" w:hanging="360"/>
      </w:pPr>
    </w:lvl>
    <w:lvl w:ilvl="7" w:tplc="C3029A34" w:tentative="1">
      <w:start w:val="1"/>
      <w:numFmt w:val="decimal"/>
      <w:lvlText w:val="%8."/>
      <w:lvlJc w:val="left"/>
      <w:pPr>
        <w:tabs>
          <w:tab w:val="num" w:pos="5760"/>
        </w:tabs>
        <w:ind w:left="5760" w:hanging="360"/>
      </w:pPr>
    </w:lvl>
    <w:lvl w:ilvl="8" w:tplc="29108FE0" w:tentative="1">
      <w:start w:val="1"/>
      <w:numFmt w:val="decimal"/>
      <w:lvlText w:val="%9."/>
      <w:lvlJc w:val="left"/>
      <w:pPr>
        <w:tabs>
          <w:tab w:val="num" w:pos="6480"/>
        </w:tabs>
        <w:ind w:left="6480" w:hanging="360"/>
      </w:pPr>
    </w:lvl>
  </w:abstractNum>
  <w:abstractNum w:abstractNumId="14">
    <w:nsid w:val="36534B65"/>
    <w:multiLevelType w:val="hybridMultilevel"/>
    <w:tmpl w:val="5B7AC898"/>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57DB7"/>
    <w:multiLevelType w:val="hybridMultilevel"/>
    <w:tmpl w:val="5D70FAC8"/>
    <w:lvl w:ilvl="0" w:tplc="69E619B6">
      <w:start w:val="7"/>
      <w:numFmt w:val="decimal"/>
      <w:lvlText w:val="%1."/>
      <w:lvlJc w:val="left"/>
      <w:pPr>
        <w:tabs>
          <w:tab w:val="num" w:pos="720"/>
        </w:tabs>
        <w:ind w:left="720" w:hanging="360"/>
      </w:pPr>
    </w:lvl>
    <w:lvl w:ilvl="1" w:tplc="B350809E" w:tentative="1">
      <w:start w:val="1"/>
      <w:numFmt w:val="decimal"/>
      <w:lvlText w:val="%2."/>
      <w:lvlJc w:val="left"/>
      <w:pPr>
        <w:tabs>
          <w:tab w:val="num" w:pos="1440"/>
        </w:tabs>
        <w:ind w:left="1440" w:hanging="360"/>
      </w:pPr>
    </w:lvl>
    <w:lvl w:ilvl="2" w:tplc="CF9E5BEC" w:tentative="1">
      <w:start w:val="1"/>
      <w:numFmt w:val="decimal"/>
      <w:lvlText w:val="%3."/>
      <w:lvlJc w:val="left"/>
      <w:pPr>
        <w:tabs>
          <w:tab w:val="num" w:pos="2160"/>
        </w:tabs>
        <w:ind w:left="2160" w:hanging="360"/>
      </w:pPr>
    </w:lvl>
    <w:lvl w:ilvl="3" w:tplc="BFC0C01E" w:tentative="1">
      <w:start w:val="1"/>
      <w:numFmt w:val="decimal"/>
      <w:lvlText w:val="%4."/>
      <w:lvlJc w:val="left"/>
      <w:pPr>
        <w:tabs>
          <w:tab w:val="num" w:pos="2880"/>
        </w:tabs>
        <w:ind w:left="2880" w:hanging="360"/>
      </w:pPr>
    </w:lvl>
    <w:lvl w:ilvl="4" w:tplc="F2E4B57E" w:tentative="1">
      <w:start w:val="1"/>
      <w:numFmt w:val="decimal"/>
      <w:lvlText w:val="%5."/>
      <w:lvlJc w:val="left"/>
      <w:pPr>
        <w:tabs>
          <w:tab w:val="num" w:pos="3600"/>
        </w:tabs>
        <w:ind w:left="3600" w:hanging="360"/>
      </w:pPr>
    </w:lvl>
    <w:lvl w:ilvl="5" w:tplc="4470E224" w:tentative="1">
      <w:start w:val="1"/>
      <w:numFmt w:val="decimal"/>
      <w:lvlText w:val="%6."/>
      <w:lvlJc w:val="left"/>
      <w:pPr>
        <w:tabs>
          <w:tab w:val="num" w:pos="4320"/>
        </w:tabs>
        <w:ind w:left="4320" w:hanging="360"/>
      </w:pPr>
    </w:lvl>
    <w:lvl w:ilvl="6" w:tplc="2BA25A84" w:tentative="1">
      <w:start w:val="1"/>
      <w:numFmt w:val="decimal"/>
      <w:lvlText w:val="%7."/>
      <w:lvlJc w:val="left"/>
      <w:pPr>
        <w:tabs>
          <w:tab w:val="num" w:pos="5040"/>
        </w:tabs>
        <w:ind w:left="5040" w:hanging="360"/>
      </w:pPr>
    </w:lvl>
    <w:lvl w:ilvl="7" w:tplc="F63A92F0" w:tentative="1">
      <w:start w:val="1"/>
      <w:numFmt w:val="decimal"/>
      <w:lvlText w:val="%8."/>
      <w:lvlJc w:val="left"/>
      <w:pPr>
        <w:tabs>
          <w:tab w:val="num" w:pos="5760"/>
        </w:tabs>
        <w:ind w:left="5760" w:hanging="360"/>
      </w:pPr>
    </w:lvl>
    <w:lvl w:ilvl="8" w:tplc="9EBC26A8" w:tentative="1">
      <w:start w:val="1"/>
      <w:numFmt w:val="decimal"/>
      <w:lvlText w:val="%9."/>
      <w:lvlJc w:val="left"/>
      <w:pPr>
        <w:tabs>
          <w:tab w:val="num" w:pos="6480"/>
        </w:tabs>
        <w:ind w:left="6480" w:hanging="360"/>
      </w:pPr>
    </w:lvl>
  </w:abstractNum>
  <w:abstractNum w:abstractNumId="16">
    <w:nsid w:val="39595B10"/>
    <w:multiLevelType w:val="hybridMultilevel"/>
    <w:tmpl w:val="F01AC27C"/>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833383"/>
    <w:multiLevelType w:val="hybridMultilevel"/>
    <w:tmpl w:val="C5CA6552"/>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2E4BBF"/>
    <w:multiLevelType w:val="hybridMultilevel"/>
    <w:tmpl w:val="4D7E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AA5176"/>
    <w:multiLevelType w:val="hybridMultilevel"/>
    <w:tmpl w:val="E60E53F8"/>
    <w:lvl w:ilvl="0" w:tplc="BCE2A324">
      <w:start w:val="4"/>
      <w:numFmt w:val="decimal"/>
      <w:lvlText w:val="%1."/>
      <w:lvlJc w:val="left"/>
      <w:pPr>
        <w:tabs>
          <w:tab w:val="num" w:pos="720"/>
        </w:tabs>
        <w:ind w:left="720" w:hanging="360"/>
      </w:pPr>
    </w:lvl>
    <w:lvl w:ilvl="1" w:tplc="240C686A" w:tentative="1">
      <w:start w:val="1"/>
      <w:numFmt w:val="decimal"/>
      <w:lvlText w:val="%2."/>
      <w:lvlJc w:val="left"/>
      <w:pPr>
        <w:tabs>
          <w:tab w:val="num" w:pos="1440"/>
        </w:tabs>
        <w:ind w:left="1440" w:hanging="360"/>
      </w:pPr>
    </w:lvl>
    <w:lvl w:ilvl="2" w:tplc="1F14BCC4" w:tentative="1">
      <w:start w:val="1"/>
      <w:numFmt w:val="decimal"/>
      <w:lvlText w:val="%3."/>
      <w:lvlJc w:val="left"/>
      <w:pPr>
        <w:tabs>
          <w:tab w:val="num" w:pos="2160"/>
        </w:tabs>
        <w:ind w:left="2160" w:hanging="360"/>
      </w:pPr>
    </w:lvl>
    <w:lvl w:ilvl="3" w:tplc="5592476A" w:tentative="1">
      <w:start w:val="1"/>
      <w:numFmt w:val="decimal"/>
      <w:lvlText w:val="%4."/>
      <w:lvlJc w:val="left"/>
      <w:pPr>
        <w:tabs>
          <w:tab w:val="num" w:pos="2880"/>
        </w:tabs>
        <w:ind w:left="2880" w:hanging="360"/>
      </w:pPr>
    </w:lvl>
    <w:lvl w:ilvl="4" w:tplc="224E5F5A" w:tentative="1">
      <w:start w:val="1"/>
      <w:numFmt w:val="decimal"/>
      <w:lvlText w:val="%5."/>
      <w:lvlJc w:val="left"/>
      <w:pPr>
        <w:tabs>
          <w:tab w:val="num" w:pos="3600"/>
        </w:tabs>
        <w:ind w:left="3600" w:hanging="360"/>
      </w:pPr>
    </w:lvl>
    <w:lvl w:ilvl="5" w:tplc="738C4B36" w:tentative="1">
      <w:start w:val="1"/>
      <w:numFmt w:val="decimal"/>
      <w:lvlText w:val="%6."/>
      <w:lvlJc w:val="left"/>
      <w:pPr>
        <w:tabs>
          <w:tab w:val="num" w:pos="4320"/>
        </w:tabs>
        <w:ind w:left="4320" w:hanging="360"/>
      </w:pPr>
    </w:lvl>
    <w:lvl w:ilvl="6" w:tplc="EA8A6670" w:tentative="1">
      <w:start w:val="1"/>
      <w:numFmt w:val="decimal"/>
      <w:lvlText w:val="%7."/>
      <w:lvlJc w:val="left"/>
      <w:pPr>
        <w:tabs>
          <w:tab w:val="num" w:pos="5040"/>
        </w:tabs>
        <w:ind w:left="5040" w:hanging="360"/>
      </w:pPr>
    </w:lvl>
    <w:lvl w:ilvl="7" w:tplc="46687BBE" w:tentative="1">
      <w:start w:val="1"/>
      <w:numFmt w:val="decimal"/>
      <w:lvlText w:val="%8."/>
      <w:lvlJc w:val="left"/>
      <w:pPr>
        <w:tabs>
          <w:tab w:val="num" w:pos="5760"/>
        </w:tabs>
        <w:ind w:left="5760" w:hanging="360"/>
      </w:pPr>
    </w:lvl>
    <w:lvl w:ilvl="8" w:tplc="B78E5F24" w:tentative="1">
      <w:start w:val="1"/>
      <w:numFmt w:val="decimal"/>
      <w:lvlText w:val="%9."/>
      <w:lvlJc w:val="left"/>
      <w:pPr>
        <w:tabs>
          <w:tab w:val="num" w:pos="6480"/>
        </w:tabs>
        <w:ind w:left="6480" w:hanging="360"/>
      </w:pPr>
    </w:lvl>
  </w:abstractNum>
  <w:abstractNum w:abstractNumId="20">
    <w:nsid w:val="56F06AE9"/>
    <w:multiLevelType w:val="hybridMultilevel"/>
    <w:tmpl w:val="B9661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FE6B70"/>
    <w:multiLevelType w:val="hybridMultilevel"/>
    <w:tmpl w:val="0B78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D145B3"/>
    <w:multiLevelType w:val="hybridMultilevel"/>
    <w:tmpl w:val="45089C9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F23DB6"/>
    <w:multiLevelType w:val="hybridMultilevel"/>
    <w:tmpl w:val="800AA28E"/>
    <w:lvl w:ilvl="0" w:tplc="D1ECD52A">
      <w:start w:val="1"/>
      <w:numFmt w:val="decimal"/>
      <w:lvlText w:val="%1."/>
      <w:lvlJc w:val="left"/>
      <w:pPr>
        <w:tabs>
          <w:tab w:val="num" w:pos="720"/>
        </w:tabs>
        <w:ind w:left="720" w:hanging="360"/>
      </w:pPr>
    </w:lvl>
    <w:lvl w:ilvl="1" w:tplc="58BCA1DA" w:tentative="1">
      <w:start w:val="1"/>
      <w:numFmt w:val="decimal"/>
      <w:lvlText w:val="%2."/>
      <w:lvlJc w:val="left"/>
      <w:pPr>
        <w:tabs>
          <w:tab w:val="num" w:pos="1440"/>
        </w:tabs>
        <w:ind w:left="1440" w:hanging="360"/>
      </w:pPr>
    </w:lvl>
    <w:lvl w:ilvl="2" w:tplc="BC3866B2" w:tentative="1">
      <w:start w:val="1"/>
      <w:numFmt w:val="decimal"/>
      <w:lvlText w:val="%3."/>
      <w:lvlJc w:val="left"/>
      <w:pPr>
        <w:tabs>
          <w:tab w:val="num" w:pos="2160"/>
        </w:tabs>
        <w:ind w:left="2160" w:hanging="360"/>
      </w:pPr>
    </w:lvl>
    <w:lvl w:ilvl="3" w:tplc="423EB18A" w:tentative="1">
      <w:start w:val="1"/>
      <w:numFmt w:val="decimal"/>
      <w:lvlText w:val="%4."/>
      <w:lvlJc w:val="left"/>
      <w:pPr>
        <w:tabs>
          <w:tab w:val="num" w:pos="2880"/>
        </w:tabs>
        <w:ind w:left="2880" w:hanging="360"/>
      </w:pPr>
    </w:lvl>
    <w:lvl w:ilvl="4" w:tplc="7BD4D370" w:tentative="1">
      <w:start w:val="1"/>
      <w:numFmt w:val="decimal"/>
      <w:lvlText w:val="%5."/>
      <w:lvlJc w:val="left"/>
      <w:pPr>
        <w:tabs>
          <w:tab w:val="num" w:pos="3600"/>
        </w:tabs>
        <w:ind w:left="3600" w:hanging="360"/>
      </w:pPr>
    </w:lvl>
    <w:lvl w:ilvl="5" w:tplc="22D6BF6C" w:tentative="1">
      <w:start w:val="1"/>
      <w:numFmt w:val="decimal"/>
      <w:lvlText w:val="%6."/>
      <w:lvlJc w:val="left"/>
      <w:pPr>
        <w:tabs>
          <w:tab w:val="num" w:pos="4320"/>
        </w:tabs>
        <w:ind w:left="4320" w:hanging="360"/>
      </w:pPr>
    </w:lvl>
    <w:lvl w:ilvl="6" w:tplc="21D0B390" w:tentative="1">
      <w:start w:val="1"/>
      <w:numFmt w:val="decimal"/>
      <w:lvlText w:val="%7."/>
      <w:lvlJc w:val="left"/>
      <w:pPr>
        <w:tabs>
          <w:tab w:val="num" w:pos="5040"/>
        </w:tabs>
        <w:ind w:left="5040" w:hanging="360"/>
      </w:pPr>
    </w:lvl>
    <w:lvl w:ilvl="7" w:tplc="27FEC986" w:tentative="1">
      <w:start w:val="1"/>
      <w:numFmt w:val="decimal"/>
      <w:lvlText w:val="%8."/>
      <w:lvlJc w:val="left"/>
      <w:pPr>
        <w:tabs>
          <w:tab w:val="num" w:pos="5760"/>
        </w:tabs>
        <w:ind w:left="5760" w:hanging="360"/>
      </w:pPr>
    </w:lvl>
    <w:lvl w:ilvl="8" w:tplc="A7FCE5BC" w:tentative="1">
      <w:start w:val="1"/>
      <w:numFmt w:val="decimal"/>
      <w:lvlText w:val="%9."/>
      <w:lvlJc w:val="left"/>
      <w:pPr>
        <w:tabs>
          <w:tab w:val="num" w:pos="6480"/>
        </w:tabs>
        <w:ind w:left="6480" w:hanging="360"/>
      </w:pPr>
    </w:lvl>
  </w:abstractNum>
  <w:abstractNum w:abstractNumId="24">
    <w:nsid w:val="7FFD5A95"/>
    <w:multiLevelType w:val="hybridMultilevel"/>
    <w:tmpl w:val="7E9460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16"/>
  </w:num>
  <w:num w:numId="6">
    <w:abstractNumId w:val="14"/>
  </w:num>
  <w:num w:numId="7">
    <w:abstractNumId w:val="24"/>
  </w:num>
  <w:num w:numId="8">
    <w:abstractNumId w:val="17"/>
  </w:num>
  <w:num w:numId="9">
    <w:abstractNumId w:val="12"/>
  </w:num>
  <w:num w:numId="10">
    <w:abstractNumId w:val="21"/>
  </w:num>
  <w:num w:numId="11">
    <w:abstractNumId w:val="18"/>
  </w:num>
  <w:num w:numId="12">
    <w:abstractNumId w:val="4"/>
  </w:num>
  <w:num w:numId="13">
    <w:abstractNumId w:val="20"/>
  </w:num>
  <w:num w:numId="14">
    <w:abstractNumId w:val="7"/>
  </w:num>
  <w:num w:numId="15">
    <w:abstractNumId w:val="9"/>
  </w:num>
  <w:num w:numId="16">
    <w:abstractNumId w:val="23"/>
  </w:num>
  <w:num w:numId="17">
    <w:abstractNumId w:val="8"/>
  </w:num>
  <w:num w:numId="18">
    <w:abstractNumId w:val="19"/>
  </w:num>
  <w:num w:numId="19">
    <w:abstractNumId w:val="13"/>
  </w:num>
  <w:num w:numId="20">
    <w:abstractNumId w:val="1"/>
  </w:num>
  <w:num w:numId="21">
    <w:abstractNumId w:val="15"/>
  </w:num>
  <w:num w:numId="22">
    <w:abstractNumId w:val="5"/>
  </w:num>
  <w:num w:numId="23">
    <w:abstractNumId w:val="22"/>
  </w:num>
  <w:num w:numId="24">
    <w:abstractNumId w:val="1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637D"/>
    <w:rsid w:val="0002050D"/>
    <w:rsid w:val="00023C13"/>
    <w:rsid w:val="000350AF"/>
    <w:rsid w:val="00044D25"/>
    <w:rsid w:val="00047D20"/>
    <w:rsid w:val="0005301C"/>
    <w:rsid w:val="00064922"/>
    <w:rsid w:val="0006587F"/>
    <w:rsid w:val="00074D4D"/>
    <w:rsid w:val="00080CFF"/>
    <w:rsid w:val="00087C29"/>
    <w:rsid w:val="000A4282"/>
    <w:rsid w:val="000B2265"/>
    <w:rsid w:val="000B4F84"/>
    <w:rsid w:val="000B6310"/>
    <w:rsid w:val="000B6980"/>
    <w:rsid w:val="000C59E3"/>
    <w:rsid w:val="000D776A"/>
    <w:rsid w:val="000E7F6A"/>
    <w:rsid w:val="000F1CF7"/>
    <w:rsid w:val="000F4EEE"/>
    <w:rsid w:val="000F5C8E"/>
    <w:rsid w:val="000F5CE3"/>
    <w:rsid w:val="0010292C"/>
    <w:rsid w:val="00120EA8"/>
    <w:rsid w:val="001218CF"/>
    <w:rsid w:val="0012286A"/>
    <w:rsid w:val="00122C55"/>
    <w:rsid w:val="00132165"/>
    <w:rsid w:val="00151379"/>
    <w:rsid w:val="0015502E"/>
    <w:rsid w:val="00174151"/>
    <w:rsid w:val="00192E3A"/>
    <w:rsid w:val="00193833"/>
    <w:rsid w:val="00193D8D"/>
    <w:rsid w:val="001C4D8F"/>
    <w:rsid w:val="001D6049"/>
    <w:rsid w:val="001F6A7C"/>
    <w:rsid w:val="00207E1D"/>
    <w:rsid w:val="00233E44"/>
    <w:rsid w:val="0023735B"/>
    <w:rsid w:val="00250830"/>
    <w:rsid w:val="00254C4E"/>
    <w:rsid w:val="00264DED"/>
    <w:rsid w:val="00274791"/>
    <w:rsid w:val="002D21F3"/>
    <w:rsid w:val="002D290F"/>
    <w:rsid w:val="002D36C3"/>
    <w:rsid w:val="002D72DE"/>
    <w:rsid w:val="002F4331"/>
    <w:rsid w:val="00303A81"/>
    <w:rsid w:val="00304342"/>
    <w:rsid w:val="0030521A"/>
    <w:rsid w:val="003148DF"/>
    <w:rsid w:val="00340532"/>
    <w:rsid w:val="00352903"/>
    <w:rsid w:val="00354ED5"/>
    <w:rsid w:val="00360B24"/>
    <w:rsid w:val="00361812"/>
    <w:rsid w:val="003632A1"/>
    <w:rsid w:val="00371DE6"/>
    <w:rsid w:val="00371F0E"/>
    <w:rsid w:val="00373A7E"/>
    <w:rsid w:val="0038130D"/>
    <w:rsid w:val="00390EE6"/>
    <w:rsid w:val="00391338"/>
    <w:rsid w:val="003A1DCA"/>
    <w:rsid w:val="003B024B"/>
    <w:rsid w:val="003B35EF"/>
    <w:rsid w:val="003D075B"/>
    <w:rsid w:val="003E78D1"/>
    <w:rsid w:val="003F03FE"/>
    <w:rsid w:val="00404ACA"/>
    <w:rsid w:val="00426AB9"/>
    <w:rsid w:val="004419B4"/>
    <w:rsid w:val="00451506"/>
    <w:rsid w:val="0045721A"/>
    <w:rsid w:val="0046396A"/>
    <w:rsid w:val="00482BBA"/>
    <w:rsid w:val="004A002E"/>
    <w:rsid w:val="004A76BB"/>
    <w:rsid w:val="004C043C"/>
    <w:rsid w:val="004D0FBF"/>
    <w:rsid w:val="004E4C71"/>
    <w:rsid w:val="004F3074"/>
    <w:rsid w:val="004F3377"/>
    <w:rsid w:val="0050133B"/>
    <w:rsid w:val="005420F6"/>
    <w:rsid w:val="00545E41"/>
    <w:rsid w:val="005467A6"/>
    <w:rsid w:val="00551FA3"/>
    <w:rsid w:val="00560D70"/>
    <w:rsid w:val="00574EAA"/>
    <w:rsid w:val="005A769E"/>
    <w:rsid w:val="005B506B"/>
    <w:rsid w:val="005C5284"/>
    <w:rsid w:val="005D13D9"/>
    <w:rsid w:val="005D7137"/>
    <w:rsid w:val="005D796B"/>
    <w:rsid w:val="005E1E80"/>
    <w:rsid w:val="005E3DEA"/>
    <w:rsid w:val="005E45B7"/>
    <w:rsid w:val="005F063C"/>
    <w:rsid w:val="005F359B"/>
    <w:rsid w:val="006035E6"/>
    <w:rsid w:val="00604F52"/>
    <w:rsid w:val="00620C94"/>
    <w:rsid w:val="0063168A"/>
    <w:rsid w:val="006420DB"/>
    <w:rsid w:val="006574CC"/>
    <w:rsid w:val="00674165"/>
    <w:rsid w:val="00680116"/>
    <w:rsid w:val="006A5E73"/>
    <w:rsid w:val="006A6E88"/>
    <w:rsid w:val="006C2A95"/>
    <w:rsid w:val="006C45FA"/>
    <w:rsid w:val="006D241C"/>
    <w:rsid w:val="006E1F58"/>
    <w:rsid w:val="006E3460"/>
    <w:rsid w:val="006E4668"/>
    <w:rsid w:val="006F1BBF"/>
    <w:rsid w:val="007026EB"/>
    <w:rsid w:val="00703581"/>
    <w:rsid w:val="0072440A"/>
    <w:rsid w:val="00727A6E"/>
    <w:rsid w:val="00727EF8"/>
    <w:rsid w:val="00744610"/>
    <w:rsid w:val="00744C2A"/>
    <w:rsid w:val="00746E47"/>
    <w:rsid w:val="00756364"/>
    <w:rsid w:val="00757826"/>
    <w:rsid w:val="007807DB"/>
    <w:rsid w:val="007A32DC"/>
    <w:rsid w:val="007C4956"/>
    <w:rsid w:val="007E145C"/>
    <w:rsid w:val="007E41F1"/>
    <w:rsid w:val="007F106E"/>
    <w:rsid w:val="007F74EE"/>
    <w:rsid w:val="00812E83"/>
    <w:rsid w:val="0081519E"/>
    <w:rsid w:val="008214F9"/>
    <w:rsid w:val="00842E96"/>
    <w:rsid w:val="008436D3"/>
    <w:rsid w:val="00850501"/>
    <w:rsid w:val="0088153C"/>
    <w:rsid w:val="00884B0B"/>
    <w:rsid w:val="008874C9"/>
    <w:rsid w:val="00894414"/>
    <w:rsid w:val="00894E27"/>
    <w:rsid w:val="00896CF7"/>
    <w:rsid w:val="008B6431"/>
    <w:rsid w:val="008B7C43"/>
    <w:rsid w:val="008C18DA"/>
    <w:rsid w:val="008C3A38"/>
    <w:rsid w:val="008E0495"/>
    <w:rsid w:val="008E112B"/>
    <w:rsid w:val="00903608"/>
    <w:rsid w:val="00903B32"/>
    <w:rsid w:val="00907BB6"/>
    <w:rsid w:val="00915E04"/>
    <w:rsid w:val="00924803"/>
    <w:rsid w:val="00925D8A"/>
    <w:rsid w:val="009323AB"/>
    <w:rsid w:val="009324F9"/>
    <w:rsid w:val="009459E8"/>
    <w:rsid w:val="009473C2"/>
    <w:rsid w:val="00953863"/>
    <w:rsid w:val="00974241"/>
    <w:rsid w:val="009770B3"/>
    <w:rsid w:val="009807CC"/>
    <w:rsid w:val="00986F37"/>
    <w:rsid w:val="009B1445"/>
    <w:rsid w:val="009B3E35"/>
    <w:rsid w:val="009C510A"/>
    <w:rsid w:val="009D5254"/>
    <w:rsid w:val="009E31B9"/>
    <w:rsid w:val="009E633C"/>
    <w:rsid w:val="009E7B12"/>
    <w:rsid w:val="00A06B6D"/>
    <w:rsid w:val="00A157D4"/>
    <w:rsid w:val="00A17B2F"/>
    <w:rsid w:val="00A4609E"/>
    <w:rsid w:val="00A50EF4"/>
    <w:rsid w:val="00A543A5"/>
    <w:rsid w:val="00A70252"/>
    <w:rsid w:val="00A72FA7"/>
    <w:rsid w:val="00A94E28"/>
    <w:rsid w:val="00AB0C0E"/>
    <w:rsid w:val="00AC78D6"/>
    <w:rsid w:val="00AE2910"/>
    <w:rsid w:val="00AE2CF5"/>
    <w:rsid w:val="00AF001E"/>
    <w:rsid w:val="00AF4D81"/>
    <w:rsid w:val="00AF50C9"/>
    <w:rsid w:val="00B0027B"/>
    <w:rsid w:val="00B12F6E"/>
    <w:rsid w:val="00B178CA"/>
    <w:rsid w:val="00B27249"/>
    <w:rsid w:val="00B32236"/>
    <w:rsid w:val="00B37F7F"/>
    <w:rsid w:val="00B66560"/>
    <w:rsid w:val="00B87F20"/>
    <w:rsid w:val="00B87FA2"/>
    <w:rsid w:val="00BA5DEB"/>
    <w:rsid w:val="00BB02A7"/>
    <w:rsid w:val="00BB3F56"/>
    <w:rsid w:val="00BB530E"/>
    <w:rsid w:val="00BB77D8"/>
    <w:rsid w:val="00BC02A1"/>
    <w:rsid w:val="00BE0C00"/>
    <w:rsid w:val="00BE41AC"/>
    <w:rsid w:val="00BE4EB0"/>
    <w:rsid w:val="00BE6C20"/>
    <w:rsid w:val="00C02ABA"/>
    <w:rsid w:val="00C0447D"/>
    <w:rsid w:val="00C05051"/>
    <w:rsid w:val="00C21C65"/>
    <w:rsid w:val="00C25163"/>
    <w:rsid w:val="00C35E94"/>
    <w:rsid w:val="00C41406"/>
    <w:rsid w:val="00C632B0"/>
    <w:rsid w:val="00C66CAF"/>
    <w:rsid w:val="00C674A0"/>
    <w:rsid w:val="00C91224"/>
    <w:rsid w:val="00C91482"/>
    <w:rsid w:val="00C9416A"/>
    <w:rsid w:val="00CA2AAE"/>
    <w:rsid w:val="00CA789E"/>
    <w:rsid w:val="00CE3212"/>
    <w:rsid w:val="00CE7604"/>
    <w:rsid w:val="00CF0F0D"/>
    <w:rsid w:val="00D101E4"/>
    <w:rsid w:val="00D262C0"/>
    <w:rsid w:val="00D414DA"/>
    <w:rsid w:val="00D47FDA"/>
    <w:rsid w:val="00D50AAF"/>
    <w:rsid w:val="00D544FE"/>
    <w:rsid w:val="00D652BD"/>
    <w:rsid w:val="00D87F2D"/>
    <w:rsid w:val="00D905A6"/>
    <w:rsid w:val="00DC0111"/>
    <w:rsid w:val="00DC4BD7"/>
    <w:rsid w:val="00DC5FD0"/>
    <w:rsid w:val="00DD4FB5"/>
    <w:rsid w:val="00DE392F"/>
    <w:rsid w:val="00DE4A6D"/>
    <w:rsid w:val="00DE4FFB"/>
    <w:rsid w:val="00E009A4"/>
    <w:rsid w:val="00E126A4"/>
    <w:rsid w:val="00E1464C"/>
    <w:rsid w:val="00E22843"/>
    <w:rsid w:val="00E24B34"/>
    <w:rsid w:val="00E3404F"/>
    <w:rsid w:val="00E41DD7"/>
    <w:rsid w:val="00E56508"/>
    <w:rsid w:val="00E62C8F"/>
    <w:rsid w:val="00E77472"/>
    <w:rsid w:val="00E858C5"/>
    <w:rsid w:val="00EC4315"/>
    <w:rsid w:val="00EC6FB7"/>
    <w:rsid w:val="00ED4820"/>
    <w:rsid w:val="00F1719E"/>
    <w:rsid w:val="00F33AFB"/>
    <w:rsid w:val="00F368C6"/>
    <w:rsid w:val="00F44546"/>
    <w:rsid w:val="00F50187"/>
    <w:rsid w:val="00F51F1B"/>
    <w:rsid w:val="00F5303D"/>
    <w:rsid w:val="00F57663"/>
    <w:rsid w:val="00F65C16"/>
    <w:rsid w:val="00F67B9F"/>
    <w:rsid w:val="00F71556"/>
    <w:rsid w:val="00F8375A"/>
    <w:rsid w:val="00FA786A"/>
    <w:rsid w:val="00FD2478"/>
    <w:rsid w:val="00FD6359"/>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340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340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4631">
      <w:bodyDiv w:val="1"/>
      <w:marLeft w:val="0"/>
      <w:marRight w:val="0"/>
      <w:marTop w:val="0"/>
      <w:marBottom w:val="0"/>
      <w:divBdr>
        <w:top w:val="none" w:sz="0" w:space="0" w:color="auto"/>
        <w:left w:val="none" w:sz="0" w:space="0" w:color="auto"/>
        <w:bottom w:val="none" w:sz="0" w:space="0" w:color="auto"/>
        <w:right w:val="none" w:sz="0" w:space="0" w:color="auto"/>
      </w:divBdr>
    </w:div>
    <w:div w:id="119303436">
      <w:bodyDiv w:val="1"/>
      <w:marLeft w:val="0"/>
      <w:marRight w:val="0"/>
      <w:marTop w:val="0"/>
      <w:marBottom w:val="0"/>
      <w:divBdr>
        <w:top w:val="none" w:sz="0" w:space="0" w:color="auto"/>
        <w:left w:val="none" w:sz="0" w:space="0" w:color="auto"/>
        <w:bottom w:val="none" w:sz="0" w:space="0" w:color="auto"/>
        <w:right w:val="none" w:sz="0" w:space="0" w:color="auto"/>
      </w:divBdr>
      <w:divsChild>
        <w:div w:id="1363751526">
          <w:marLeft w:val="547"/>
          <w:marRight w:val="0"/>
          <w:marTop w:val="86"/>
          <w:marBottom w:val="0"/>
          <w:divBdr>
            <w:top w:val="none" w:sz="0" w:space="0" w:color="auto"/>
            <w:left w:val="none" w:sz="0" w:space="0" w:color="auto"/>
            <w:bottom w:val="none" w:sz="0" w:space="0" w:color="auto"/>
            <w:right w:val="none" w:sz="0" w:space="0" w:color="auto"/>
          </w:divBdr>
        </w:div>
      </w:divsChild>
    </w:div>
    <w:div w:id="748309758">
      <w:bodyDiv w:val="1"/>
      <w:marLeft w:val="0"/>
      <w:marRight w:val="0"/>
      <w:marTop w:val="0"/>
      <w:marBottom w:val="0"/>
      <w:divBdr>
        <w:top w:val="none" w:sz="0" w:space="0" w:color="auto"/>
        <w:left w:val="none" w:sz="0" w:space="0" w:color="auto"/>
        <w:bottom w:val="none" w:sz="0" w:space="0" w:color="auto"/>
        <w:right w:val="none" w:sz="0" w:space="0" w:color="auto"/>
      </w:divBdr>
      <w:divsChild>
        <w:div w:id="1464730862">
          <w:marLeft w:val="547"/>
          <w:marRight w:val="0"/>
          <w:marTop w:val="86"/>
          <w:marBottom w:val="0"/>
          <w:divBdr>
            <w:top w:val="none" w:sz="0" w:space="0" w:color="auto"/>
            <w:left w:val="none" w:sz="0" w:space="0" w:color="auto"/>
            <w:bottom w:val="none" w:sz="0" w:space="0" w:color="auto"/>
            <w:right w:val="none" w:sz="0" w:space="0" w:color="auto"/>
          </w:divBdr>
        </w:div>
      </w:divsChild>
    </w:div>
    <w:div w:id="953287192">
      <w:bodyDiv w:val="1"/>
      <w:marLeft w:val="0"/>
      <w:marRight w:val="0"/>
      <w:marTop w:val="0"/>
      <w:marBottom w:val="0"/>
      <w:divBdr>
        <w:top w:val="none" w:sz="0" w:space="0" w:color="auto"/>
        <w:left w:val="none" w:sz="0" w:space="0" w:color="auto"/>
        <w:bottom w:val="none" w:sz="0" w:space="0" w:color="auto"/>
        <w:right w:val="none" w:sz="0" w:space="0" w:color="auto"/>
      </w:divBdr>
      <w:divsChild>
        <w:div w:id="2107335823">
          <w:marLeft w:val="547"/>
          <w:marRight w:val="0"/>
          <w:marTop w:val="96"/>
          <w:marBottom w:val="0"/>
          <w:divBdr>
            <w:top w:val="none" w:sz="0" w:space="0" w:color="auto"/>
            <w:left w:val="none" w:sz="0" w:space="0" w:color="auto"/>
            <w:bottom w:val="none" w:sz="0" w:space="0" w:color="auto"/>
            <w:right w:val="none" w:sz="0" w:space="0" w:color="auto"/>
          </w:divBdr>
        </w:div>
        <w:div w:id="519710231">
          <w:marLeft w:val="1166"/>
          <w:marRight w:val="0"/>
          <w:marTop w:val="77"/>
          <w:marBottom w:val="0"/>
          <w:divBdr>
            <w:top w:val="none" w:sz="0" w:space="0" w:color="auto"/>
            <w:left w:val="none" w:sz="0" w:space="0" w:color="auto"/>
            <w:bottom w:val="none" w:sz="0" w:space="0" w:color="auto"/>
            <w:right w:val="none" w:sz="0" w:space="0" w:color="auto"/>
          </w:divBdr>
        </w:div>
        <w:div w:id="2015650370">
          <w:marLeft w:val="1166"/>
          <w:marRight w:val="0"/>
          <w:marTop w:val="77"/>
          <w:marBottom w:val="0"/>
          <w:divBdr>
            <w:top w:val="none" w:sz="0" w:space="0" w:color="auto"/>
            <w:left w:val="none" w:sz="0" w:space="0" w:color="auto"/>
            <w:bottom w:val="none" w:sz="0" w:space="0" w:color="auto"/>
            <w:right w:val="none" w:sz="0" w:space="0" w:color="auto"/>
          </w:divBdr>
        </w:div>
        <w:div w:id="2083941145">
          <w:marLeft w:val="1166"/>
          <w:marRight w:val="0"/>
          <w:marTop w:val="77"/>
          <w:marBottom w:val="0"/>
          <w:divBdr>
            <w:top w:val="none" w:sz="0" w:space="0" w:color="auto"/>
            <w:left w:val="none" w:sz="0" w:space="0" w:color="auto"/>
            <w:bottom w:val="none" w:sz="0" w:space="0" w:color="auto"/>
            <w:right w:val="none" w:sz="0" w:space="0" w:color="auto"/>
          </w:divBdr>
        </w:div>
        <w:div w:id="1300265183">
          <w:marLeft w:val="1166"/>
          <w:marRight w:val="0"/>
          <w:marTop w:val="77"/>
          <w:marBottom w:val="0"/>
          <w:divBdr>
            <w:top w:val="none" w:sz="0" w:space="0" w:color="auto"/>
            <w:left w:val="none" w:sz="0" w:space="0" w:color="auto"/>
            <w:bottom w:val="none" w:sz="0" w:space="0" w:color="auto"/>
            <w:right w:val="none" w:sz="0" w:space="0" w:color="auto"/>
          </w:divBdr>
        </w:div>
      </w:divsChild>
    </w:div>
    <w:div w:id="1610159658">
      <w:bodyDiv w:val="1"/>
      <w:marLeft w:val="0"/>
      <w:marRight w:val="0"/>
      <w:marTop w:val="0"/>
      <w:marBottom w:val="0"/>
      <w:divBdr>
        <w:top w:val="none" w:sz="0" w:space="0" w:color="auto"/>
        <w:left w:val="none" w:sz="0" w:space="0" w:color="auto"/>
        <w:bottom w:val="none" w:sz="0" w:space="0" w:color="auto"/>
        <w:right w:val="none" w:sz="0" w:space="0" w:color="auto"/>
      </w:divBdr>
      <w:divsChild>
        <w:div w:id="1652522415">
          <w:marLeft w:val="547"/>
          <w:marRight w:val="0"/>
          <w:marTop w:val="86"/>
          <w:marBottom w:val="0"/>
          <w:divBdr>
            <w:top w:val="none" w:sz="0" w:space="0" w:color="auto"/>
            <w:left w:val="none" w:sz="0" w:space="0" w:color="auto"/>
            <w:bottom w:val="none" w:sz="0" w:space="0" w:color="auto"/>
            <w:right w:val="none" w:sz="0" w:space="0" w:color="auto"/>
          </w:divBdr>
        </w:div>
      </w:divsChild>
    </w:div>
    <w:div w:id="1819415928">
      <w:bodyDiv w:val="1"/>
      <w:marLeft w:val="0"/>
      <w:marRight w:val="0"/>
      <w:marTop w:val="0"/>
      <w:marBottom w:val="0"/>
      <w:divBdr>
        <w:top w:val="none" w:sz="0" w:space="0" w:color="auto"/>
        <w:left w:val="none" w:sz="0" w:space="0" w:color="auto"/>
        <w:bottom w:val="none" w:sz="0" w:space="0" w:color="auto"/>
        <w:right w:val="none" w:sz="0" w:space="0" w:color="auto"/>
      </w:divBdr>
      <w:divsChild>
        <w:div w:id="2115586493">
          <w:marLeft w:val="547"/>
          <w:marRight w:val="0"/>
          <w:marTop w:val="86"/>
          <w:marBottom w:val="0"/>
          <w:divBdr>
            <w:top w:val="none" w:sz="0" w:space="0" w:color="auto"/>
            <w:left w:val="none" w:sz="0" w:space="0" w:color="auto"/>
            <w:bottom w:val="none" w:sz="0" w:space="0" w:color="auto"/>
            <w:right w:val="none" w:sz="0" w:space="0" w:color="auto"/>
          </w:divBdr>
        </w:div>
      </w:divsChild>
    </w:div>
    <w:div w:id="1912040260">
      <w:bodyDiv w:val="1"/>
      <w:marLeft w:val="0"/>
      <w:marRight w:val="0"/>
      <w:marTop w:val="0"/>
      <w:marBottom w:val="0"/>
      <w:divBdr>
        <w:top w:val="none" w:sz="0" w:space="0" w:color="auto"/>
        <w:left w:val="none" w:sz="0" w:space="0" w:color="auto"/>
        <w:bottom w:val="none" w:sz="0" w:space="0" w:color="auto"/>
        <w:right w:val="none" w:sz="0" w:space="0" w:color="auto"/>
      </w:divBdr>
    </w:div>
    <w:div w:id="2011178484">
      <w:bodyDiv w:val="1"/>
      <w:marLeft w:val="0"/>
      <w:marRight w:val="0"/>
      <w:marTop w:val="0"/>
      <w:marBottom w:val="0"/>
      <w:divBdr>
        <w:top w:val="none" w:sz="0" w:space="0" w:color="auto"/>
        <w:left w:val="none" w:sz="0" w:space="0" w:color="auto"/>
        <w:bottom w:val="none" w:sz="0" w:space="0" w:color="auto"/>
        <w:right w:val="none" w:sz="0" w:space="0" w:color="auto"/>
      </w:divBdr>
      <w:divsChild>
        <w:div w:id="844172759">
          <w:marLeft w:val="547"/>
          <w:marRight w:val="0"/>
          <w:marTop w:val="86"/>
          <w:marBottom w:val="0"/>
          <w:divBdr>
            <w:top w:val="none" w:sz="0" w:space="0" w:color="auto"/>
            <w:left w:val="none" w:sz="0" w:space="0" w:color="auto"/>
            <w:bottom w:val="none" w:sz="0" w:space="0" w:color="auto"/>
            <w:right w:val="none" w:sz="0" w:space="0" w:color="auto"/>
          </w:divBdr>
        </w:div>
      </w:divsChild>
    </w:div>
    <w:div w:id="2082483322">
      <w:bodyDiv w:val="1"/>
      <w:marLeft w:val="0"/>
      <w:marRight w:val="0"/>
      <w:marTop w:val="0"/>
      <w:marBottom w:val="0"/>
      <w:divBdr>
        <w:top w:val="none" w:sz="0" w:space="0" w:color="auto"/>
        <w:left w:val="none" w:sz="0" w:space="0" w:color="auto"/>
        <w:bottom w:val="none" w:sz="0" w:space="0" w:color="auto"/>
        <w:right w:val="none" w:sz="0" w:space="0" w:color="auto"/>
      </w:divBdr>
      <w:divsChild>
        <w:div w:id="416481650">
          <w:marLeft w:val="547"/>
          <w:marRight w:val="0"/>
          <w:marTop w:val="86"/>
          <w:marBottom w:val="0"/>
          <w:divBdr>
            <w:top w:val="none" w:sz="0" w:space="0" w:color="auto"/>
            <w:left w:val="none" w:sz="0" w:space="0" w:color="auto"/>
            <w:bottom w:val="none" w:sz="0" w:space="0" w:color="auto"/>
            <w:right w:val="none" w:sz="0" w:space="0" w:color="auto"/>
          </w:divBdr>
        </w:div>
      </w:divsChild>
    </w:div>
    <w:div w:id="2111390006">
      <w:bodyDiv w:val="1"/>
      <w:marLeft w:val="0"/>
      <w:marRight w:val="0"/>
      <w:marTop w:val="0"/>
      <w:marBottom w:val="0"/>
      <w:divBdr>
        <w:top w:val="none" w:sz="0" w:space="0" w:color="auto"/>
        <w:left w:val="none" w:sz="0" w:space="0" w:color="auto"/>
        <w:bottom w:val="none" w:sz="0" w:space="0" w:color="auto"/>
        <w:right w:val="none" w:sz="0" w:space="0" w:color="auto"/>
      </w:divBdr>
      <w:divsChild>
        <w:div w:id="5980141">
          <w:marLeft w:val="547"/>
          <w:marRight w:val="0"/>
          <w:marTop w:val="86"/>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14896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4</cp:revision>
  <cp:lastPrinted>2012-07-06T20:53:00Z</cp:lastPrinted>
  <dcterms:created xsi:type="dcterms:W3CDTF">2012-07-06T20:14:00Z</dcterms:created>
  <dcterms:modified xsi:type="dcterms:W3CDTF">2012-07-30T18:56:00Z</dcterms:modified>
</cp:coreProperties>
</file>