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77" w:rsidRDefault="00D37B77" w:rsidP="009A6429">
      <w:pPr>
        <w:autoSpaceDE w:val="0"/>
        <w:autoSpaceDN w:val="0"/>
        <w:adjustRightInd w:val="0"/>
        <w:ind w:right="-360"/>
        <w:jc w:val="center"/>
        <w:rPr>
          <w:b/>
          <w:bCs/>
        </w:rPr>
      </w:pPr>
    </w:p>
    <w:p w:rsidR="009323AB" w:rsidRPr="00F1719E" w:rsidRDefault="00C25163" w:rsidP="009A6429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r>
        <w:rPr>
          <w:b/>
          <w:bCs/>
        </w:rPr>
        <w:t>Board of Director</w:t>
      </w:r>
      <w:r w:rsidR="00AC78D6">
        <w:rPr>
          <w:b/>
          <w:bCs/>
        </w:rPr>
        <w:t>s</w:t>
      </w:r>
      <w:r w:rsidR="00C3432D">
        <w:rPr>
          <w:b/>
          <w:bCs/>
        </w:rPr>
        <w:t xml:space="preserve"> Special</w:t>
      </w:r>
      <w:r>
        <w:rPr>
          <w:b/>
          <w:bCs/>
        </w:rPr>
        <w:t xml:space="preserve"> Meeting</w:t>
      </w:r>
      <w:r w:rsidR="00F1719E">
        <w:rPr>
          <w:b/>
          <w:bCs/>
        </w:rPr>
        <w:t xml:space="preserve"> Minutes for </w:t>
      </w:r>
      <w:r w:rsidR="00C3432D">
        <w:rPr>
          <w:b/>
          <w:bCs/>
        </w:rPr>
        <w:t>August 29</w:t>
      </w:r>
      <w:r w:rsidR="00C3432D" w:rsidRPr="00C3432D">
        <w:rPr>
          <w:b/>
          <w:bCs/>
          <w:vertAlign w:val="superscript"/>
        </w:rPr>
        <w:t>th</w:t>
      </w:r>
      <w:r w:rsidR="00C3432D">
        <w:rPr>
          <w:b/>
          <w:bCs/>
        </w:rPr>
        <w:t>, 2012</w:t>
      </w:r>
    </w:p>
    <w:p w:rsidR="00D50AAF" w:rsidRDefault="00D50AAF" w:rsidP="009A6429">
      <w:pPr>
        <w:autoSpaceDE w:val="0"/>
        <w:autoSpaceDN w:val="0"/>
        <w:adjustRightInd w:val="0"/>
        <w:ind w:right="-360"/>
        <w:jc w:val="both"/>
      </w:pPr>
    </w:p>
    <w:p w:rsidR="001218CF" w:rsidRDefault="00F1719E" w:rsidP="009A6429">
      <w:pPr>
        <w:numPr>
          <w:ilvl w:val="0"/>
          <w:numId w:val="1"/>
        </w:numPr>
        <w:autoSpaceDE w:val="0"/>
        <w:autoSpaceDN w:val="0"/>
        <w:adjustRightInd w:val="0"/>
        <w:ind w:right="-360"/>
        <w:jc w:val="both"/>
      </w:pPr>
      <w:r w:rsidRPr="00F1719E">
        <w:rPr>
          <w:b/>
        </w:rPr>
        <w:t>Call to Order</w:t>
      </w:r>
      <w:r>
        <w:t xml:space="preserve">: </w:t>
      </w:r>
      <w:r w:rsidR="00C3432D">
        <w:t xml:space="preserve">President </w:t>
      </w:r>
      <w:r w:rsidR="00C3432D" w:rsidRPr="00C3432D">
        <w:rPr>
          <w:b/>
        </w:rPr>
        <w:t>Chang</w:t>
      </w:r>
      <w:r w:rsidRPr="00C3432D">
        <w:rPr>
          <w:b/>
        </w:rPr>
        <w:t xml:space="preserve"> </w:t>
      </w:r>
      <w:r>
        <w:t xml:space="preserve">calls meeting to order at </w:t>
      </w:r>
      <w:r w:rsidR="00C3432D">
        <w:rPr>
          <w:b/>
          <w:u w:val="single"/>
        </w:rPr>
        <w:t>12:10pm</w:t>
      </w:r>
    </w:p>
    <w:p w:rsidR="001218CF" w:rsidRDefault="001218CF" w:rsidP="009A6429">
      <w:pPr>
        <w:autoSpaceDE w:val="0"/>
        <w:autoSpaceDN w:val="0"/>
        <w:adjustRightInd w:val="0"/>
        <w:ind w:left="720" w:right="-360"/>
        <w:jc w:val="both"/>
      </w:pPr>
    </w:p>
    <w:p w:rsidR="001218CF" w:rsidRDefault="00F1719E" w:rsidP="009A6429">
      <w:pPr>
        <w:numPr>
          <w:ilvl w:val="0"/>
          <w:numId w:val="1"/>
        </w:numPr>
        <w:autoSpaceDE w:val="0"/>
        <w:autoSpaceDN w:val="0"/>
        <w:adjustRightInd w:val="0"/>
        <w:ind w:right="-360"/>
        <w:jc w:val="both"/>
        <w:rPr>
          <w:b/>
        </w:rPr>
      </w:pPr>
      <w:r w:rsidRPr="00F1719E">
        <w:rPr>
          <w:b/>
        </w:rPr>
        <w:t>Roll Call</w:t>
      </w:r>
    </w:p>
    <w:p w:rsidR="00120EA8" w:rsidRDefault="00120EA8" w:rsidP="009A6429">
      <w:pPr>
        <w:pStyle w:val="ListParagraph"/>
        <w:spacing w:after="0" w:line="240" w:lineRule="auto"/>
        <w:jc w:val="both"/>
        <w:rPr>
          <w:rFonts w:ascii="Times New Roman" w:hAnsi="Times New Roman"/>
          <w:u w:val="single"/>
        </w:rPr>
      </w:pPr>
      <w:r w:rsidRPr="00120EA8">
        <w:rPr>
          <w:rFonts w:ascii="Times New Roman" w:hAnsi="Times New Roman"/>
          <w:u w:val="single"/>
        </w:rPr>
        <w:t>Members Present</w:t>
      </w:r>
      <w:r>
        <w:rPr>
          <w:rFonts w:ascii="Times New Roman" w:hAnsi="Times New Roman"/>
        </w:rPr>
        <w:t xml:space="preserve">                       </w:t>
      </w:r>
      <w:r w:rsidRPr="00120EA8">
        <w:rPr>
          <w:rFonts w:ascii="Times New Roman" w:hAnsi="Times New Roman"/>
          <w:u w:val="single"/>
        </w:rPr>
        <w:t>Absent Members</w:t>
      </w:r>
      <w:r w:rsidRPr="00120EA8">
        <w:rPr>
          <w:rFonts w:ascii="Times New Roman" w:hAnsi="Times New Roman"/>
        </w:rPr>
        <w:t xml:space="preserve">                   </w:t>
      </w:r>
      <w:r w:rsidR="000B4F84">
        <w:rPr>
          <w:rFonts w:ascii="Times New Roman" w:hAnsi="Times New Roman"/>
        </w:rPr>
        <w:t xml:space="preserve">       </w:t>
      </w:r>
      <w:r w:rsidRPr="00120EA8">
        <w:rPr>
          <w:rFonts w:ascii="Times New Roman" w:hAnsi="Times New Roman"/>
          <w:u w:val="single"/>
        </w:rPr>
        <w:t>Guests</w:t>
      </w:r>
    </w:p>
    <w:p w:rsidR="00C3432D" w:rsidRPr="00C3432D" w:rsidRDefault="00A32A9B" w:rsidP="00C343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Jerry Chang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432D">
        <w:rPr>
          <w:rFonts w:ascii="Times New Roman" w:hAnsi="Times New Roman"/>
          <w:sz w:val="24"/>
          <w:szCs w:val="24"/>
        </w:rPr>
        <w:t>Sarah Kelso</w:t>
      </w:r>
      <w:r w:rsidR="00DB1F99">
        <w:rPr>
          <w:rFonts w:ascii="Times New Roman" w:hAnsi="Times New Roman"/>
          <w:sz w:val="24"/>
          <w:szCs w:val="24"/>
        </w:rPr>
        <w:tab/>
      </w:r>
    </w:p>
    <w:p w:rsidR="00A32A9B" w:rsidRDefault="00A32A9B" w:rsidP="009A6429">
      <w:pPr>
        <w:pStyle w:val="ListParagraph"/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Zamil Alzamil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3432D">
        <w:rPr>
          <w:rFonts w:ascii="Times New Roman" w:hAnsi="Times New Roman"/>
          <w:sz w:val="24"/>
          <w:szCs w:val="24"/>
        </w:rPr>
        <w:t>Stephanie Pinkston</w:t>
      </w:r>
    </w:p>
    <w:p w:rsidR="00A32A9B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 Pinlac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B1F99">
        <w:rPr>
          <w:rFonts w:ascii="Times New Roman" w:hAnsi="Times New Roman"/>
          <w:sz w:val="24"/>
          <w:szCs w:val="24"/>
        </w:rPr>
        <w:t>D. McKinney</w:t>
      </w:r>
    </w:p>
    <w:p w:rsidR="00C3432D" w:rsidRDefault="00A32A9B" w:rsidP="009A6429">
      <w:pPr>
        <w:pStyle w:val="ListParagraph"/>
        <w:tabs>
          <w:tab w:val="left" w:pos="3690"/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Stephanie Flowers</w:t>
      </w:r>
      <w:r w:rsidR="00DB1F99">
        <w:rPr>
          <w:rFonts w:ascii="Times New Roman" w:hAnsi="Times New Roman"/>
          <w:sz w:val="24"/>
          <w:szCs w:val="24"/>
        </w:rPr>
        <w:tab/>
        <w:t xml:space="preserve"> Marissa Parry   </w:t>
      </w:r>
    </w:p>
    <w:p w:rsidR="00A32A9B" w:rsidRDefault="00C3432D" w:rsidP="009A6429">
      <w:pPr>
        <w:pStyle w:val="ListParagraph"/>
        <w:tabs>
          <w:tab w:val="left" w:pos="3690"/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Erlandson</w:t>
      </w:r>
      <w:r w:rsidR="00A32A9B">
        <w:rPr>
          <w:rFonts w:ascii="Times New Roman" w:hAnsi="Times New Roman"/>
          <w:sz w:val="24"/>
          <w:szCs w:val="24"/>
        </w:rPr>
        <w:t xml:space="preserve">            </w:t>
      </w:r>
      <w:r w:rsidR="00A32A9B">
        <w:rPr>
          <w:rFonts w:ascii="Times New Roman" w:hAnsi="Times New Roman"/>
          <w:sz w:val="24"/>
          <w:szCs w:val="24"/>
        </w:rPr>
        <w:tab/>
      </w:r>
    </w:p>
    <w:p w:rsidR="00A32A9B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L. Baca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C3432D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Michelle C. Xiong</w:t>
      </w:r>
    </w:p>
    <w:p w:rsidR="00C3432D" w:rsidRDefault="00C3432D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 I. Oliver</w:t>
      </w:r>
    </w:p>
    <w:p w:rsidR="00A32A9B" w:rsidRDefault="00C3432D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Laurel O’Brien</w:t>
      </w:r>
      <w:r w:rsidR="00A32A9B">
        <w:rPr>
          <w:rFonts w:ascii="Times New Roman" w:hAnsi="Times New Roman"/>
          <w:sz w:val="24"/>
          <w:szCs w:val="24"/>
        </w:rPr>
        <w:tab/>
      </w:r>
      <w:r w:rsidR="00A32A9B">
        <w:rPr>
          <w:rFonts w:ascii="Times New Roman" w:hAnsi="Times New Roman"/>
          <w:sz w:val="24"/>
          <w:szCs w:val="24"/>
        </w:rPr>
        <w:tab/>
      </w:r>
    </w:p>
    <w:p w:rsidR="00C3432D" w:rsidRDefault="00A32A9B" w:rsidP="00C343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Pablo Benavente</w:t>
      </w:r>
      <w:r w:rsidR="001E1426">
        <w:rPr>
          <w:rFonts w:ascii="Times New Roman" w:hAnsi="Times New Roman"/>
          <w:sz w:val="24"/>
          <w:szCs w:val="24"/>
        </w:rPr>
        <w:tab/>
      </w:r>
    </w:p>
    <w:p w:rsidR="00C3432D" w:rsidRDefault="00C3432D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Seetha </w:t>
      </w:r>
      <w:r w:rsidR="00A32A9B">
        <w:rPr>
          <w:rFonts w:ascii="Times New Roman" w:hAnsi="Times New Roman"/>
          <w:sz w:val="24"/>
          <w:szCs w:val="24"/>
        </w:rPr>
        <w:t>Ream-Rao</w:t>
      </w:r>
    </w:p>
    <w:p w:rsidR="00A32A9B" w:rsidRDefault="00C3432D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Derek Volk</w:t>
      </w:r>
      <w:r w:rsidR="001E1426">
        <w:rPr>
          <w:rFonts w:ascii="Times New Roman" w:hAnsi="Times New Roman"/>
          <w:sz w:val="24"/>
          <w:szCs w:val="24"/>
        </w:rPr>
        <w:tab/>
      </w:r>
      <w:r w:rsidR="001E1426">
        <w:rPr>
          <w:rFonts w:ascii="Times New Roman" w:hAnsi="Times New Roman"/>
          <w:sz w:val="24"/>
          <w:szCs w:val="24"/>
        </w:rPr>
        <w:tab/>
        <w:t xml:space="preserve">  </w:t>
      </w:r>
    </w:p>
    <w:p w:rsidR="00A32A9B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Garrick B. Sangil</w:t>
      </w:r>
      <w:r w:rsidR="001E1426">
        <w:rPr>
          <w:rFonts w:ascii="Times New Roman" w:hAnsi="Times New Roman"/>
          <w:sz w:val="24"/>
          <w:szCs w:val="24"/>
        </w:rPr>
        <w:tab/>
      </w:r>
      <w:r w:rsidR="001E1426">
        <w:rPr>
          <w:rFonts w:ascii="Times New Roman" w:hAnsi="Times New Roman"/>
          <w:sz w:val="24"/>
          <w:szCs w:val="24"/>
        </w:rPr>
        <w:tab/>
        <w:t xml:space="preserve">  </w:t>
      </w:r>
    </w:p>
    <w:p w:rsidR="00DB1F99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Hebert</w:t>
      </w:r>
    </w:p>
    <w:p w:rsidR="00A32A9B" w:rsidRDefault="00DB1F99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Castillo</w:t>
      </w:r>
      <w:r w:rsidR="001E1426">
        <w:rPr>
          <w:rFonts w:ascii="Times New Roman" w:hAnsi="Times New Roman"/>
          <w:sz w:val="24"/>
          <w:szCs w:val="24"/>
        </w:rPr>
        <w:tab/>
      </w:r>
      <w:r w:rsidR="001E1426">
        <w:rPr>
          <w:rFonts w:ascii="Times New Roman" w:hAnsi="Times New Roman"/>
          <w:sz w:val="24"/>
          <w:szCs w:val="24"/>
        </w:rPr>
        <w:tab/>
      </w:r>
      <w:r w:rsidR="001E1426">
        <w:rPr>
          <w:rFonts w:ascii="Times New Roman" w:hAnsi="Times New Roman"/>
          <w:sz w:val="24"/>
          <w:szCs w:val="24"/>
        </w:rPr>
        <w:tab/>
      </w:r>
    </w:p>
    <w:p w:rsidR="00A32A9B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Randy Saffold </w:t>
      </w:r>
    </w:p>
    <w:p w:rsidR="00DB1F99" w:rsidRDefault="007A777D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Debby De</w:t>
      </w:r>
      <w:r w:rsidR="00DB1F99">
        <w:rPr>
          <w:rFonts w:ascii="Times New Roman" w:hAnsi="Times New Roman"/>
          <w:sz w:val="24"/>
          <w:szCs w:val="24"/>
        </w:rPr>
        <w:t>Angelis</w:t>
      </w:r>
    </w:p>
    <w:p w:rsidR="00A32A9B" w:rsidRDefault="00A32A9B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Marguerite Hinrichs</w:t>
      </w:r>
    </w:p>
    <w:p w:rsidR="00DB1F99" w:rsidRDefault="00DB1F99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Mitch Watnik</w:t>
      </w:r>
    </w:p>
    <w:p w:rsidR="009A6429" w:rsidRPr="00304342" w:rsidRDefault="009A6429" w:rsidP="009A642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426" w:rsidRPr="001E1426" w:rsidRDefault="001E1426" w:rsidP="009A6429">
      <w:pPr>
        <w:numPr>
          <w:ilvl w:val="0"/>
          <w:numId w:val="1"/>
        </w:numPr>
        <w:autoSpaceDE w:val="0"/>
        <w:autoSpaceDN w:val="0"/>
        <w:adjustRightInd w:val="0"/>
        <w:ind w:right="-360"/>
        <w:jc w:val="both"/>
      </w:pPr>
      <w:r>
        <w:rPr>
          <w:b/>
          <w:bCs/>
        </w:rPr>
        <w:t>A</w:t>
      </w:r>
      <w:r w:rsidRPr="00960F39">
        <w:rPr>
          <w:b/>
          <w:bCs/>
        </w:rPr>
        <w:t>CTION ITEM - Approval of the Agenda</w:t>
      </w:r>
      <w:r>
        <w:rPr>
          <w:b/>
          <w:bCs/>
        </w:rPr>
        <w:t xml:space="preserve"> </w:t>
      </w:r>
    </w:p>
    <w:p w:rsidR="001E1426" w:rsidRDefault="001E1426" w:rsidP="009A6429">
      <w:pPr>
        <w:autoSpaceDE w:val="0"/>
        <w:autoSpaceDN w:val="0"/>
        <w:adjustRightInd w:val="0"/>
        <w:ind w:left="720" w:right="-360"/>
        <w:jc w:val="both"/>
        <w:rPr>
          <w:b/>
          <w:bCs/>
        </w:rPr>
      </w:pPr>
      <w:r>
        <w:rPr>
          <w:b/>
          <w:bCs/>
        </w:rPr>
        <w:t>Motion: (</w:t>
      </w:r>
      <w:r w:rsidR="00DB1F99">
        <w:rPr>
          <w:b/>
          <w:bCs/>
        </w:rPr>
        <w:t>Xiong</w:t>
      </w:r>
      <w:r>
        <w:rPr>
          <w:b/>
          <w:bCs/>
        </w:rPr>
        <w:t>) to approve the agenda</w:t>
      </w:r>
      <w:r w:rsidR="00B860AB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:rsidR="001E1426" w:rsidRDefault="001E1426" w:rsidP="009A6429">
      <w:pPr>
        <w:autoSpaceDE w:val="0"/>
        <w:autoSpaceDN w:val="0"/>
        <w:adjustRightInd w:val="0"/>
        <w:ind w:left="720" w:right="-360"/>
        <w:jc w:val="both"/>
      </w:pPr>
      <w:r>
        <w:rPr>
          <w:b/>
          <w:bCs/>
        </w:rPr>
        <w:t xml:space="preserve">Motion Carries. </w:t>
      </w:r>
    </w:p>
    <w:p w:rsidR="001E1426" w:rsidRPr="00CA789E" w:rsidRDefault="001E1426" w:rsidP="009A6429">
      <w:pPr>
        <w:autoSpaceDE w:val="0"/>
        <w:autoSpaceDN w:val="0"/>
        <w:adjustRightInd w:val="0"/>
        <w:ind w:left="720" w:right="-360"/>
        <w:jc w:val="both"/>
      </w:pPr>
    </w:p>
    <w:p w:rsidR="001E1426" w:rsidRPr="00B860AB" w:rsidRDefault="001E1426" w:rsidP="009A6429">
      <w:pPr>
        <w:numPr>
          <w:ilvl w:val="0"/>
          <w:numId w:val="1"/>
        </w:numPr>
        <w:autoSpaceDE w:val="0"/>
        <w:autoSpaceDN w:val="0"/>
        <w:adjustRightInd w:val="0"/>
        <w:ind w:right="-360"/>
        <w:jc w:val="both"/>
      </w:pPr>
      <w:r>
        <w:rPr>
          <w:b/>
          <w:bCs/>
        </w:rPr>
        <w:t>A</w:t>
      </w:r>
      <w:r w:rsidRPr="00960F39">
        <w:rPr>
          <w:b/>
          <w:bCs/>
        </w:rPr>
        <w:t xml:space="preserve">CTION ITEM - Approval of the </w:t>
      </w:r>
      <w:r>
        <w:rPr>
          <w:b/>
          <w:bCs/>
          <w:u w:val="single"/>
        </w:rPr>
        <w:t>J</w:t>
      </w:r>
      <w:r w:rsidR="00DB1F99">
        <w:rPr>
          <w:b/>
          <w:bCs/>
          <w:u w:val="single"/>
        </w:rPr>
        <w:t>uly 31</w:t>
      </w:r>
      <w:r w:rsidR="00DB1F99" w:rsidRPr="00DB1F99">
        <w:rPr>
          <w:b/>
          <w:bCs/>
          <w:u w:val="single"/>
          <w:vertAlign w:val="superscript"/>
        </w:rPr>
        <w:t>st</w:t>
      </w:r>
      <w:r w:rsidR="00DB1F99">
        <w:rPr>
          <w:b/>
          <w:bCs/>
          <w:u w:val="single"/>
        </w:rPr>
        <w:t>, 2012.</w:t>
      </w:r>
    </w:p>
    <w:p w:rsidR="00B860AB" w:rsidRDefault="00B860AB" w:rsidP="009A6429">
      <w:pPr>
        <w:autoSpaceDE w:val="0"/>
        <w:autoSpaceDN w:val="0"/>
        <w:adjustRightInd w:val="0"/>
        <w:ind w:left="720" w:right="-360"/>
        <w:jc w:val="both"/>
        <w:rPr>
          <w:b/>
          <w:bCs/>
        </w:rPr>
      </w:pPr>
      <w:r>
        <w:rPr>
          <w:b/>
          <w:bCs/>
        </w:rPr>
        <w:t xml:space="preserve">Motion: to approve the </w:t>
      </w:r>
      <w:r w:rsidR="00DB1F99">
        <w:rPr>
          <w:b/>
          <w:bCs/>
        </w:rPr>
        <w:t>July 31</w:t>
      </w:r>
      <w:r w:rsidR="00DB1F99" w:rsidRPr="00DB1F99">
        <w:rPr>
          <w:b/>
          <w:bCs/>
          <w:vertAlign w:val="superscript"/>
        </w:rPr>
        <w:t>st</w:t>
      </w:r>
      <w:r w:rsidR="00DB1F99">
        <w:rPr>
          <w:b/>
          <w:bCs/>
        </w:rPr>
        <w:t xml:space="preserve">, 2012. </w:t>
      </w:r>
      <w:r>
        <w:rPr>
          <w:b/>
          <w:bCs/>
        </w:rPr>
        <w:t xml:space="preserve"> </w:t>
      </w:r>
    </w:p>
    <w:p w:rsidR="00B860AB" w:rsidRDefault="00B860AB" w:rsidP="009A6429">
      <w:pPr>
        <w:autoSpaceDE w:val="0"/>
        <w:autoSpaceDN w:val="0"/>
        <w:adjustRightInd w:val="0"/>
        <w:ind w:left="720" w:right="-360"/>
        <w:jc w:val="both"/>
        <w:rPr>
          <w:b/>
          <w:bCs/>
        </w:rPr>
      </w:pPr>
      <w:r>
        <w:rPr>
          <w:b/>
          <w:bCs/>
        </w:rPr>
        <w:t>Motion Carries.</w:t>
      </w:r>
    </w:p>
    <w:p w:rsidR="00B860AB" w:rsidRPr="00254C4E" w:rsidRDefault="00B860AB" w:rsidP="009A6429">
      <w:pPr>
        <w:autoSpaceDE w:val="0"/>
        <w:autoSpaceDN w:val="0"/>
        <w:adjustRightInd w:val="0"/>
        <w:ind w:left="720" w:right="-360"/>
        <w:jc w:val="both"/>
      </w:pPr>
    </w:p>
    <w:p w:rsidR="001E1426" w:rsidRPr="00960F39" w:rsidRDefault="001E1426" w:rsidP="009A6429">
      <w:pPr>
        <w:numPr>
          <w:ilvl w:val="0"/>
          <w:numId w:val="1"/>
        </w:numPr>
        <w:autoSpaceDE w:val="0"/>
        <w:autoSpaceDN w:val="0"/>
        <w:adjustRightInd w:val="0"/>
        <w:ind w:right="-360"/>
        <w:jc w:val="both"/>
        <w:rPr>
          <w:b/>
        </w:rPr>
      </w:pPr>
      <w:r w:rsidRPr="00960F39">
        <w:rPr>
          <w:b/>
        </w:rPr>
        <w:t>PUBLIC COMMENT</w:t>
      </w:r>
    </w:p>
    <w:p w:rsidR="001E1426" w:rsidRDefault="001E1426" w:rsidP="009A6429">
      <w:pPr>
        <w:tabs>
          <w:tab w:val="left" w:pos="900"/>
        </w:tabs>
        <w:autoSpaceDE w:val="0"/>
        <w:autoSpaceDN w:val="0"/>
        <w:adjustRightInd w:val="0"/>
        <w:ind w:left="720" w:right="-360"/>
        <w:jc w:val="both"/>
      </w:pPr>
      <w:r w:rsidRPr="00960F39">
        <w:t>Public Comment is intended as a time for any membe</w:t>
      </w:r>
      <w:r>
        <w:t>r of the public to address the B</w:t>
      </w:r>
      <w:r w:rsidRPr="00960F39">
        <w:t>oard on any issues affecting ASI and/or the California State University, East Bay.</w:t>
      </w:r>
    </w:p>
    <w:p w:rsidR="006A078B" w:rsidRPr="006A078B" w:rsidRDefault="006A078B" w:rsidP="009A6429">
      <w:pPr>
        <w:tabs>
          <w:tab w:val="left" w:pos="900"/>
        </w:tabs>
        <w:autoSpaceDE w:val="0"/>
        <w:autoSpaceDN w:val="0"/>
        <w:adjustRightInd w:val="0"/>
        <w:ind w:left="720" w:right="-360"/>
        <w:jc w:val="both"/>
        <w:rPr>
          <w:b/>
        </w:rPr>
      </w:pPr>
      <w:r w:rsidRPr="006A078B">
        <w:rPr>
          <w:b/>
        </w:rPr>
        <w:t xml:space="preserve">No Public Comment </w:t>
      </w:r>
    </w:p>
    <w:p w:rsidR="001E1426" w:rsidRPr="00960F39" w:rsidRDefault="001E1426" w:rsidP="009A6429">
      <w:pPr>
        <w:tabs>
          <w:tab w:val="left" w:pos="900"/>
        </w:tabs>
        <w:autoSpaceDE w:val="0"/>
        <w:autoSpaceDN w:val="0"/>
        <w:adjustRightInd w:val="0"/>
        <w:ind w:left="720" w:right="-360"/>
        <w:jc w:val="both"/>
        <w:rPr>
          <w:b/>
        </w:rPr>
      </w:pPr>
    </w:p>
    <w:p w:rsidR="001E1426" w:rsidRPr="006A078B" w:rsidRDefault="00DB1F99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INFORMATION ITEM- Presidents Report </w:t>
      </w:r>
    </w:p>
    <w:p w:rsidR="006A078B" w:rsidRDefault="00DB1F99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*President </w:t>
      </w:r>
      <w:r w:rsidRPr="00DB1F99">
        <w:rPr>
          <w:rFonts w:ascii="Times New Roman" w:hAnsi="Times New Roman"/>
          <w:b/>
          <w:sz w:val="24"/>
          <w:szCs w:val="24"/>
        </w:rPr>
        <w:t xml:space="preserve">Chang </w:t>
      </w:r>
      <w:r>
        <w:rPr>
          <w:rFonts w:ascii="Times New Roman" w:hAnsi="Times New Roman"/>
          <w:sz w:val="24"/>
          <w:szCs w:val="24"/>
        </w:rPr>
        <w:t>turns over his duties as Chair of the Bo</w:t>
      </w:r>
      <w:r w:rsidR="00027B4D">
        <w:rPr>
          <w:rFonts w:ascii="Times New Roman" w:hAnsi="Times New Roman"/>
          <w:sz w:val="24"/>
          <w:szCs w:val="24"/>
        </w:rPr>
        <w:t>ard of D</w:t>
      </w:r>
      <w:r>
        <w:rPr>
          <w:rFonts w:ascii="Times New Roman" w:hAnsi="Times New Roman"/>
          <w:sz w:val="24"/>
          <w:szCs w:val="24"/>
        </w:rPr>
        <w:t xml:space="preserve">irectors Meeting to EVP </w:t>
      </w:r>
      <w:r w:rsidRPr="00DB1F99">
        <w:rPr>
          <w:rFonts w:ascii="Times New Roman" w:hAnsi="Times New Roman"/>
          <w:b/>
          <w:sz w:val="24"/>
          <w:szCs w:val="24"/>
        </w:rPr>
        <w:t xml:space="preserve">Alzamil </w:t>
      </w:r>
      <w:r w:rsidRPr="00DB1F99">
        <w:rPr>
          <w:rFonts w:ascii="Times New Roman" w:hAnsi="Times New Roman"/>
          <w:sz w:val="24"/>
          <w:szCs w:val="24"/>
        </w:rPr>
        <w:t xml:space="preserve">who will be chairing the rest of the Board of Directors Meeting. </w:t>
      </w:r>
    </w:p>
    <w:p w:rsidR="00AE21B1" w:rsidRDefault="00AE21B1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EVP </w:t>
      </w:r>
      <w:r w:rsidRPr="00AE21B1">
        <w:rPr>
          <w:rFonts w:ascii="Times New Roman" w:hAnsi="Times New Roman"/>
          <w:b/>
          <w:sz w:val="24"/>
          <w:szCs w:val="24"/>
        </w:rPr>
        <w:t xml:space="preserve">Alzamil </w:t>
      </w:r>
      <w:r>
        <w:rPr>
          <w:rFonts w:ascii="Times New Roman" w:hAnsi="Times New Roman"/>
          <w:sz w:val="24"/>
          <w:szCs w:val="24"/>
        </w:rPr>
        <w:t xml:space="preserve">yields the floor to President </w:t>
      </w:r>
      <w:r w:rsidRPr="00AE21B1">
        <w:rPr>
          <w:rFonts w:ascii="Times New Roman" w:hAnsi="Times New Roman"/>
          <w:b/>
          <w:sz w:val="24"/>
          <w:szCs w:val="24"/>
        </w:rPr>
        <w:t xml:space="preserve">Chang </w:t>
      </w:r>
      <w:r>
        <w:rPr>
          <w:rFonts w:ascii="Times New Roman" w:hAnsi="Times New Roman"/>
          <w:sz w:val="24"/>
          <w:szCs w:val="24"/>
        </w:rPr>
        <w:t xml:space="preserve">for the presentation of his report. </w:t>
      </w:r>
    </w:p>
    <w:p w:rsidR="00AE21B1" w:rsidRDefault="00AE21B1" w:rsidP="00AE21B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Presenting an overview of what he has been doing thus far </w:t>
      </w:r>
    </w:p>
    <w:p w:rsidR="00AE21B1" w:rsidRDefault="00AE21B1" w:rsidP="00AE21B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with the departments on the university </w:t>
      </w:r>
      <w:r w:rsidR="002145FB">
        <w:rPr>
          <w:rFonts w:ascii="Times New Roman" w:hAnsi="Times New Roman"/>
          <w:sz w:val="24"/>
          <w:szCs w:val="24"/>
        </w:rPr>
        <w:t xml:space="preserve">side </w:t>
      </w:r>
      <w:r>
        <w:rPr>
          <w:rFonts w:ascii="Times New Roman" w:hAnsi="Times New Roman"/>
          <w:sz w:val="24"/>
          <w:szCs w:val="24"/>
        </w:rPr>
        <w:t xml:space="preserve">to understand the connections and what role the students can play </w:t>
      </w:r>
    </w:p>
    <w:p w:rsidR="00AE21B1" w:rsidRDefault="00AE21B1" w:rsidP="00AE21B1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*See the attached Presidents Report for further details </w:t>
      </w:r>
    </w:p>
    <w:p w:rsidR="00AE21B1" w:rsidRDefault="00040665" w:rsidP="00AE21B1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Highlighted in the Report </w:t>
      </w:r>
    </w:p>
    <w:p w:rsidR="00040665" w:rsidRPr="00040665" w:rsidRDefault="00040665" w:rsidP="00040665">
      <w:pPr>
        <w:pStyle w:val="NormalWeb"/>
        <w:numPr>
          <w:ilvl w:val="0"/>
          <w:numId w:val="27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Intimate understanding of resources</w:t>
      </w:r>
    </w:p>
    <w:p w:rsidR="00040665" w:rsidRPr="00040665" w:rsidRDefault="00040665" w:rsidP="00040665">
      <w:pPr>
        <w:pStyle w:val="NormalWeb"/>
        <w:numPr>
          <w:ilvl w:val="0"/>
          <w:numId w:val="27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Career Readiness</w:t>
      </w:r>
    </w:p>
    <w:p w:rsidR="00040665" w:rsidRPr="00040665" w:rsidRDefault="00040665" w:rsidP="00040665">
      <w:pPr>
        <w:pStyle w:val="NormalWeb"/>
        <w:numPr>
          <w:ilvl w:val="0"/>
          <w:numId w:val="27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Academic</w:t>
      </w:r>
    </w:p>
    <w:p w:rsidR="00040665" w:rsidRPr="00040665" w:rsidRDefault="00040665" w:rsidP="00040665">
      <w:pPr>
        <w:pStyle w:val="NormalWeb"/>
        <w:numPr>
          <w:ilvl w:val="0"/>
          <w:numId w:val="27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Co-curricular</w:t>
      </w:r>
    </w:p>
    <w:p w:rsidR="00040665" w:rsidRPr="00040665" w:rsidRDefault="00040665" w:rsidP="00040665">
      <w:pPr>
        <w:pStyle w:val="NormalWeb"/>
        <w:numPr>
          <w:ilvl w:val="0"/>
          <w:numId w:val="27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Collaborations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University collaborations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Faculty collaborations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Alumni collaborations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Student collaborations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Inclusiveness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Diversity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Unity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Social Impact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Wide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Deep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Continuity</w:t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Lasting</w:t>
      </w:r>
      <w:r w:rsidRPr="00040665">
        <w:rPr>
          <w:rFonts w:eastAsiaTheme="minorEastAsia"/>
          <w:kern w:val="24"/>
        </w:rPr>
        <w:tab/>
      </w:r>
    </w:p>
    <w:p w:rsidR="00040665" w:rsidRPr="00040665" w:rsidRDefault="00040665" w:rsidP="00040665">
      <w:pPr>
        <w:pStyle w:val="NormalWeb"/>
        <w:numPr>
          <w:ilvl w:val="0"/>
          <w:numId w:val="28"/>
        </w:numPr>
        <w:spacing w:before="58" w:beforeAutospacing="0" w:after="0" w:afterAutospacing="0"/>
      </w:pPr>
      <w:r w:rsidRPr="00040665">
        <w:rPr>
          <w:rFonts w:eastAsiaTheme="minorEastAsia"/>
          <w:kern w:val="24"/>
        </w:rPr>
        <w:t>Traditions</w:t>
      </w:r>
    </w:p>
    <w:p w:rsidR="008B6A9D" w:rsidRDefault="00AE21B1" w:rsidP="00257232">
      <w:pPr>
        <w:autoSpaceDE w:val="0"/>
        <w:autoSpaceDN w:val="0"/>
        <w:adjustRightInd w:val="0"/>
        <w:ind w:right="-360" w:firstLine="720"/>
        <w:jc w:val="both"/>
        <w:rPr>
          <w:sz w:val="20"/>
          <w:szCs w:val="20"/>
          <w:u w:val="single"/>
        </w:rPr>
      </w:pPr>
      <w:r w:rsidRPr="00257232">
        <w:rPr>
          <w:sz w:val="20"/>
          <w:szCs w:val="20"/>
          <w:u w:val="single"/>
        </w:rPr>
        <w:t>5:23-</w:t>
      </w:r>
      <w:r w:rsidR="00040665" w:rsidRPr="00257232">
        <w:rPr>
          <w:sz w:val="20"/>
          <w:szCs w:val="20"/>
          <w:u w:val="single"/>
        </w:rPr>
        <w:t>15:10</w:t>
      </w:r>
    </w:p>
    <w:p w:rsidR="00257232" w:rsidRPr="00257232" w:rsidRDefault="00257232" w:rsidP="00257232">
      <w:pPr>
        <w:autoSpaceDE w:val="0"/>
        <w:autoSpaceDN w:val="0"/>
        <w:adjustRightInd w:val="0"/>
        <w:ind w:right="-360" w:firstLine="720"/>
        <w:jc w:val="both"/>
        <w:rPr>
          <w:sz w:val="20"/>
          <w:szCs w:val="20"/>
          <w:u w:val="single"/>
        </w:rPr>
      </w:pPr>
    </w:p>
    <w:p w:rsidR="008B6A9D" w:rsidRPr="00040665" w:rsidRDefault="00257232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IFORMATION</w:t>
      </w:r>
      <w:r w:rsidR="001E1426" w:rsidRPr="00F464DA">
        <w:rPr>
          <w:rFonts w:ascii="Times New Roman" w:hAnsi="Times New Roman"/>
          <w:b/>
          <w:sz w:val="24"/>
          <w:szCs w:val="24"/>
        </w:rPr>
        <w:t xml:space="preserve"> ITEM</w:t>
      </w:r>
      <w:r w:rsidR="001E1426" w:rsidRPr="002118D2">
        <w:rPr>
          <w:rFonts w:ascii="Times New Roman" w:hAnsi="Times New Roman"/>
          <w:sz w:val="24"/>
          <w:szCs w:val="24"/>
        </w:rPr>
        <w:t xml:space="preserve"> – </w:t>
      </w:r>
      <w:r w:rsidR="00040665">
        <w:rPr>
          <w:rFonts w:ascii="Times New Roman" w:hAnsi="Times New Roman"/>
          <w:b/>
          <w:sz w:val="24"/>
          <w:szCs w:val="24"/>
        </w:rPr>
        <w:t xml:space="preserve">Executive Committee Report </w:t>
      </w:r>
    </w:p>
    <w:p w:rsidR="00040665" w:rsidRDefault="00040665" w:rsidP="00040665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40665">
        <w:rPr>
          <w:rFonts w:ascii="Times New Roman" w:hAnsi="Times New Roman"/>
          <w:sz w:val="24"/>
          <w:szCs w:val="24"/>
        </w:rPr>
        <w:t xml:space="preserve">EVP </w:t>
      </w:r>
      <w:r w:rsidRPr="00040665">
        <w:rPr>
          <w:rFonts w:ascii="Times New Roman" w:hAnsi="Times New Roman"/>
          <w:b/>
          <w:sz w:val="24"/>
          <w:szCs w:val="24"/>
        </w:rPr>
        <w:t xml:space="preserve">Alzamil </w:t>
      </w:r>
      <w:r w:rsidRPr="00040665">
        <w:rPr>
          <w:rFonts w:ascii="Times New Roman" w:hAnsi="Times New Roman"/>
          <w:sz w:val="24"/>
          <w:szCs w:val="24"/>
        </w:rPr>
        <w:t xml:space="preserve">yields the floor to any members from the Executive Committee that would like to share: </w:t>
      </w:r>
    </w:p>
    <w:p w:rsidR="00040665" w:rsidRPr="00040665" w:rsidRDefault="00040665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24"/>
          <w:szCs w:val="24"/>
        </w:rPr>
      </w:pPr>
      <w:r w:rsidRPr="00040665">
        <w:rPr>
          <w:rFonts w:ascii="Times New Roman" w:hAnsi="Times New Roman"/>
          <w:sz w:val="24"/>
          <w:szCs w:val="24"/>
        </w:rPr>
        <w:t xml:space="preserve">VP </w:t>
      </w:r>
      <w:r w:rsidRPr="00027B4D">
        <w:rPr>
          <w:rFonts w:ascii="Times New Roman" w:hAnsi="Times New Roman"/>
          <w:b/>
          <w:sz w:val="24"/>
          <w:szCs w:val="24"/>
        </w:rPr>
        <w:t xml:space="preserve">Flowers </w:t>
      </w:r>
      <w:r w:rsidRPr="00040665">
        <w:rPr>
          <w:rFonts w:ascii="Times New Roman" w:hAnsi="Times New Roman"/>
          <w:sz w:val="24"/>
          <w:szCs w:val="24"/>
        </w:rPr>
        <w:t xml:space="preserve">highlights that scholarships were given out </w:t>
      </w:r>
    </w:p>
    <w:p w:rsidR="00040665" w:rsidRPr="00040665" w:rsidRDefault="00040665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24"/>
          <w:szCs w:val="24"/>
        </w:rPr>
      </w:pPr>
      <w:r w:rsidRPr="00040665">
        <w:rPr>
          <w:rFonts w:ascii="Times New Roman" w:hAnsi="Times New Roman"/>
          <w:sz w:val="24"/>
          <w:szCs w:val="24"/>
        </w:rPr>
        <w:t>Organizing and finishing up the Committee Codes</w:t>
      </w:r>
    </w:p>
    <w:p w:rsidR="00040665" w:rsidRPr="005D7D48" w:rsidRDefault="00040665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24"/>
          <w:szCs w:val="24"/>
        </w:rPr>
      </w:pPr>
      <w:r w:rsidRPr="00040665">
        <w:rPr>
          <w:rFonts w:ascii="Times New Roman" w:hAnsi="Times New Roman"/>
          <w:sz w:val="24"/>
          <w:szCs w:val="24"/>
        </w:rPr>
        <w:t>Value metrics</w:t>
      </w:r>
    </w:p>
    <w:p w:rsidR="005D7D48" w:rsidRPr="00040665" w:rsidRDefault="005D7D48" w:rsidP="005D7D48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-evaluating resolutions from the previous year </w:t>
      </w:r>
    </w:p>
    <w:p w:rsidR="00040665" w:rsidRDefault="00040665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40665">
        <w:rPr>
          <w:rFonts w:ascii="Times New Roman" w:hAnsi="Times New Roman"/>
          <w:sz w:val="24"/>
          <w:szCs w:val="24"/>
        </w:rPr>
        <w:t>Meeting with school officials</w:t>
      </w:r>
    </w:p>
    <w:p w:rsidR="00040665" w:rsidRDefault="00040665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 Management</w:t>
      </w:r>
    </w:p>
    <w:p w:rsidR="00040665" w:rsidRDefault="005D7D48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CSSA Monthly Meetings</w:t>
      </w:r>
    </w:p>
    <w:p w:rsidR="005D7D48" w:rsidRDefault="005D7D48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VP </w:t>
      </w:r>
      <w:bookmarkStart w:id="0" w:name="_GoBack"/>
      <w:r w:rsidRPr="00831253">
        <w:rPr>
          <w:rFonts w:ascii="Times New Roman" w:hAnsi="Times New Roman"/>
          <w:b/>
          <w:sz w:val="24"/>
          <w:szCs w:val="24"/>
        </w:rPr>
        <w:t>Pinlac</w:t>
      </w:r>
      <w:bookmarkEnd w:id="0"/>
      <w:r>
        <w:rPr>
          <w:rFonts w:ascii="Times New Roman" w:hAnsi="Times New Roman"/>
          <w:sz w:val="24"/>
          <w:szCs w:val="24"/>
        </w:rPr>
        <w:t xml:space="preserve"> indicates that he  has been focusing on club funding</w:t>
      </w:r>
    </w:p>
    <w:p w:rsidR="002145FB" w:rsidRPr="002145FB" w:rsidRDefault="002145FB" w:rsidP="002145FB">
      <w:pPr>
        <w:autoSpaceDE w:val="0"/>
        <w:autoSpaceDN w:val="0"/>
        <w:adjustRightInd w:val="0"/>
        <w:ind w:right="-360"/>
        <w:jc w:val="both"/>
      </w:pPr>
    </w:p>
    <w:p w:rsidR="005D7D48" w:rsidRDefault="005D7D48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Reaching out to a few clubs/orgs to figure out if we can alleviate some issues that were there </w:t>
      </w:r>
    </w:p>
    <w:p w:rsidR="005D7D48" w:rsidRDefault="005D7D48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Expanding the role of VP of Finance pass club/org funding </w:t>
      </w:r>
    </w:p>
    <w:p w:rsidR="005D7D48" w:rsidRDefault="005D7D48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Hebert mentions that the schedule of the BOD Meetings should be discussed as well as the schedule of the Executive Committee Meetings. </w:t>
      </w:r>
    </w:p>
    <w:p w:rsidR="005D7D48" w:rsidRDefault="00027B4D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</w:t>
      </w:r>
      <w:r w:rsidR="005D7D48">
        <w:rPr>
          <w:rFonts w:ascii="Times New Roman" w:hAnsi="Times New Roman"/>
          <w:sz w:val="24"/>
          <w:szCs w:val="24"/>
        </w:rPr>
        <w:t>oard discusses the schedule of the Board Meeting for the upcoming Fall Qua</w:t>
      </w:r>
      <w:r w:rsidR="005D7D48">
        <w:rPr>
          <w:rFonts w:ascii="Times New Roman" w:hAnsi="Times New Roman"/>
          <w:sz w:val="24"/>
          <w:szCs w:val="24"/>
        </w:rPr>
        <w:t>r</w:t>
      </w:r>
      <w:r w:rsidR="005D7D48">
        <w:rPr>
          <w:rFonts w:ascii="Times New Roman" w:hAnsi="Times New Roman"/>
          <w:sz w:val="24"/>
          <w:szCs w:val="24"/>
        </w:rPr>
        <w:t xml:space="preserve">ter </w:t>
      </w:r>
    </w:p>
    <w:p w:rsidR="00257232" w:rsidRDefault="00257232" w:rsidP="0004066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 </w:t>
      </w:r>
      <w:r w:rsidRPr="00257232">
        <w:rPr>
          <w:rFonts w:ascii="Times New Roman" w:hAnsi="Times New Roman"/>
          <w:b/>
          <w:sz w:val="24"/>
          <w:szCs w:val="24"/>
        </w:rPr>
        <w:t>Saffold</w:t>
      </w:r>
      <w:r>
        <w:rPr>
          <w:rFonts w:ascii="Times New Roman" w:hAnsi="Times New Roman"/>
          <w:sz w:val="24"/>
          <w:szCs w:val="24"/>
        </w:rPr>
        <w:t xml:space="preserve"> mentions that the reason the Board Meetings have a set time is because it is the duty as a cooperation to let members know what time these meetings are.</w:t>
      </w:r>
    </w:p>
    <w:p w:rsidR="00257232" w:rsidRPr="00257232" w:rsidRDefault="00257232" w:rsidP="00257232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0"/>
          <w:szCs w:val="20"/>
          <w:u w:val="single"/>
        </w:rPr>
      </w:pPr>
      <w:r w:rsidRPr="00257232">
        <w:rPr>
          <w:rFonts w:ascii="Times New Roman" w:hAnsi="Times New Roman"/>
          <w:sz w:val="20"/>
          <w:szCs w:val="20"/>
          <w:u w:val="single"/>
        </w:rPr>
        <w:t xml:space="preserve">28:47  </w:t>
      </w:r>
    </w:p>
    <w:p w:rsidR="00257232" w:rsidRPr="00257232" w:rsidRDefault="00257232" w:rsidP="00257232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18"/>
          <w:szCs w:val="18"/>
          <w:u w:val="single"/>
        </w:rPr>
      </w:pPr>
    </w:p>
    <w:p w:rsidR="001E1426" w:rsidRDefault="001E1426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sz w:val="16"/>
          <w:szCs w:val="16"/>
        </w:rPr>
      </w:pPr>
    </w:p>
    <w:p w:rsidR="001E1426" w:rsidRPr="00257232" w:rsidRDefault="00257232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INFORMATION ITEM</w:t>
      </w:r>
      <w:r w:rsidR="001E1426" w:rsidRPr="002118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Executive Director’s Report</w:t>
      </w:r>
    </w:p>
    <w:p w:rsidR="00257232" w:rsidRDefault="00257232" w:rsidP="00257232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6B19CA">
        <w:rPr>
          <w:rFonts w:ascii="Times New Roman" w:hAnsi="Times New Roman"/>
          <w:sz w:val="24"/>
          <w:szCs w:val="24"/>
        </w:rPr>
        <w:t xml:space="preserve">EVP </w:t>
      </w:r>
      <w:r w:rsidRPr="006B19CA">
        <w:rPr>
          <w:rFonts w:ascii="Times New Roman" w:hAnsi="Times New Roman"/>
          <w:b/>
          <w:sz w:val="24"/>
          <w:szCs w:val="24"/>
        </w:rPr>
        <w:t xml:space="preserve">Alzamil </w:t>
      </w:r>
      <w:r w:rsidRPr="006B19CA">
        <w:rPr>
          <w:rFonts w:ascii="Times New Roman" w:hAnsi="Times New Roman"/>
          <w:sz w:val="24"/>
          <w:szCs w:val="24"/>
        </w:rPr>
        <w:t>yields the floor to</w:t>
      </w:r>
      <w:r w:rsidR="006B19CA" w:rsidRPr="006B19CA">
        <w:rPr>
          <w:rFonts w:ascii="Times New Roman" w:hAnsi="Times New Roman"/>
          <w:sz w:val="24"/>
          <w:szCs w:val="24"/>
        </w:rPr>
        <w:t xml:space="preserve"> ED </w:t>
      </w:r>
      <w:r w:rsidR="006B19CA" w:rsidRPr="006B19CA">
        <w:rPr>
          <w:rFonts w:ascii="Times New Roman" w:hAnsi="Times New Roman"/>
          <w:b/>
          <w:sz w:val="24"/>
          <w:szCs w:val="24"/>
        </w:rPr>
        <w:t xml:space="preserve">Saffold </w:t>
      </w:r>
      <w:r w:rsidR="006B19CA" w:rsidRPr="006B19CA">
        <w:rPr>
          <w:rFonts w:ascii="Times New Roman" w:hAnsi="Times New Roman"/>
          <w:sz w:val="24"/>
          <w:szCs w:val="24"/>
        </w:rPr>
        <w:t xml:space="preserve">in which he highlights the following: </w:t>
      </w:r>
    </w:p>
    <w:p w:rsidR="006B19CA" w:rsidRDefault="00027B4D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Compliments the b</w:t>
      </w:r>
      <w:r w:rsidR="006B19CA">
        <w:rPr>
          <w:rFonts w:ascii="Times New Roman" w:hAnsi="Times New Roman"/>
          <w:sz w:val="24"/>
          <w:szCs w:val="24"/>
        </w:rPr>
        <w:t xml:space="preserve">oard on the tackling the committee codes and core values </w:t>
      </w:r>
    </w:p>
    <w:p w:rsidR="006B19CA" w:rsidRDefault="006B19CA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 work consisted of the search of the fitness position but didn’t find a suitable pool of candidates, right in the middle of completing interviews</w:t>
      </w:r>
    </w:p>
    <w:p w:rsidR="006B19CA" w:rsidRDefault="006B19CA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at the interim position to replace Krista Smith who was the director of the R</w:t>
      </w:r>
      <w:r w:rsidR="00027B4D">
        <w:rPr>
          <w:rFonts w:ascii="Times New Roman" w:hAnsi="Times New Roman"/>
          <w:sz w:val="24"/>
          <w:szCs w:val="24"/>
        </w:rPr>
        <w:t>AW</w:t>
      </w:r>
    </w:p>
    <w:p w:rsidR="006B19CA" w:rsidRDefault="006B19CA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7B4D">
        <w:rPr>
          <w:rFonts w:ascii="Times New Roman" w:hAnsi="Times New Roman"/>
          <w:sz w:val="24"/>
          <w:szCs w:val="24"/>
        </w:rPr>
        <w:t>s</w:t>
      </w:r>
      <w:r w:rsidR="00FF18B2">
        <w:rPr>
          <w:rFonts w:ascii="Times New Roman" w:hAnsi="Times New Roman"/>
          <w:sz w:val="24"/>
          <w:szCs w:val="24"/>
        </w:rPr>
        <w:t>cholarship</w:t>
      </w:r>
      <w:r>
        <w:rPr>
          <w:rFonts w:ascii="Times New Roman" w:hAnsi="Times New Roman"/>
          <w:sz w:val="24"/>
          <w:szCs w:val="24"/>
        </w:rPr>
        <w:t xml:space="preserve"> awards should be awarded within the next couple of weeks </w:t>
      </w:r>
      <w:r w:rsidR="00FF18B2">
        <w:rPr>
          <w:rFonts w:ascii="Times New Roman" w:hAnsi="Times New Roman"/>
          <w:sz w:val="24"/>
          <w:szCs w:val="24"/>
        </w:rPr>
        <w:t xml:space="preserve">before the fall quarter begins </w:t>
      </w:r>
    </w:p>
    <w:p w:rsidR="00FF18B2" w:rsidRDefault="00FF18B2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Closed down the Early Childhood Center in September of the previous year</w:t>
      </w:r>
    </w:p>
    <w:p w:rsidR="00FF18B2" w:rsidRDefault="00027B4D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 new i</w:t>
      </w:r>
      <w:r w:rsidR="00FF18B2">
        <w:rPr>
          <w:rFonts w:ascii="Times New Roman" w:hAnsi="Times New Roman"/>
          <w:sz w:val="24"/>
          <w:szCs w:val="24"/>
        </w:rPr>
        <w:t>nsurance</w:t>
      </w:r>
      <w:r w:rsidR="002145FB">
        <w:rPr>
          <w:rFonts w:ascii="Times New Roman" w:hAnsi="Times New Roman"/>
          <w:sz w:val="24"/>
          <w:szCs w:val="24"/>
        </w:rPr>
        <w:t>,</w:t>
      </w:r>
      <w:r w:rsidR="00FF18B2">
        <w:rPr>
          <w:rFonts w:ascii="Times New Roman" w:hAnsi="Times New Roman"/>
          <w:sz w:val="24"/>
          <w:szCs w:val="24"/>
        </w:rPr>
        <w:t xml:space="preserve"> we are the only ASI that directs these programs most of them are directed by health centers on other campuses </w:t>
      </w:r>
    </w:p>
    <w:p w:rsidR="00FF18B2" w:rsidRDefault="00FF18B2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two FTE removed due to budget concerns </w:t>
      </w:r>
    </w:p>
    <w:p w:rsidR="00FF18B2" w:rsidRDefault="002145FB" w:rsidP="006B19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forward to retreat</w:t>
      </w:r>
      <w:r w:rsidR="00FF18B2">
        <w:rPr>
          <w:rFonts w:ascii="Times New Roman" w:hAnsi="Times New Roman"/>
          <w:sz w:val="24"/>
          <w:szCs w:val="24"/>
        </w:rPr>
        <w:t xml:space="preserve"> and able to move forward </w:t>
      </w:r>
    </w:p>
    <w:p w:rsidR="00FF18B2" w:rsidRPr="00FF18B2" w:rsidRDefault="00FF18B2" w:rsidP="00FF18B2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0"/>
          <w:szCs w:val="20"/>
          <w:u w:val="single"/>
        </w:rPr>
      </w:pPr>
      <w:r w:rsidRPr="00FF18B2">
        <w:rPr>
          <w:rFonts w:ascii="Times New Roman" w:hAnsi="Times New Roman"/>
          <w:sz w:val="20"/>
          <w:szCs w:val="20"/>
          <w:u w:val="single"/>
        </w:rPr>
        <w:t>33:14</w:t>
      </w:r>
    </w:p>
    <w:p w:rsidR="00764903" w:rsidRPr="00764903" w:rsidRDefault="00764903" w:rsidP="009A6429">
      <w:pPr>
        <w:autoSpaceDE w:val="0"/>
        <w:autoSpaceDN w:val="0"/>
        <w:adjustRightInd w:val="0"/>
        <w:ind w:right="-360"/>
        <w:jc w:val="both"/>
        <w:rPr>
          <w:sz w:val="16"/>
          <w:szCs w:val="16"/>
        </w:rPr>
      </w:pPr>
    </w:p>
    <w:p w:rsidR="001E1426" w:rsidRDefault="00FF18B2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INFORMATION ITEM- ASI Fall Board Retreat </w:t>
      </w:r>
    </w:p>
    <w:p w:rsidR="00FF18B2" w:rsidRPr="000D7DD8" w:rsidRDefault="00FF18B2" w:rsidP="00FF18B2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D7DD8">
        <w:rPr>
          <w:rFonts w:ascii="Times New Roman" w:hAnsi="Times New Roman"/>
          <w:sz w:val="24"/>
          <w:szCs w:val="24"/>
        </w:rPr>
        <w:t xml:space="preserve">EVP </w:t>
      </w:r>
      <w:r w:rsidRPr="000D7DD8">
        <w:rPr>
          <w:rFonts w:ascii="Times New Roman" w:hAnsi="Times New Roman"/>
          <w:b/>
          <w:sz w:val="24"/>
          <w:szCs w:val="24"/>
        </w:rPr>
        <w:t>Alzamil</w:t>
      </w:r>
      <w:r w:rsidRPr="000D7DD8">
        <w:rPr>
          <w:rFonts w:ascii="Times New Roman" w:hAnsi="Times New Roman"/>
          <w:sz w:val="24"/>
          <w:szCs w:val="24"/>
        </w:rPr>
        <w:t xml:space="preserve"> goes over the agenda for the upcoming retreat: </w:t>
      </w:r>
    </w:p>
    <w:p w:rsidR="00FF18B2" w:rsidRPr="000D7DD8" w:rsidRDefault="00FF18B2" w:rsidP="00FF18B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D7DD8">
        <w:rPr>
          <w:rFonts w:ascii="Times New Roman" w:hAnsi="Times New Roman"/>
          <w:sz w:val="24"/>
          <w:szCs w:val="24"/>
        </w:rPr>
        <w:t>First two days of the retreat will be here on campus</w:t>
      </w:r>
    </w:p>
    <w:p w:rsidR="00FF18B2" w:rsidRPr="000D7DD8" w:rsidRDefault="00FF18B2" w:rsidP="00FF18B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D7DD8">
        <w:rPr>
          <w:rFonts w:ascii="Times New Roman" w:hAnsi="Times New Roman"/>
          <w:sz w:val="24"/>
          <w:szCs w:val="24"/>
        </w:rPr>
        <w:t xml:space="preserve">There will be different speakers on both of those days </w:t>
      </w:r>
    </w:p>
    <w:p w:rsidR="000D7DD8" w:rsidRDefault="000D7DD8" w:rsidP="00FF18B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D7DD8">
        <w:rPr>
          <w:rFonts w:ascii="Times New Roman" w:hAnsi="Times New Roman"/>
          <w:sz w:val="24"/>
          <w:szCs w:val="24"/>
        </w:rPr>
        <w:t xml:space="preserve">There will be sessions done at the Cal Lodge </w:t>
      </w:r>
    </w:p>
    <w:p w:rsidR="000D7DD8" w:rsidRDefault="000D7DD8" w:rsidP="00FF18B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total for the retreat is for $2500.00</w:t>
      </w:r>
    </w:p>
    <w:p w:rsidR="000711F7" w:rsidRDefault="000D7DD8" w:rsidP="000D7D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everyone for their h</w:t>
      </w:r>
      <w:r w:rsidRPr="000D7DD8">
        <w:rPr>
          <w:rFonts w:ascii="Times New Roman" w:hAnsi="Times New Roman"/>
          <w:sz w:val="24"/>
          <w:szCs w:val="24"/>
        </w:rPr>
        <w:t xml:space="preserve">elp and support </w:t>
      </w:r>
    </w:p>
    <w:p w:rsidR="000D7DD8" w:rsidRDefault="000D7DD8" w:rsidP="000D7DD8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0"/>
          <w:szCs w:val="20"/>
          <w:u w:val="single"/>
        </w:rPr>
      </w:pPr>
      <w:r w:rsidRPr="000D7DD8">
        <w:rPr>
          <w:rFonts w:ascii="Times New Roman" w:hAnsi="Times New Roman"/>
          <w:sz w:val="20"/>
          <w:szCs w:val="20"/>
          <w:u w:val="single"/>
        </w:rPr>
        <w:t>37:49</w:t>
      </w:r>
    </w:p>
    <w:p w:rsidR="000D7DD8" w:rsidRPr="000D7DD8" w:rsidRDefault="000D7DD8" w:rsidP="000D7DD8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0D7DD8" w:rsidRDefault="000D7DD8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ACTION ITEM – Proposition 30</w:t>
      </w:r>
    </w:p>
    <w:p w:rsidR="000D7DD8" w:rsidRDefault="000D7DD8" w:rsidP="000D7DD8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0D7DD8">
        <w:rPr>
          <w:rFonts w:ascii="Times New Roman" w:hAnsi="Times New Roman"/>
          <w:sz w:val="24"/>
          <w:szCs w:val="24"/>
        </w:rPr>
        <w:t xml:space="preserve">EVP </w:t>
      </w:r>
      <w:r w:rsidRPr="000D7DD8">
        <w:rPr>
          <w:rFonts w:ascii="Times New Roman" w:hAnsi="Times New Roman"/>
          <w:b/>
          <w:sz w:val="24"/>
          <w:szCs w:val="24"/>
        </w:rPr>
        <w:t xml:space="preserve">Alzamil </w:t>
      </w:r>
      <w:r>
        <w:rPr>
          <w:rFonts w:ascii="Times New Roman" w:hAnsi="Times New Roman"/>
          <w:sz w:val="24"/>
          <w:szCs w:val="24"/>
        </w:rPr>
        <w:t xml:space="preserve">yields the floor to Director of Legislative Affairs Seetha Ream-Rao who highlights the following: </w:t>
      </w:r>
    </w:p>
    <w:p w:rsidR="000D7DD8" w:rsidRDefault="00FD798B" w:rsidP="000D7D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that would support Proposition 30</w:t>
      </w:r>
    </w:p>
    <w:p w:rsidR="00FD798B" w:rsidRDefault="00FD798B" w:rsidP="000D7D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Governor’s Initiative </w:t>
      </w:r>
    </w:p>
    <w:p w:rsidR="00FD798B" w:rsidRDefault="00FD798B" w:rsidP="000D7D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CSSA has already voted in support of this item </w:t>
      </w:r>
    </w:p>
    <w:p w:rsidR="00FD798B" w:rsidRDefault="00FD798B" w:rsidP="00FD7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Tuition will decrease as a result of Proposition 30</w:t>
      </w:r>
    </w:p>
    <w:p w:rsidR="00FD798B" w:rsidRDefault="00FD798B" w:rsidP="00FD7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Board discusses the pros and cons of this proposition </w:t>
      </w:r>
    </w:p>
    <w:p w:rsidR="00FD798B" w:rsidRDefault="00FD798B" w:rsidP="00FD7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 </w:t>
      </w:r>
      <w:r w:rsidRPr="00FD798B">
        <w:rPr>
          <w:rFonts w:ascii="Times New Roman" w:hAnsi="Times New Roman"/>
          <w:b/>
          <w:sz w:val="24"/>
          <w:szCs w:val="24"/>
        </w:rPr>
        <w:t>Saffold</w:t>
      </w:r>
      <w:r>
        <w:rPr>
          <w:rFonts w:ascii="Times New Roman" w:hAnsi="Times New Roman"/>
          <w:sz w:val="24"/>
          <w:szCs w:val="24"/>
        </w:rPr>
        <w:t xml:space="preserve"> mentions that if this proposition doesn’t pass CSUEB will suffer a $9.5 million cut</w:t>
      </w:r>
    </w:p>
    <w:p w:rsidR="00FD798B" w:rsidRDefault="00FD798B" w:rsidP="00FD7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Guarantee that the CSU’s will get money back</w:t>
      </w:r>
    </w:p>
    <w:p w:rsidR="00FD798B" w:rsidRDefault="00FD798B" w:rsidP="00FD7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Consideration of the Board</w:t>
      </w:r>
      <w:r w:rsidR="0082333C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includ</w:t>
      </w:r>
      <w:r w:rsidR="0082333C">
        <w:rPr>
          <w:rFonts w:ascii="Times New Roman" w:hAnsi="Times New Roman"/>
          <w:sz w:val="24"/>
          <w:szCs w:val="24"/>
        </w:rPr>
        <w:t>e a notation along the lines of CSU not nece</w:t>
      </w:r>
      <w:r w:rsidR="0082333C">
        <w:rPr>
          <w:rFonts w:ascii="Times New Roman" w:hAnsi="Times New Roman"/>
          <w:sz w:val="24"/>
          <w:szCs w:val="24"/>
        </w:rPr>
        <w:t>s</w:t>
      </w:r>
      <w:r w:rsidR="0082333C">
        <w:rPr>
          <w:rFonts w:ascii="Times New Roman" w:hAnsi="Times New Roman"/>
          <w:sz w:val="24"/>
          <w:szCs w:val="24"/>
        </w:rPr>
        <w:t>sarily benefiting from this proposition is this a fair way of governing the state.</w:t>
      </w:r>
    </w:p>
    <w:p w:rsidR="0082333C" w:rsidRPr="0082333C" w:rsidRDefault="0082333C" w:rsidP="008233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Ream-Rao points out in the Whereas the UC’s and CSU’s will receive an increase of $125,000,000.00</w:t>
      </w:r>
    </w:p>
    <w:p w:rsidR="00FD798B" w:rsidRDefault="00FD798B" w:rsidP="00FD798B">
      <w:pPr>
        <w:autoSpaceDE w:val="0"/>
        <w:autoSpaceDN w:val="0"/>
        <w:adjustRightInd w:val="0"/>
        <w:ind w:left="1148" w:right="-360"/>
        <w:jc w:val="both"/>
      </w:pPr>
      <w:r>
        <w:t xml:space="preserve">*See Proposition 30 Report </w:t>
      </w:r>
    </w:p>
    <w:p w:rsidR="0082333C" w:rsidRPr="0082333C" w:rsidRDefault="0082333C" w:rsidP="00FD798B">
      <w:pPr>
        <w:autoSpaceDE w:val="0"/>
        <w:autoSpaceDN w:val="0"/>
        <w:adjustRightInd w:val="0"/>
        <w:ind w:left="1148" w:right="-360"/>
        <w:jc w:val="both"/>
        <w:rPr>
          <w:b/>
        </w:rPr>
      </w:pPr>
      <w:r w:rsidRPr="0082333C">
        <w:rPr>
          <w:b/>
        </w:rPr>
        <w:t>Motion:</w:t>
      </w:r>
      <w:r>
        <w:rPr>
          <w:b/>
        </w:rPr>
        <w:t xml:space="preserve"> (Ream-Rao)</w:t>
      </w:r>
      <w:r w:rsidRPr="0082333C">
        <w:rPr>
          <w:b/>
        </w:rPr>
        <w:t xml:space="preserve"> to </w:t>
      </w:r>
      <w:r>
        <w:rPr>
          <w:b/>
        </w:rPr>
        <w:t>adopt</w:t>
      </w:r>
      <w:r w:rsidRPr="0082333C">
        <w:rPr>
          <w:b/>
        </w:rPr>
        <w:t xml:space="preserve"> the resolution in support of Proposition 30</w:t>
      </w:r>
      <w:r>
        <w:rPr>
          <w:b/>
        </w:rPr>
        <w:t xml:space="preserve"> Gove</w:t>
      </w:r>
      <w:r>
        <w:rPr>
          <w:b/>
        </w:rPr>
        <w:t>r</w:t>
      </w:r>
      <w:r>
        <w:rPr>
          <w:b/>
        </w:rPr>
        <w:t>nor Brown’s Tax Initiative Proposal.</w:t>
      </w:r>
    </w:p>
    <w:p w:rsidR="0082333C" w:rsidRDefault="0082333C" w:rsidP="00FD798B">
      <w:pPr>
        <w:autoSpaceDE w:val="0"/>
        <w:autoSpaceDN w:val="0"/>
        <w:adjustRightInd w:val="0"/>
        <w:ind w:left="1148" w:right="-360"/>
        <w:jc w:val="both"/>
        <w:rPr>
          <w:b/>
        </w:rPr>
      </w:pPr>
      <w:r w:rsidRPr="0082333C">
        <w:rPr>
          <w:b/>
        </w:rPr>
        <w:t xml:space="preserve">Motion Carries. </w:t>
      </w:r>
    </w:p>
    <w:p w:rsidR="0082333C" w:rsidRPr="0082333C" w:rsidRDefault="0082333C" w:rsidP="00FD798B">
      <w:pPr>
        <w:autoSpaceDE w:val="0"/>
        <w:autoSpaceDN w:val="0"/>
        <w:adjustRightInd w:val="0"/>
        <w:ind w:left="1148" w:right="-360"/>
        <w:jc w:val="both"/>
        <w:rPr>
          <w:sz w:val="20"/>
          <w:szCs w:val="20"/>
          <w:u w:val="single"/>
        </w:rPr>
      </w:pPr>
      <w:r w:rsidRPr="0082333C">
        <w:rPr>
          <w:sz w:val="20"/>
          <w:szCs w:val="20"/>
          <w:u w:val="single"/>
        </w:rPr>
        <w:t>51:35</w:t>
      </w:r>
    </w:p>
    <w:p w:rsidR="000D7DD8" w:rsidRPr="0082333C" w:rsidRDefault="000D7DD8" w:rsidP="0082333C">
      <w:pPr>
        <w:autoSpaceDE w:val="0"/>
        <w:autoSpaceDN w:val="0"/>
        <w:adjustRightInd w:val="0"/>
        <w:ind w:right="-360"/>
        <w:jc w:val="both"/>
        <w:rPr>
          <w:b/>
        </w:rPr>
      </w:pPr>
    </w:p>
    <w:p w:rsidR="000D7DD8" w:rsidRDefault="000D7DD8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INFORMATION ITEM-Voters Registration</w:t>
      </w:r>
    </w:p>
    <w:p w:rsidR="00677D70" w:rsidRDefault="00677D70" w:rsidP="00677D70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677D70">
        <w:rPr>
          <w:rFonts w:ascii="Times New Roman" w:hAnsi="Times New Roman"/>
          <w:sz w:val="24"/>
          <w:szCs w:val="24"/>
        </w:rPr>
        <w:t xml:space="preserve">EVP </w:t>
      </w:r>
      <w:r w:rsidRPr="00677D70">
        <w:rPr>
          <w:rFonts w:ascii="Times New Roman" w:hAnsi="Times New Roman"/>
          <w:b/>
          <w:sz w:val="24"/>
          <w:szCs w:val="24"/>
        </w:rPr>
        <w:t>Alzamil</w:t>
      </w:r>
      <w:r w:rsidRPr="00677D70">
        <w:rPr>
          <w:rFonts w:ascii="Times New Roman" w:hAnsi="Times New Roman"/>
          <w:sz w:val="24"/>
          <w:szCs w:val="24"/>
        </w:rPr>
        <w:t xml:space="preserve"> yields the floor to </w:t>
      </w:r>
      <w:r w:rsidRPr="00677D70">
        <w:rPr>
          <w:rFonts w:ascii="Times New Roman" w:hAnsi="Times New Roman"/>
          <w:b/>
          <w:sz w:val="24"/>
          <w:szCs w:val="24"/>
        </w:rPr>
        <w:t>Seetha Ream-Rao</w:t>
      </w:r>
      <w:r w:rsidRPr="00677D70">
        <w:rPr>
          <w:rFonts w:ascii="Times New Roman" w:hAnsi="Times New Roman"/>
          <w:sz w:val="24"/>
          <w:szCs w:val="24"/>
        </w:rPr>
        <w:t>, Director of Legislative Affairs who highlights the following:</w:t>
      </w:r>
    </w:p>
    <w:p w:rsidR="00677D70" w:rsidRDefault="00D51D1C" w:rsidP="00677D7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s</w:t>
      </w:r>
      <w:r w:rsidR="00B66F62">
        <w:rPr>
          <w:rFonts w:ascii="Times New Roman" w:hAnsi="Times New Roman"/>
          <w:sz w:val="24"/>
          <w:szCs w:val="24"/>
        </w:rPr>
        <w:t>ub</w:t>
      </w:r>
      <w:r w:rsidR="00677D70">
        <w:rPr>
          <w:rFonts w:ascii="Times New Roman" w:hAnsi="Times New Roman"/>
          <w:sz w:val="24"/>
          <w:szCs w:val="24"/>
        </w:rPr>
        <w:t xml:space="preserve">committee for the Voters Registration being that the November elections are coming </w:t>
      </w:r>
    </w:p>
    <w:p w:rsidR="00D51D1C" w:rsidRDefault="00D51D1C" w:rsidP="00677D7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B021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discusses the need of a sub committee </w:t>
      </w:r>
    </w:p>
    <w:p w:rsidR="00D51D1C" w:rsidRDefault="00D51D1C" w:rsidP="00677D7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4B021A">
        <w:rPr>
          <w:rFonts w:ascii="Times New Roman" w:hAnsi="Times New Roman"/>
          <w:b/>
          <w:sz w:val="24"/>
          <w:szCs w:val="24"/>
        </w:rPr>
        <w:t>Hinrichs</w:t>
      </w:r>
      <w:r>
        <w:rPr>
          <w:rFonts w:ascii="Times New Roman" w:hAnsi="Times New Roman"/>
          <w:sz w:val="24"/>
          <w:szCs w:val="24"/>
        </w:rPr>
        <w:t xml:space="preserve"> highlights the Resource Fair the first eight days of school and mentions that ASI can have a table in regards to voters registration </w:t>
      </w:r>
    </w:p>
    <w:p w:rsidR="00677D70" w:rsidRPr="00D51D1C" w:rsidRDefault="00D51D1C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 w:rsidRPr="00D51D1C">
        <w:rPr>
          <w:rFonts w:ascii="Times New Roman" w:hAnsi="Times New Roman"/>
          <w:b/>
          <w:sz w:val="24"/>
          <w:szCs w:val="24"/>
        </w:rPr>
        <w:t>Motion: (Ream- Rao) to create a subcommittee to work on Voters Registration for November 6</w:t>
      </w:r>
      <w:r w:rsidRPr="00D51D1C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D51D1C">
        <w:rPr>
          <w:rFonts w:ascii="Times New Roman" w:hAnsi="Times New Roman"/>
          <w:b/>
          <w:sz w:val="24"/>
          <w:szCs w:val="24"/>
        </w:rPr>
        <w:t xml:space="preserve"> Elections. </w:t>
      </w:r>
    </w:p>
    <w:p w:rsidR="00677D70" w:rsidRDefault="00D51D1C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Amendment I: (Chang) create a sub</w:t>
      </w:r>
      <w:r w:rsidR="002145F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committee of 5 members to work on Vo</w:t>
      </w:r>
      <w:r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ers Registration for the November 6</w:t>
      </w:r>
      <w:r w:rsidRPr="00D51D1C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, 2012 Elections. </w:t>
      </w:r>
    </w:p>
    <w:p w:rsidR="00D51D1C" w:rsidRDefault="00D51D1C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Amendment II:</w:t>
      </w:r>
      <w:r w:rsidR="00B66F62">
        <w:rPr>
          <w:rFonts w:ascii="Times New Roman" w:hAnsi="Times New Roman"/>
          <w:b/>
          <w:sz w:val="24"/>
          <w:szCs w:val="24"/>
        </w:rPr>
        <w:t xml:space="preserve"> (Flowers) to make Seetha Ream-</w:t>
      </w:r>
      <w:r>
        <w:rPr>
          <w:rFonts w:ascii="Times New Roman" w:hAnsi="Times New Roman"/>
          <w:b/>
          <w:sz w:val="24"/>
          <w:szCs w:val="24"/>
        </w:rPr>
        <w:t>Rao, Director of Legislat</w:t>
      </w:r>
      <w:r w:rsidR="004B021A">
        <w:rPr>
          <w:rFonts w:ascii="Times New Roman" w:hAnsi="Times New Roman"/>
          <w:b/>
          <w:sz w:val="24"/>
          <w:szCs w:val="24"/>
        </w:rPr>
        <w:t xml:space="preserve">ive Affairs </w:t>
      </w:r>
      <w:r w:rsidR="00B66F62">
        <w:rPr>
          <w:rFonts w:ascii="Times New Roman" w:hAnsi="Times New Roman"/>
          <w:b/>
          <w:sz w:val="24"/>
          <w:szCs w:val="24"/>
        </w:rPr>
        <w:t>the chair of the subcommittee.</w:t>
      </w:r>
    </w:p>
    <w:p w:rsidR="00D51D1C" w:rsidRDefault="00B66F62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Amendment III: (Erlandson) to end the subcommittee on November 6</w:t>
      </w:r>
      <w:r w:rsidRPr="00B66F62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>, 2012.</w:t>
      </w:r>
    </w:p>
    <w:p w:rsidR="00B66F62" w:rsidRDefault="00B66F62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III Fails </w:t>
      </w:r>
    </w:p>
    <w:p w:rsidR="00B66F62" w:rsidRDefault="00B66F62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Amendment IV: (Erlandson) to end the subcommittee on October 26</w:t>
      </w:r>
      <w:r w:rsidRPr="00B66F62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>, 2012.</w:t>
      </w:r>
    </w:p>
    <w:p w:rsidR="00B66F62" w:rsidRDefault="00B66F62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Motion Carries as Amended. </w:t>
      </w:r>
    </w:p>
    <w:p w:rsidR="00D51D1C" w:rsidRDefault="00D51D1C" w:rsidP="00D51D1C">
      <w:pPr>
        <w:pStyle w:val="ListParagraph"/>
        <w:autoSpaceDE w:val="0"/>
        <w:autoSpaceDN w:val="0"/>
        <w:adjustRightInd w:val="0"/>
        <w:spacing w:after="0" w:line="240" w:lineRule="auto"/>
        <w:ind w:left="1440" w:right="-360"/>
        <w:jc w:val="both"/>
        <w:rPr>
          <w:rFonts w:ascii="Times New Roman" w:hAnsi="Times New Roman"/>
          <w:b/>
          <w:sz w:val="24"/>
          <w:szCs w:val="24"/>
        </w:rPr>
      </w:pPr>
    </w:p>
    <w:p w:rsidR="00677D70" w:rsidRDefault="00677D70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INFORMATION ITEM</w:t>
      </w:r>
      <w:r w:rsidR="00B66F62">
        <w:rPr>
          <w:rFonts w:ascii="Times New Roman" w:hAnsi="Times New Roman"/>
          <w:b/>
          <w:sz w:val="24"/>
          <w:szCs w:val="24"/>
        </w:rPr>
        <w:t xml:space="preserve">- Interpersonal Communication </w:t>
      </w:r>
    </w:p>
    <w:p w:rsidR="00B66F62" w:rsidRPr="00B66F62" w:rsidRDefault="00B66F62" w:rsidP="00B66F62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B66F62">
        <w:rPr>
          <w:rFonts w:ascii="Times New Roman" w:hAnsi="Times New Roman"/>
          <w:sz w:val="24"/>
          <w:szCs w:val="24"/>
        </w:rPr>
        <w:t xml:space="preserve">EVP </w:t>
      </w:r>
      <w:r w:rsidRPr="00B66F62">
        <w:rPr>
          <w:rFonts w:ascii="Times New Roman" w:hAnsi="Times New Roman"/>
          <w:b/>
          <w:sz w:val="24"/>
          <w:szCs w:val="24"/>
        </w:rPr>
        <w:t xml:space="preserve">Alzamil </w:t>
      </w:r>
      <w:r w:rsidRPr="00B66F62">
        <w:rPr>
          <w:rFonts w:ascii="Times New Roman" w:hAnsi="Times New Roman"/>
          <w:sz w:val="24"/>
          <w:szCs w:val="24"/>
        </w:rPr>
        <w:t xml:space="preserve">yields the floor to President </w:t>
      </w:r>
      <w:r w:rsidRPr="00B66F62">
        <w:rPr>
          <w:rFonts w:ascii="Times New Roman" w:hAnsi="Times New Roman"/>
          <w:b/>
          <w:sz w:val="24"/>
          <w:szCs w:val="24"/>
        </w:rPr>
        <w:t xml:space="preserve">Chang </w:t>
      </w:r>
      <w:r w:rsidRPr="00B66F62">
        <w:rPr>
          <w:rFonts w:ascii="Times New Roman" w:hAnsi="Times New Roman"/>
          <w:sz w:val="24"/>
          <w:szCs w:val="24"/>
        </w:rPr>
        <w:t>in wh</w:t>
      </w:r>
      <w:r>
        <w:rPr>
          <w:rFonts w:ascii="Times New Roman" w:hAnsi="Times New Roman"/>
          <w:sz w:val="24"/>
          <w:szCs w:val="24"/>
        </w:rPr>
        <w:t>ich he highlights the following:</w:t>
      </w:r>
    </w:p>
    <w:p w:rsidR="00EC3E2C" w:rsidRPr="00EC3E2C" w:rsidRDefault="00EC3E2C" w:rsidP="00EC3E2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-360"/>
        <w:jc w:val="both"/>
        <w:rPr>
          <w:sz w:val="24"/>
          <w:szCs w:val="24"/>
        </w:rPr>
      </w:pPr>
      <w:r w:rsidRPr="00EC3E2C">
        <w:rPr>
          <w:rFonts w:ascii="Times New Roman" w:hAnsi="Times New Roman"/>
          <w:sz w:val="24"/>
          <w:szCs w:val="24"/>
        </w:rPr>
        <w:t xml:space="preserve">Discuss ways of effective communication </w:t>
      </w:r>
    </w:p>
    <w:p w:rsidR="00EC3E2C" w:rsidRDefault="00EC3E2C" w:rsidP="00EC3E2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Steps</w:t>
      </w:r>
      <w:r w:rsidRPr="00EC3E2C">
        <w:rPr>
          <w:rFonts w:ascii="Times New Roman" w:hAnsi="Times New Roman"/>
          <w:sz w:val="24"/>
          <w:szCs w:val="24"/>
        </w:rPr>
        <w:t xml:space="preserve"> of Communication </w:t>
      </w:r>
    </w:p>
    <w:p w:rsidR="00EC3E2C" w:rsidRDefault="00EC3E2C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  <w:r w:rsidRPr="00EC3E2C">
        <w:rPr>
          <w:rFonts w:ascii="Times New Roman" w:hAnsi="Times New Roman"/>
          <w:sz w:val="20"/>
          <w:szCs w:val="20"/>
          <w:u w:val="single"/>
        </w:rPr>
        <w:t>1:15:50</w:t>
      </w:r>
    </w:p>
    <w:p w:rsidR="004B021A" w:rsidRDefault="004B021A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4B021A" w:rsidRDefault="004B021A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2145FB" w:rsidRDefault="002145FB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4B021A" w:rsidRDefault="004B021A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4B021A" w:rsidRPr="004B021A" w:rsidRDefault="004B021A" w:rsidP="004B021A">
      <w:pPr>
        <w:pStyle w:val="ListParagraph"/>
        <w:autoSpaceDE w:val="0"/>
        <w:autoSpaceDN w:val="0"/>
        <w:adjustRightInd w:val="0"/>
        <w:ind w:left="1448" w:right="-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0D7DD8" w:rsidRDefault="000D7DD8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ROUNDTABLE REMARKS</w:t>
      </w:r>
    </w:p>
    <w:p w:rsidR="00EC3E2C" w:rsidRPr="00E97080" w:rsidRDefault="00EC3E2C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E97080">
        <w:rPr>
          <w:rFonts w:ascii="Times New Roman" w:hAnsi="Times New Roman"/>
          <w:b/>
          <w:sz w:val="24"/>
          <w:szCs w:val="24"/>
        </w:rPr>
        <w:t>Hinrichs</w:t>
      </w:r>
      <w:r w:rsidRPr="00E97080">
        <w:rPr>
          <w:rFonts w:ascii="Times New Roman" w:hAnsi="Times New Roman"/>
          <w:sz w:val="24"/>
          <w:szCs w:val="24"/>
        </w:rPr>
        <w:t>:</w:t>
      </w:r>
      <w:r w:rsidR="004B021A">
        <w:rPr>
          <w:rFonts w:ascii="Times New Roman" w:hAnsi="Times New Roman"/>
          <w:sz w:val="24"/>
          <w:szCs w:val="24"/>
        </w:rPr>
        <w:t xml:space="preserve"> </w:t>
      </w:r>
      <w:r w:rsidRPr="00E97080">
        <w:rPr>
          <w:rFonts w:ascii="Times New Roman" w:hAnsi="Times New Roman"/>
          <w:sz w:val="24"/>
          <w:szCs w:val="24"/>
        </w:rPr>
        <w:t xml:space="preserve"> thanks </w:t>
      </w:r>
      <w:r w:rsidR="004B021A">
        <w:rPr>
          <w:rFonts w:ascii="Times New Roman" w:hAnsi="Times New Roman"/>
          <w:sz w:val="24"/>
          <w:szCs w:val="24"/>
        </w:rPr>
        <w:t xml:space="preserve">all the board members for </w:t>
      </w:r>
      <w:r w:rsidRPr="00E97080">
        <w:rPr>
          <w:rFonts w:ascii="Times New Roman" w:hAnsi="Times New Roman"/>
          <w:sz w:val="24"/>
          <w:szCs w:val="24"/>
        </w:rPr>
        <w:t>all their hard work at the Orientations. Pre</w:t>
      </w:r>
      <w:r w:rsidRPr="00E97080">
        <w:rPr>
          <w:rFonts w:ascii="Times New Roman" w:hAnsi="Times New Roman"/>
          <w:sz w:val="24"/>
          <w:szCs w:val="24"/>
        </w:rPr>
        <w:t>s</w:t>
      </w:r>
      <w:r w:rsidRPr="00E97080">
        <w:rPr>
          <w:rFonts w:ascii="Times New Roman" w:hAnsi="Times New Roman"/>
          <w:sz w:val="24"/>
          <w:szCs w:val="24"/>
        </w:rPr>
        <w:t>ence was greatly appreciated; Presence at the resource fair for the purpose of getting co</w:t>
      </w:r>
      <w:r w:rsidRPr="00E97080">
        <w:rPr>
          <w:rFonts w:ascii="Times New Roman" w:hAnsi="Times New Roman"/>
          <w:sz w:val="24"/>
          <w:szCs w:val="24"/>
        </w:rPr>
        <w:t>m</w:t>
      </w:r>
      <w:r w:rsidRPr="00E97080">
        <w:rPr>
          <w:rFonts w:ascii="Times New Roman" w:hAnsi="Times New Roman"/>
          <w:sz w:val="24"/>
          <w:szCs w:val="24"/>
        </w:rPr>
        <w:t>mittee applicants out and recognition of renewal</w:t>
      </w:r>
      <w:r w:rsidR="004B021A">
        <w:rPr>
          <w:rFonts w:ascii="Times New Roman" w:hAnsi="Times New Roman"/>
          <w:sz w:val="24"/>
          <w:szCs w:val="24"/>
        </w:rPr>
        <w:t xml:space="preserve"> there will be a resource table in which the </w:t>
      </w:r>
      <w:r w:rsidR="004B021A" w:rsidRPr="00E97080">
        <w:rPr>
          <w:rFonts w:ascii="Times New Roman" w:hAnsi="Times New Roman"/>
          <w:sz w:val="24"/>
          <w:szCs w:val="24"/>
        </w:rPr>
        <w:t>board</w:t>
      </w:r>
      <w:r w:rsidRPr="00E97080">
        <w:rPr>
          <w:rFonts w:ascii="Times New Roman" w:hAnsi="Times New Roman"/>
          <w:sz w:val="24"/>
          <w:szCs w:val="24"/>
        </w:rPr>
        <w:t xml:space="preserve"> can be there to have. November 17</w:t>
      </w:r>
      <w:r w:rsidRPr="00E97080">
        <w:rPr>
          <w:rFonts w:ascii="Times New Roman" w:hAnsi="Times New Roman"/>
          <w:sz w:val="24"/>
          <w:szCs w:val="24"/>
          <w:vertAlign w:val="superscript"/>
        </w:rPr>
        <w:t>th</w:t>
      </w:r>
      <w:r w:rsidRPr="00E97080">
        <w:rPr>
          <w:rFonts w:ascii="Times New Roman" w:hAnsi="Times New Roman"/>
          <w:sz w:val="24"/>
          <w:szCs w:val="24"/>
        </w:rPr>
        <w:t>, 2012 is the date of the leadership con</w:t>
      </w:r>
      <w:r w:rsidR="004B021A">
        <w:rPr>
          <w:rFonts w:ascii="Times New Roman" w:hAnsi="Times New Roman"/>
          <w:sz w:val="24"/>
          <w:szCs w:val="24"/>
        </w:rPr>
        <w:t>ference.</w:t>
      </w:r>
    </w:p>
    <w:p w:rsidR="00E97080" w:rsidRDefault="00E97080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E97080">
        <w:rPr>
          <w:rFonts w:ascii="Times New Roman" w:hAnsi="Times New Roman"/>
          <w:b/>
          <w:sz w:val="24"/>
          <w:szCs w:val="24"/>
        </w:rPr>
        <w:t>Hebert:</w:t>
      </w:r>
      <w:r w:rsidR="004B021A">
        <w:rPr>
          <w:rFonts w:ascii="Times New Roman" w:hAnsi="Times New Roman"/>
          <w:b/>
          <w:sz w:val="24"/>
          <w:szCs w:val="24"/>
        </w:rPr>
        <w:t xml:space="preserve"> </w:t>
      </w:r>
      <w:r w:rsidR="004B021A">
        <w:rPr>
          <w:rFonts w:ascii="Times New Roman" w:hAnsi="Times New Roman"/>
          <w:sz w:val="24"/>
          <w:szCs w:val="24"/>
        </w:rPr>
        <w:t>mentions the</w:t>
      </w:r>
      <w:r w:rsidRPr="00E97080">
        <w:rPr>
          <w:rFonts w:ascii="Times New Roman" w:hAnsi="Times New Roman"/>
          <w:sz w:val="24"/>
          <w:szCs w:val="24"/>
        </w:rPr>
        <w:t xml:space="preserve"> Investiture, week of service will take place October 6</w:t>
      </w:r>
      <w:r w:rsidRPr="00E97080">
        <w:rPr>
          <w:rFonts w:ascii="Times New Roman" w:hAnsi="Times New Roman"/>
          <w:sz w:val="24"/>
          <w:szCs w:val="24"/>
          <w:vertAlign w:val="superscript"/>
        </w:rPr>
        <w:t>th</w:t>
      </w:r>
      <w:r w:rsidRPr="00E97080">
        <w:rPr>
          <w:rFonts w:ascii="Times New Roman" w:hAnsi="Times New Roman"/>
          <w:sz w:val="24"/>
          <w:szCs w:val="24"/>
        </w:rPr>
        <w:t xml:space="preserve">, 2012. Taking place at Harder Elementary School, and Faculty </w:t>
      </w:r>
      <w:r w:rsidR="004B021A">
        <w:rPr>
          <w:rFonts w:ascii="Times New Roman" w:hAnsi="Times New Roman"/>
          <w:sz w:val="24"/>
          <w:szCs w:val="24"/>
        </w:rPr>
        <w:t>H</w:t>
      </w:r>
      <w:r w:rsidRPr="00E97080">
        <w:rPr>
          <w:rFonts w:ascii="Times New Roman" w:hAnsi="Times New Roman"/>
          <w:sz w:val="24"/>
          <w:szCs w:val="24"/>
        </w:rPr>
        <w:t>onors will take place October 12</w:t>
      </w:r>
      <w:r w:rsidRPr="00E97080">
        <w:rPr>
          <w:rFonts w:ascii="Times New Roman" w:hAnsi="Times New Roman"/>
          <w:sz w:val="24"/>
          <w:szCs w:val="24"/>
          <w:vertAlign w:val="superscript"/>
        </w:rPr>
        <w:t>th</w:t>
      </w:r>
      <w:r w:rsidRPr="00E97080">
        <w:rPr>
          <w:rFonts w:ascii="Times New Roman" w:hAnsi="Times New Roman"/>
          <w:sz w:val="24"/>
          <w:szCs w:val="24"/>
        </w:rPr>
        <w:t>, 2012.</w:t>
      </w:r>
    </w:p>
    <w:p w:rsidR="00E97080" w:rsidRDefault="00E97080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De’Angelis:</w:t>
      </w:r>
      <w:r>
        <w:rPr>
          <w:rFonts w:ascii="Times New Roman" w:hAnsi="Times New Roman"/>
          <w:sz w:val="24"/>
          <w:szCs w:val="24"/>
        </w:rPr>
        <w:t xml:space="preserve"> states that this year’s schedule card</w:t>
      </w:r>
      <w:r w:rsidR="004B021A">
        <w:rPr>
          <w:rFonts w:ascii="Times New Roman" w:hAnsi="Times New Roman"/>
          <w:sz w:val="24"/>
          <w:szCs w:val="24"/>
        </w:rPr>
        <w:t xml:space="preserve"> is out</w:t>
      </w:r>
      <w:r>
        <w:rPr>
          <w:rFonts w:ascii="Times New Roman" w:hAnsi="Times New Roman"/>
          <w:sz w:val="24"/>
          <w:szCs w:val="24"/>
        </w:rPr>
        <w:t>, there will be a women’s soccer game Sunday at 5pm. Opening season’s game tomorrow night for men’s soccer. Humboldt soccer team has been suspended for hazing at a pre</w:t>
      </w:r>
      <w:r w:rsidR="002145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season party. </w:t>
      </w:r>
    </w:p>
    <w:p w:rsidR="00E97080" w:rsidRDefault="00E97080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Watnik:</w:t>
      </w:r>
      <w:r w:rsidR="004B021A">
        <w:rPr>
          <w:rFonts w:ascii="Times New Roman" w:hAnsi="Times New Roman"/>
          <w:sz w:val="24"/>
          <w:szCs w:val="24"/>
        </w:rPr>
        <w:t xml:space="preserve"> Academic S</w:t>
      </w:r>
      <w:r>
        <w:rPr>
          <w:rFonts w:ascii="Times New Roman" w:hAnsi="Times New Roman"/>
          <w:sz w:val="24"/>
          <w:szCs w:val="24"/>
        </w:rPr>
        <w:t xml:space="preserve">enate welcomes full student participation in our processes, many seats has gone unfilled </w:t>
      </w:r>
      <w:r w:rsidR="002145FB">
        <w:rPr>
          <w:rFonts w:ascii="Times New Roman" w:hAnsi="Times New Roman"/>
          <w:sz w:val="24"/>
          <w:szCs w:val="24"/>
        </w:rPr>
        <w:t>for years. We would welcome</w:t>
      </w:r>
      <w:r>
        <w:rPr>
          <w:rFonts w:ascii="Times New Roman" w:hAnsi="Times New Roman"/>
          <w:sz w:val="24"/>
          <w:szCs w:val="24"/>
        </w:rPr>
        <w:t xml:space="preserve"> new participation from ASI. One thing you might consider for the Voters Registration is actually getting students to vote. </w:t>
      </w:r>
    </w:p>
    <w:p w:rsidR="00E97080" w:rsidRPr="00E97080" w:rsidRDefault="00E97080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Chang:</w:t>
      </w:r>
      <w:r>
        <w:rPr>
          <w:rFonts w:ascii="Times New Roman" w:hAnsi="Times New Roman"/>
          <w:sz w:val="24"/>
          <w:szCs w:val="24"/>
        </w:rPr>
        <w:t xml:space="preserve"> thanks everyone for attending, I think we are looking at September as a full wor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ing month for the Board of Directors. </w:t>
      </w:r>
      <w:r w:rsidR="004B021A">
        <w:rPr>
          <w:rFonts w:ascii="Times New Roman" w:hAnsi="Times New Roman"/>
          <w:sz w:val="24"/>
          <w:szCs w:val="24"/>
        </w:rPr>
        <w:t>Pablo Benavente has been working on a communic</w:t>
      </w:r>
      <w:r w:rsidR="004B021A">
        <w:rPr>
          <w:rFonts w:ascii="Times New Roman" w:hAnsi="Times New Roman"/>
          <w:sz w:val="24"/>
          <w:szCs w:val="24"/>
        </w:rPr>
        <w:t>a</w:t>
      </w:r>
      <w:r w:rsidR="004B021A">
        <w:rPr>
          <w:rFonts w:ascii="Times New Roman" w:hAnsi="Times New Roman"/>
          <w:sz w:val="24"/>
          <w:szCs w:val="24"/>
        </w:rPr>
        <w:t xml:space="preserve">tions calendar and needs the board’s input. </w:t>
      </w:r>
    </w:p>
    <w:p w:rsidR="00EC3E2C" w:rsidRDefault="004B021A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Alzamil: </w:t>
      </w:r>
      <w:r w:rsidRPr="004B021A">
        <w:rPr>
          <w:rFonts w:ascii="Times New Roman" w:hAnsi="Times New Roman"/>
          <w:sz w:val="24"/>
          <w:szCs w:val="24"/>
        </w:rPr>
        <w:t>encourages</w:t>
      </w:r>
      <w:r>
        <w:rPr>
          <w:rFonts w:ascii="Times New Roman" w:hAnsi="Times New Roman"/>
          <w:sz w:val="24"/>
          <w:szCs w:val="24"/>
        </w:rPr>
        <w:t xml:space="preserve"> all the board to finish all their</w:t>
      </w:r>
      <w:r w:rsidRPr="004B021A">
        <w:rPr>
          <w:rFonts w:ascii="Times New Roman" w:hAnsi="Times New Roman"/>
          <w:sz w:val="24"/>
          <w:szCs w:val="24"/>
        </w:rPr>
        <w:t xml:space="preserve"> training pieces before the school year actually begins.  Thanks</w:t>
      </w:r>
      <w:r>
        <w:rPr>
          <w:rFonts w:ascii="Times New Roman" w:hAnsi="Times New Roman"/>
          <w:sz w:val="24"/>
          <w:szCs w:val="24"/>
        </w:rPr>
        <w:t xml:space="preserve"> all of the Board of Directors for attending the meeting. </w:t>
      </w:r>
    </w:p>
    <w:p w:rsidR="004B021A" w:rsidRDefault="004B021A" w:rsidP="00EC3E2C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0711F7" w:rsidRPr="00AE21B1" w:rsidRDefault="000711F7" w:rsidP="009A6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 w:rsidRPr="00AE21B1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0711F7" w:rsidRDefault="000711F7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u w:val="single"/>
        </w:rPr>
      </w:pPr>
      <w:r w:rsidRPr="000711F7">
        <w:rPr>
          <w:rFonts w:ascii="Times New Roman" w:hAnsi="Times New Roman"/>
          <w:b/>
        </w:rPr>
        <w:t>EVP Alzamil</w:t>
      </w:r>
      <w:r w:rsidR="00884B0B" w:rsidRPr="000711F7">
        <w:rPr>
          <w:rFonts w:ascii="Times New Roman" w:hAnsi="Times New Roman"/>
          <w:b/>
        </w:rPr>
        <w:t xml:space="preserve"> </w:t>
      </w:r>
      <w:r w:rsidR="00120EA8" w:rsidRPr="000711F7">
        <w:rPr>
          <w:rFonts w:ascii="Times New Roman" w:hAnsi="Times New Roman"/>
          <w:b/>
        </w:rPr>
        <w:t>adjourn</w:t>
      </w:r>
      <w:r w:rsidR="00884B0B" w:rsidRPr="000711F7">
        <w:rPr>
          <w:rFonts w:ascii="Times New Roman" w:hAnsi="Times New Roman"/>
          <w:b/>
        </w:rPr>
        <w:t>s</w:t>
      </w:r>
      <w:r w:rsidR="00120EA8" w:rsidRPr="000711F7">
        <w:rPr>
          <w:rFonts w:ascii="Times New Roman" w:hAnsi="Times New Roman"/>
          <w:b/>
        </w:rPr>
        <w:t xml:space="preserve"> meeting at </w:t>
      </w:r>
      <w:r w:rsidR="004B021A">
        <w:rPr>
          <w:rFonts w:ascii="Times New Roman" w:hAnsi="Times New Roman"/>
          <w:b/>
          <w:u w:val="single"/>
        </w:rPr>
        <w:t>1:39pm</w:t>
      </w:r>
    </w:p>
    <w:p w:rsidR="000711F7" w:rsidRDefault="000711F7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</w:p>
    <w:p w:rsidR="00120EA8" w:rsidRPr="000711F7" w:rsidRDefault="00120EA8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 w:rsidRPr="000711F7">
        <w:rPr>
          <w:rFonts w:ascii="Times New Roman" w:hAnsi="Times New Roman"/>
          <w:sz w:val="24"/>
          <w:szCs w:val="24"/>
        </w:rPr>
        <w:t>Minutes Reviewed</w:t>
      </w:r>
      <w:r w:rsidR="00A949FE">
        <w:rPr>
          <w:rFonts w:ascii="Times New Roman" w:hAnsi="Times New Roman"/>
          <w:sz w:val="24"/>
          <w:szCs w:val="24"/>
        </w:rPr>
        <w:t xml:space="preserve"> and Approved</w:t>
      </w:r>
      <w:r w:rsidRPr="000711F7">
        <w:rPr>
          <w:rFonts w:ascii="Times New Roman" w:hAnsi="Times New Roman"/>
          <w:sz w:val="24"/>
          <w:szCs w:val="24"/>
        </w:rPr>
        <w:t xml:space="preserve"> By:</w:t>
      </w:r>
    </w:p>
    <w:p w:rsidR="00120EA8" w:rsidRDefault="00120EA8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4DE3">
        <w:rPr>
          <w:rFonts w:ascii="Times New Roman" w:hAnsi="Times New Roman"/>
          <w:b/>
          <w:sz w:val="24"/>
          <w:szCs w:val="24"/>
          <w:u w:val="single"/>
        </w:rPr>
        <w:t xml:space="preserve">ASI </w:t>
      </w:r>
      <w:r w:rsidR="000711F7">
        <w:rPr>
          <w:rFonts w:ascii="Times New Roman" w:hAnsi="Times New Roman"/>
          <w:b/>
          <w:sz w:val="24"/>
          <w:szCs w:val="24"/>
          <w:u w:val="single"/>
        </w:rPr>
        <w:t xml:space="preserve">Executive Vice President </w:t>
      </w:r>
    </w:p>
    <w:p w:rsidR="00120EA8" w:rsidRDefault="00120EA8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 w:rsidRPr="00774DE3">
        <w:rPr>
          <w:rFonts w:ascii="Times New Roman" w:hAnsi="Times New Roman"/>
          <w:b/>
          <w:sz w:val="24"/>
          <w:szCs w:val="24"/>
        </w:rPr>
        <w:t xml:space="preserve">Name: </w:t>
      </w:r>
      <w:r w:rsidR="000711F7">
        <w:rPr>
          <w:rFonts w:ascii="Times New Roman" w:hAnsi="Times New Roman"/>
          <w:b/>
          <w:sz w:val="24"/>
          <w:szCs w:val="24"/>
        </w:rPr>
        <w:t xml:space="preserve">Zamil Alzamil </w:t>
      </w:r>
    </w:p>
    <w:p w:rsidR="00120EA8" w:rsidRDefault="00120EA8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7A777D" w:rsidRDefault="007A777D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7A777D" w:rsidRDefault="007A777D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A949FE" w:rsidRDefault="00A949FE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A949FE" w:rsidRPr="007A777D" w:rsidRDefault="007A777D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10/03/12_____</w:t>
      </w:r>
    </w:p>
    <w:p w:rsidR="00120EA8" w:rsidRPr="00F92C61" w:rsidRDefault="00120EA8" w:rsidP="009A6429">
      <w:pPr>
        <w:pStyle w:val="ListParagraph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F92C61">
        <w:rPr>
          <w:rFonts w:ascii="Times New Roman" w:hAnsi="Times New Roman"/>
          <w:sz w:val="24"/>
          <w:szCs w:val="24"/>
        </w:rPr>
        <w:t>Date:</w:t>
      </w:r>
    </w:p>
    <w:p w:rsidR="00120EA8" w:rsidRPr="00CA789E" w:rsidRDefault="00120EA8" w:rsidP="00E77472">
      <w:pPr>
        <w:autoSpaceDE w:val="0"/>
        <w:autoSpaceDN w:val="0"/>
        <w:adjustRightInd w:val="0"/>
        <w:ind w:right="-360"/>
        <w:rPr>
          <w:b/>
        </w:rPr>
        <w:sectPr w:rsidR="00120EA8" w:rsidRPr="00CA789E" w:rsidSect="005420F6">
          <w:headerReference w:type="default" r:id="rId8"/>
          <w:footerReference w:type="default" r:id="rId9"/>
          <w:pgSz w:w="12240" w:h="15840"/>
          <w:pgMar w:top="1080" w:right="1620" w:bottom="288" w:left="1440" w:header="720" w:footer="288" w:gutter="0"/>
          <w:cols w:space="720"/>
        </w:sectPr>
      </w:pPr>
    </w:p>
    <w:p w:rsidR="006E3460" w:rsidRDefault="006E3460" w:rsidP="00CA789E">
      <w:pPr>
        <w:pStyle w:val="Body"/>
      </w:pPr>
    </w:p>
    <w:sectPr w:rsidR="006E3460" w:rsidSect="006E3460">
      <w:footerReference w:type="default" r:id="rId10"/>
      <w:pgSz w:w="12240" w:h="15840"/>
      <w:pgMar w:top="1080" w:right="1440" w:bottom="288" w:left="1440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F0" w:rsidRDefault="00034CF0">
      <w:r>
        <w:separator/>
      </w:r>
    </w:p>
  </w:endnote>
  <w:endnote w:type="continuationSeparator" w:id="0">
    <w:p w:rsidR="00034CF0" w:rsidRDefault="0003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3" w:rsidRDefault="004A119A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-104273</wp:posOffset>
          </wp:positionH>
          <wp:positionV relativeFrom="paragraph">
            <wp:posOffset>-607160</wp:posOffset>
          </wp:positionV>
          <wp:extent cx="6905625" cy="1085850"/>
          <wp:effectExtent l="0" t="0" r="9525" b="0"/>
          <wp:wrapNone/>
          <wp:docPr id="9" name="Picture 9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3863" w:rsidRDefault="004A119A" w:rsidP="004A119A">
    <w:pPr>
      <w:pStyle w:val="Footer"/>
      <w:tabs>
        <w:tab w:val="clear" w:pos="4320"/>
        <w:tab w:val="clear" w:pos="8640"/>
        <w:tab w:val="left" w:pos="2001"/>
      </w:tabs>
      <w:ind w:left="-540"/>
      <w:rPr>
        <w:noProof/>
        <w:lang w:eastAsia="zh-CN"/>
      </w:rPr>
    </w:pPr>
    <w:r>
      <w:rPr>
        <w:noProof/>
        <w:lang w:eastAsia="zh-CN"/>
      </w:rPr>
      <w:tab/>
    </w:r>
  </w:p>
  <w:p w:rsidR="00953863" w:rsidRDefault="004A119A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inline distT="0" distB="0" distL="0" distR="0">
          <wp:extent cx="5829300" cy="210643"/>
          <wp:effectExtent l="0" t="0" r="0" b="0"/>
          <wp:docPr id="11" name="Picture 1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21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863" w:rsidRDefault="00953863" w:rsidP="006E3460">
    <w:pPr>
      <w:pStyle w:val="Footer"/>
      <w:ind w:left="-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3" w:rsidRDefault="00953863" w:rsidP="006E3460">
    <w:pPr>
      <w:pStyle w:val="Footer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F0" w:rsidRDefault="00034CF0">
      <w:r>
        <w:separator/>
      </w:r>
    </w:p>
  </w:footnote>
  <w:footnote w:type="continuationSeparator" w:id="0">
    <w:p w:rsidR="00034CF0" w:rsidRDefault="0003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3" w:rsidRDefault="00953863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8" name="Picture 8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3863" w:rsidRPr="00155FA7" w:rsidRDefault="00953863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703"/>
    <w:multiLevelType w:val="hybridMultilevel"/>
    <w:tmpl w:val="FEC44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72B6A"/>
    <w:multiLevelType w:val="hybridMultilevel"/>
    <w:tmpl w:val="6910E932"/>
    <w:lvl w:ilvl="0" w:tplc="E14E12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0C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6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86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2A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A4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8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05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AA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45061"/>
    <w:multiLevelType w:val="hybridMultilevel"/>
    <w:tmpl w:val="E1D4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16B87"/>
    <w:multiLevelType w:val="hybridMultilevel"/>
    <w:tmpl w:val="E89A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C5445"/>
    <w:multiLevelType w:val="hybridMultilevel"/>
    <w:tmpl w:val="3E48D87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0CB3519F"/>
    <w:multiLevelType w:val="hybridMultilevel"/>
    <w:tmpl w:val="227A205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>
    <w:nsid w:val="0D2C14BB"/>
    <w:multiLevelType w:val="hybridMultilevel"/>
    <w:tmpl w:val="DF0C9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AD69DD"/>
    <w:multiLevelType w:val="hybridMultilevel"/>
    <w:tmpl w:val="05444B2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10D5668B"/>
    <w:multiLevelType w:val="hybridMultilevel"/>
    <w:tmpl w:val="84C0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0165"/>
    <w:multiLevelType w:val="hybridMultilevel"/>
    <w:tmpl w:val="4E520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82304C"/>
    <w:multiLevelType w:val="hybridMultilevel"/>
    <w:tmpl w:val="FA869AAC"/>
    <w:lvl w:ilvl="0" w:tplc="2ED2A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42D46"/>
    <w:multiLevelType w:val="hybridMultilevel"/>
    <w:tmpl w:val="3CE811F8"/>
    <w:lvl w:ilvl="0" w:tplc="98F6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A4F12">
      <w:start w:val="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46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4E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47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E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F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0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2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F96C4A"/>
    <w:multiLevelType w:val="hybridMultilevel"/>
    <w:tmpl w:val="4F6EA794"/>
    <w:lvl w:ilvl="0" w:tplc="6A78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4C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8E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06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CF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A0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85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80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14275"/>
    <w:multiLevelType w:val="hybridMultilevel"/>
    <w:tmpl w:val="688AF6CC"/>
    <w:lvl w:ilvl="0" w:tplc="7E42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09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506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6C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62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3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E7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87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B5BBF"/>
    <w:multiLevelType w:val="hybridMultilevel"/>
    <w:tmpl w:val="06ECF034"/>
    <w:lvl w:ilvl="0" w:tplc="2ED2AF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866C5B"/>
    <w:multiLevelType w:val="hybridMultilevel"/>
    <w:tmpl w:val="6D3A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A82F87"/>
    <w:multiLevelType w:val="hybridMultilevel"/>
    <w:tmpl w:val="12DE4892"/>
    <w:lvl w:ilvl="0" w:tplc="2ED2A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8F4027"/>
    <w:multiLevelType w:val="hybridMultilevel"/>
    <w:tmpl w:val="B6627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BB31C2"/>
    <w:multiLevelType w:val="hybridMultilevel"/>
    <w:tmpl w:val="5890238A"/>
    <w:lvl w:ilvl="0" w:tplc="B24A6B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4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26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A4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5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E8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F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9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08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A5E99"/>
    <w:multiLevelType w:val="hybridMultilevel"/>
    <w:tmpl w:val="C6FC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34B65"/>
    <w:multiLevelType w:val="hybridMultilevel"/>
    <w:tmpl w:val="5B7AC898"/>
    <w:lvl w:ilvl="0" w:tplc="2ED2A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A57DB7"/>
    <w:multiLevelType w:val="hybridMultilevel"/>
    <w:tmpl w:val="5D70FAC8"/>
    <w:lvl w:ilvl="0" w:tplc="69E619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E5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0C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4B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0E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25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A9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C2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95B10"/>
    <w:multiLevelType w:val="hybridMultilevel"/>
    <w:tmpl w:val="F01AC27C"/>
    <w:lvl w:ilvl="0" w:tplc="2ED2A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833383"/>
    <w:multiLevelType w:val="hybridMultilevel"/>
    <w:tmpl w:val="C5CA6552"/>
    <w:lvl w:ilvl="0" w:tplc="2ED2A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CB3981"/>
    <w:multiLevelType w:val="hybridMultilevel"/>
    <w:tmpl w:val="A3709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E4BBF"/>
    <w:multiLevelType w:val="hybridMultilevel"/>
    <w:tmpl w:val="4D7E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8E5870"/>
    <w:multiLevelType w:val="hybridMultilevel"/>
    <w:tmpl w:val="2EF01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9B75AB"/>
    <w:multiLevelType w:val="hybridMultilevel"/>
    <w:tmpl w:val="BD40F9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>
    <w:nsid w:val="5355372F"/>
    <w:multiLevelType w:val="hybridMultilevel"/>
    <w:tmpl w:val="90C694D2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9">
    <w:nsid w:val="54AA5176"/>
    <w:multiLevelType w:val="hybridMultilevel"/>
    <w:tmpl w:val="E60E53F8"/>
    <w:lvl w:ilvl="0" w:tplc="BCE2A3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C6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B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4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5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C4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A6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87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E5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06AE9"/>
    <w:multiLevelType w:val="hybridMultilevel"/>
    <w:tmpl w:val="B9661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FE6B70"/>
    <w:multiLevelType w:val="hybridMultilevel"/>
    <w:tmpl w:val="0B785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85472D"/>
    <w:multiLevelType w:val="hybridMultilevel"/>
    <w:tmpl w:val="96024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F02FC4"/>
    <w:multiLevelType w:val="hybridMultilevel"/>
    <w:tmpl w:val="73469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D145B3"/>
    <w:multiLevelType w:val="hybridMultilevel"/>
    <w:tmpl w:val="45089C9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9C4B2F"/>
    <w:multiLevelType w:val="hybridMultilevel"/>
    <w:tmpl w:val="8626D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F23DB6"/>
    <w:multiLevelType w:val="hybridMultilevel"/>
    <w:tmpl w:val="800AA28E"/>
    <w:lvl w:ilvl="0" w:tplc="D1EC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CA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86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EB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D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6B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0B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EC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C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FD5A95"/>
    <w:multiLevelType w:val="hybridMultilevel"/>
    <w:tmpl w:val="7E9460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4"/>
  </w:num>
  <w:num w:numId="5">
    <w:abstractNumId w:val="22"/>
  </w:num>
  <w:num w:numId="6">
    <w:abstractNumId w:val="20"/>
  </w:num>
  <w:num w:numId="7">
    <w:abstractNumId w:val="37"/>
  </w:num>
  <w:num w:numId="8">
    <w:abstractNumId w:val="23"/>
  </w:num>
  <w:num w:numId="9">
    <w:abstractNumId w:val="16"/>
  </w:num>
  <w:num w:numId="10">
    <w:abstractNumId w:val="31"/>
  </w:num>
  <w:num w:numId="11">
    <w:abstractNumId w:val="25"/>
  </w:num>
  <w:num w:numId="12">
    <w:abstractNumId w:val="6"/>
  </w:num>
  <w:num w:numId="13">
    <w:abstractNumId w:val="30"/>
  </w:num>
  <w:num w:numId="14">
    <w:abstractNumId w:val="11"/>
  </w:num>
  <w:num w:numId="15">
    <w:abstractNumId w:val="13"/>
  </w:num>
  <w:num w:numId="16">
    <w:abstractNumId w:val="36"/>
  </w:num>
  <w:num w:numId="17">
    <w:abstractNumId w:val="12"/>
  </w:num>
  <w:num w:numId="18">
    <w:abstractNumId w:val="29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34"/>
  </w:num>
  <w:num w:numId="24">
    <w:abstractNumId w:val="15"/>
  </w:num>
  <w:num w:numId="25">
    <w:abstractNumId w:val="0"/>
  </w:num>
  <w:num w:numId="26">
    <w:abstractNumId w:val="32"/>
  </w:num>
  <w:num w:numId="27">
    <w:abstractNumId w:val="26"/>
  </w:num>
  <w:num w:numId="28">
    <w:abstractNumId w:val="27"/>
  </w:num>
  <w:num w:numId="29">
    <w:abstractNumId w:val="35"/>
  </w:num>
  <w:num w:numId="30">
    <w:abstractNumId w:val="33"/>
  </w:num>
  <w:num w:numId="31">
    <w:abstractNumId w:val="24"/>
  </w:num>
  <w:num w:numId="32">
    <w:abstractNumId w:val="8"/>
  </w:num>
  <w:num w:numId="33">
    <w:abstractNumId w:val="28"/>
  </w:num>
  <w:num w:numId="34">
    <w:abstractNumId w:val="9"/>
  </w:num>
  <w:num w:numId="35">
    <w:abstractNumId w:val="3"/>
  </w:num>
  <w:num w:numId="36">
    <w:abstractNumId w:val="19"/>
  </w:num>
  <w:num w:numId="37">
    <w:abstractNumId w:val="1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03608"/>
    <w:rsid w:val="0000637D"/>
    <w:rsid w:val="0002050D"/>
    <w:rsid w:val="00023C13"/>
    <w:rsid w:val="000256CD"/>
    <w:rsid w:val="0002711A"/>
    <w:rsid w:val="00027B4D"/>
    <w:rsid w:val="00034CF0"/>
    <w:rsid w:val="000350AF"/>
    <w:rsid w:val="00040665"/>
    <w:rsid w:val="00044D25"/>
    <w:rsid w:val="00047D20"/>
    <w:rsid w:val="0005301C"/>
    <w:rsid w:val="00064922"/>
    <w:rsid w:val="0006587F"/>
    <w:rsid w:val="000711F7"/>
    <w:rsid w:val="00071E47"/>
    <w:rsid w:val="00074D4D"/>
    <w:rsid w:val="00080CFF"/>
    <w:rsid w:val="00087C29"/>
    <w:rsid w:val="000A4282"/>
    <w:rsid w:val="000B2265"/>
    <w:rsid w:val="000B4F84"/>
    <w:rsid w:val="000B6310"/>
    <w:rsid w:val="000B6980"/>
    <w:rsid w:val="000C59E3"/>
    <w:rsid w:val="000D776A"/>
    <w:rsid w:val="000D7DD8"/>
    <w:rsid w:val="000F1CF7"/>
    <w:rsid w:val="000F4EEE"/>
    <w:rsid w:val="000F5C8E"/>
    <w:rsid w:val="000F5CE3"/>
    <w:rsid w:val="0010292C"/>
    <w:rsid w:val="00120EA8"/>
    <w:rsid w:val="001218CF"/>
    <w:rsid w:val="0012286A"/>
    <w:rsid w:val="00122C55"/>
    <w:rsid w:val="00132165"/>
    <w:rsid w:val="00151379"/>
    <w:rsid w:val="0015502E"/>
    <w:rsid w:val="00174151"/>
    <w:rsid w:val="00192E3A"/>
    <w:rsid w:val="00193833"/>
    <w:rsid w:val="00193D8D"/>
    <w:rsid w:val="001A3FCD"/>
    <w:rsid w:val="001C4D8F"/>
    <w:rsid w:val="001D6049"/>
    <w:rsid w:val="001E1426"/>
    <w:rsid w:val="001E5B04"/>
    <w:rsid w:val="001F6A7C"/>
    <w:rsid w:val="00207E1D"/>
    <w:rsid w:val="002145FB"/>
    <w:rsid w:val="00233E44"/>
    <w:rsid w:val="0023735B"/>
    <w:rsid w:val="00250830"/>
    <w:rsid w:val="00254C4E"/>
    <w:rsid w:val="00257232"/>
    <w:rsid w:val="00274791"/>
    <w:rsid w:val="002D21F3"/>
    <w:rsid w:val="002D290F"/>
    <w:rsid w:val="002D36C3"/>
    <w:rsid w:val="002D72DE"/>
    <w:rsid w:val="002F4331"/>
    <w:rsid w:val="00303A81"/>
    <w:rsid w:val="00304342"/>
    <w:rsid w:val="0030521A"/>
    <w:rsid w:val="003148DF"/>
    <w:rsid w:val="003368FD"/>
    <w:rsid w:val="00340532"/>
    <w:rsid w:val="00354ED5"/>
    <w:rsid w:val="00360B24"/>
    <w:rsid w:val="00361812"/>
    <w:rsid w:val="003632A1"/>
    <w:rsid w:val="00371DE6"/>
    <w:rsid w:val="00371F0E"/>
    <w:rsid w:val="00373A7E"/>
    <w:rsid w:val="0038130D"/>
    <w:rsid w:val="00390EE6"/>
    <w:rsid w:val="00391338"/>
    <w:rsid w:val="003A1DCA"/>
    <w:rsid w:val="003B024B"/>
    <w:rsid w:val="003B35EF"/>
    <w:rsid w:val="003C63D6"/>
    <w:rsid w:val="003D075B"/>
    <w:rsid w:val="003E78D1"/>
    <w:rsid w:val="003F03FE"/>
    <w:rsid w:val="00404ACA"/>
    <w:rsid w:val="00426AB9"/>
    <w:rsid w:val="004419B4"/>
    <w:rsid w:val="00451506"/>
    <w:rsid w:val="0045721A"/>
    <w:rsid w:val="0046396A"/>
    <w:rsid w:val="00482BBA"/>
    <w:rsid w:val="004A002E"/>
    <w:rsid w:val="004A119A"/>
    <w:rsid w:val="004A76BB"/>
    <w:rsid w:val="004B021A"/>
    <w:rsid w:val="004C043C"/>
    <w:rsid w:val="004D0FBF"/>
    <w:rsid w:val="004E4C71"/>
    <w:rsid w:val="004F3074"/>
    <w:rsid w:val="004F3377"/>
    <w:rsid w:val="0050133B"/>
    <w:rsid w:val="005420F6"/>
    <w:rsid w:val="00545E41"/>
    <w:rsid w:val="005467A6"/>
    <w:rsid w:val="00551FA3"/>
    <w:rsid w:val="00560D70"/>
    <w:rsid w:val="00570604"/>
    <w:rsid w:val="00574EAA"/>
    <w:rsid w:val="005A769E"/>
    <w:rsid w:val="005B506B"/>
    <w:rsid w:val="005C5284"/>
    <w:rsid w:val="005D13D9"/>
    <w:rsid w:val="005D7137"/>
    <w:rsid w:val="005D796B"/>
    <w:rsid w:val="005D7D48"/>
    <w:rsid w:val="005E1E80"/>
    <w:rsid w:val="005E3DEA"/>
    <w:rsid w:val="005E45B7"/>
    <w:rsid w:val="005F359B"/>
    <w:rsid w:val="006035E6"/>
    <w:rsid w:val="00604F52"/>
    <w:rsid w:val="0061185B"/>
    <w:rsid w:val="00612F46"/>
    <w:rsid w:val="00620C94"/>
    <w:rsid w:val="0063168A"/>
    <w:rsid w:val="006420DB"/>
    <w:rsid w:val="006574CC"/>
    <w:rsid w:val="00661AD8"/>
    <w:rsid w:val="00674C1E"/>
    <w:rsid w:val="00677D70"/>
    <w:rsid w:val="00680116"/>
    <w:rsid w:val="006A078B"/>
    <w:rsid w:val="006A5E73"/>
    <w:rsid w:val="006A6E88"/>
    <w:rsid w:val="006B19CA"/>
    <w:rsid w:val="006C2A95"/>
    <w:rsid w:val="006C45FA"/>
    <w:rsid w:val="006D241C"/>
    <w:rsid w:val="006E1F58"/>
    <w:rsid w:val="006E3460"/>
    <w:rsid w:val="006E4668"/>
    <w:rsid w:val="006F1BBF"/>
    <w:rsid w:val="006F530C"/>
    <w:rsid w:val="007026EB"/>
    <w:rsid w:val="00703581"/>
    <w:rsid w:val="0072440A"/>
    <w:rsid w:val="00727A6E"/>
    <w:rsid w:val="00727EF8"/>
    <w:rsid w:val="00744610"/>
    <w:rsid w:val="00744C2A"/>
    <w:rsid w:val="00746E47"/>
    <w:rsid w:val="00756364"/>
    <w:rsid w:val="00757826"/>
    <w:rsid w:val="00764903"/>
    <w:rsid w:val="007807DB"/>
    <w:rsid w:val="007A32DC"/>
    <w:rsid w:val="007A777D"/>
    <w:rsid w:val="007C4956"/>
    <w:rsid w:val="007E145C"/>
    <w:rsid w:val="007E41F1"/>
    <w:rsid w:val="007F106E"/>
    <w:rsid w:val="007F74EE"/>
    <w:rsid w:val="00812E83"/>
    <w:rsid w:val="0081519E"/>
    <w:rsid w:val="008214F9"/>
    <w:rsid w:val="0082333C"/>
    <w:rsid w:val="00831253"/>
    <w:rsid w:val="00842E96"/>
    <w:rsid w:val="008436D3"/>
    <w:rsid w:val="00850501"/>
    <w:rsid w:val="0088153C"/>
    <w:rsid w:val="00884B0B"/>
    <w:rsid w:val="008874C9"/>
    <w:rsid w:val="00894414"/>
    <w:rsid w:val="00894531"/>
    <w:rsid w:val="00894E27"/>
    <w:rsid w:val="00896CF7"/>
    <w:rsid w:val="008A0504"/>
    <w:rsid w:val="008B58BD"/>
    <w:rsid w:val="008B6431"/>
    <w:rsid w:val="008B6A9D"/>
    <w:rsid w:val="008B7C43"/>
    <w:rsid w:val="008C18DA"/>
    <w:rsid w:val="008C3A38"/>
    <w:rsid w:val="008E0495"/>
    <w:rsid w:val="008E112B"/>
    <w:rsid w:val="00903608"/>
    <w:rsid w:val="00903B32"/>
    <w:rsid w:val="00907BB6"/>
    <w:rsid w:val="00915E04"/>
    <w:rsid w:val="00924803"/>
    <w:rsid w:val="00925D8A"/>
    <w:rsid w:val="009323AB"/>
    <w:rsid w:val="009324F9"/>
    <w:rsid w:val="009459E8"/>
    <w:rsid w:val="009473C2"/>
    <w:rsid w:val="00953863"/>
    <w:rsid w:val="00974241"/>
    <w:rsid w:val="009770B3"/>
    <w:rsid w:val="009807CC"/>
    <w:rsid w:val="0098366D"/>
    <w:rsid w:val="00986F37"/>
    <w:rsid w:val="009959E7"/>
    <w:rsid w:val="009A6429"/>
    <w:rsid w:val="009B1445"/>
    <w:rsid w:val="009B3E35"/>
    <w:rsid w:val="009C510A"/>
    <w:rsid w:val="009E31B9"/>
    <w:rsid w:val="009E633C"/>
    <w:rsid w:val="009E7B12"/>
    <w:rsid w:val="00A06B6D"/>
    <w:rsid w:val="00A157D4"/>
    <w:rsid w:val="00A17B2F"/>
    <w:rsid w:val="00A32A9B"/>
    <w:rsid w:val="00A4609E"/>
    <w:rsid w:val="00A50EF4"/>
    <w:rsid w:val="00A543A5"/>
    <w:rsid w:val="00A70252"/>
    <w:rsid w:val="00A72FA7"/>
    <w:rsid w:val="00A949FE"/>
    <w:rsid w:val="00A94E28"/>
    <w:rsid w:val="00AB0C0E"/>
    <w:rsid w:val="00AB6631"/>
    <w:rsid w:val="00AC78D6"/>
    <w:rsid w:val="00AE21B1"/>
    <w:rsid w:val="00AE2910"/>
    <w:rsid w:val="00AE2CF5"/>
    <w:rsid w:val="00AF001E"/>
    <w:rsid w:val="00AF4D81"/>
    <w:rsid w:val="00AF50C9"/>
    <w:rsid w:val="00B0027B"/>
    <w:rsid w:val="00B12F6E"/>
    <w:rsid w:val="00B178CA"/>
    <w:rsid w:val="00B27249"/>
    <w:rsid w:val="00B32236"/>
    <w:rsid w:val="00B37F7F"/>
    <w:rsid w:val="00B66560"/>
    <w:rsid w:val="00B66F62"/>
    <w:rsid w:val="00B860AB"/>
    <w:rsid w:val="00B87F20"/>
    <w:rsid w:val="00B87FA2"/>
    <w:rsid w:val="00BA5DEB"/>
    <w:rsid w:val="00BB02A7"/>
    <w:rsid w:val="00BB3F56"/>
    <w:rsid w:val="00BB530E"/>
    <w:rsid w:val="00BB77D8"/>
    <w:rsid w:val="00BC02A1"/>
    <w:rsid w:val="00BE0C00"/>
    <w:rsid w:val="00BE41AC"/>
    <w:rsid w:val="00BE6C20"/>
    <w:rsid w:val="00C02ABA"/>
    <w:rsid w:val="00C0447D"/>
    <w:rsid w:val="00C05051"/>
    <w:rsid w:val="00C21C65"/>
    <w:rsid w:val="00C25163"/>
    <w:rsid w:val="00C3432D"/>
    <w:rsid w:val="00C35E94"/>
    <w:rsid w:val="00C41406"/>
    <w:rsid w:val="00C632B0"/>
    <w:rsid w:val="00C66CAF"/>
    <w:rsid w:val="00C674A0"/>
    <w:rsid w:val="00C7765C"/>
    <w:rsid w:val="00C824DD"/>
    <w:rsid w:val="00C91224"/>
    <w:rsid w:val="00C91482"/>
    <w:rsid w:val="00C9416A"/>
    <w:rsid w:val="00CA2AAE"/>
    <w:rsid w:val="00CA789E"/>
    <w:rsid w:val="00CE3212"/>
    <w:rsid w:val="00CE7604"/>
    <w:rsid w:val="00CF0F0D"/>
    <w:rsid w:val="00D101E4"/>
    <w:rsid w:val="00D262C0"/>
    <w:rsid w:val="00D37B77"/>
    <w:rsid w:val="00D414DA"/>
    <w:rsid w:val="00D47FDA"/>
    <w:rsid w:val="00D50AAF"/>
    <w:rsid w:val="00D51D1C"/>
    <w:rsid w:val="00D544FE"/>
    <w:rsid w:val="00D652BD"/>
    <w:rsid w:val="00D87F2D"/>
    <w:rsid w:val="00D905A6"/>
    <w:rsid w:val="00DB1F99"/>
    <w:rsid w:val="00DC0111"/>
    <w:rsid w:val="00DC4BD7"/>
    <w:rsid w:val="00DC5FD0"/>
    <w:rsid w:val="00DD4FB5"/>
    <w:rsid w:val="00DE392F"/>
    <w:rsid w:val="00DE4A6D"/>
    <w:rsid w:val="00DE4FFB"/>
    <w:rsid w:val="00E009A4"/>
    <w:rsid w:val="00E126A4"/>
    <w:rsid w:val="00E1464C"/>
    <w:rsid w:val="00E22843"/>
    <w:rsid w:val="00E24B34"/>
    <w:rsid w:val="00E3404F"/>
    <w:rsid w:val="00E41DD7"/>
    <w:rsid w:val="00E56508"/>
    <w:rsid w:val="00E6058F"/>
    <w:rsid w:val="00E62C8F"/>
    <w:rsid w:val="00E77472"/>
    <w:rsid w:val="00E858C5"/>
    <w:rsid w:val="00E931AC"/>
    <w:rsid w:val="00E97080"/>
    <w:rsid w:val="00EC3E2C"/>
    <w:rsid w:val="00EC4315"/>
    <w:rsid w:val="00EC6FB7"/>
    <w:rsid w:val="00F14892"/>
    <w:rsid w:val="00F1719E"/>
    <w:rsid w:val="00F33A58"/>
    <w:rsid w:val="00F33AFB"/>
    <w:rsid w:val="00F368C6"/>
    <w:rsid w:val="00F44546"/>
    <w:rsid w:val="00F50187"/>
    <w:rsid w:val="00F51F1B"/>
    <w:rsid w:val="00F5303D"/>
    <w:rsid w:val="00F57663"/>
    <w:rsid w:val="00F65C16"/>
    <w:rsid w:val="00F67B9F"/>
    <w:rsid w:val="00F714C2"/>
    <w:rsid w:val="00F71556"/>
    <w:rsid w:val="00F8375A"/>
    <w:rsid w:val="00FA786A"/>
    <w:rsid w:val="00FC26D7"/>
    <w:rsid w:val="00FC710A"/>
    <w:rsid w:val="00FD2478"/>
    <w:rsid w:val="00FD6359"/>
    <w:rsid w:val="00FD798B"/>
    <w:rsid w:val="00FF1548"/>
    <w:rsid w:val="00FF18B2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40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40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44769-6A73-4E09-9E1B-068C7452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7789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CharlesFU</dc:creator>
  <cp:lastModifiedBy>bm3877</cp:lastModifiedBy>
  <cp:revision>4</cp:revision>
  <cp:lastPrinted>2012-07-06T20:01:00Z</cp:lastPrinted>
  <dcterms:created xsi:type="dcterms:W3CDTF">2012-08-31T21:15:00Z</dcterms:created>
  <dcterms:modified xsi:type="dcterms:W3CDTF">2012-09-28T19:07:00Z</dcterms:modified>
</cp:coreProperties>
</file>