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EE" w:rsidRPr="00EB5F3A" w:rsidRDefault="009361B4" w:rsidP="003038EE">
      <w:pPr>
        <w:autoSpaceDE w:val="0"/>
        <w:autoSpaceDN w:val="0"/>
        <w:adjustRightInd w:val="0"/>
        <w:ind w:right="-360"/>
        <w:jc w:val="center"/>
      </w:pPr>
      <w:r w:rsidRPr="00EB5F3A">
        <w:rPr>
          <w:b/>
          <w:bCs/>
        </w:rPr>
        <w:t xml:space="preserve">Internal Affairs Committee Meeting Minutes for </w:t>
      </w:r>
      <w:r w:rsidR="00764CA2">
        <w:rPr>
          <w:b/>
          <w:bCs/>
        </w:rPr>
        <w:t>February 24</w:t>
      </w:r>
      <w:r w:rsidR="00764CA2" w:rsidRPr="00764CA2">
        <w:rPr>
          <w:b/>
          <w:bCs/>
          <w:vertAlign w:val="superscript"/>
        </w:rPr>
        <w:t>th</w:t>
      </w:r>
      <w:r w:rsidR="00764CA2">
        <w:rPr>
          <w:b/>
          <w:bCs/>
        </w:rPr>
        <w:t>, 2012</w:t>
      </w:r>
    </w:p>
    <w:p w:rsidR="00183702" w:rsidRPr="00EB5F3A" w:rsidRDefault="00183702" w:rsidP="003038EE">
      <w:pPr>
        <w:autoSpaceDE w:val="0"/>
        <w:autoSpaceDN w:val="0"/>
        <w:adjustRightInd w:val="0"/>
        <w:ind w:right="-360"/>
        <w:jc w:val="center"/>
      </w:pPr>
    </w:p>
    <w:p w:rsidR="003038EE" w:rsidRPr="00EB5F3A" w:rsidRDefault="003038EE" w:rsidP="003038EE">
      <w:pPr>
        <w:autoSpaceDE w:val="0"/>
        <w:autoSpaceDN w:val="0"/>
        <w:adjustRightInd w:val="0"/>
        <w:ind w:right="-360"/>
        <w:jc w:val="center"/>
      </w:pPr>
    </w:p>
    <w:p w:rsidR="003038EE" w:rsidRPr="00EB5F3A" w:rsidRDefault="009361B4"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sidRPr="00EB5F3A">
        <w:rPr>
          <w:rFonts w:ascii="Times New Roman" w:hAnsi="Times New Roman"/>
          <w:sz w:val="24"/>
          <w:szCs w:val="24"/>
        </w:rPr>
        <w:t xml:space="preserve">Call to order: VP </w:t>
      </w:r>
      <w:r w:rsidRPr="00764CA2">
        <w:rPr>
          <w:rFonts w:ascii="Times New Roman" w:hAnsi="Times New Roman"/>
          <w:b/>
          <w:sz w:val="24"/>
          <w:szCs w:val="24"/>
        </w:rPr>
        <w:t xml:space="preserve">Pehrson </w:t>
      </w:r>
      <w:r w:rsidRPr="00EB5F3A">
        <w:rPr>
          <w:rFonts w:ascii="Times New Roman" w:hAnsi="Times New Roman"/>
          <w:sz w:val="24"/>
          <w:szCs w:val="24"/>
        </w:rPr>
        <w:t xml:space="preserve">calls meeting to order at </w:t>
      </w:r>
      <w:r w:rsidR="00764CA2">
        <w:rPr>
          <w:rFonts w:ascii="Times New Roman" w:hAnsi="Times New Roman"/>
          <w:b/>
          <w:sz w:val="24"/>
          <w:szCs w:val="24"/>
          <w:u w:val="single"/>
        </w:rPr>
        <w:t>8:43</w:t>
      </w:r>
      <w:r w:rsidRPr="00A644B6">
        <w:rPr>
          <w:rFonts w:ascii="Times New Roman" w:hAnsi="Times New Roman"/>
          <w:b/>
          <w:sz w:val="24"/>
          <w:szCs w:val="24"/>
          <w:u w:val="single"/>
        </w:rPr>
        <w:t>am.</w:t>
      </w:r>
    </w:p>
    <w:p w:rsidR="003038EE" w:rsidRPr="00EB5F3A" w:rsidRDefault="00EB5F3A" w:rsidP="00EB5F3A">
      <w:pPr>
        <w:autoSpaceDE w:val="0"/>
        <w:autoSpaceDN w:val="0"/>
        <w:adjustRightInd w:val="0"/>
        <w:ind w:left="720" w:right="-360"/>
      </w:pPr>
      <w:r w:rsidRPr="00EB5F3A">
        <w:t>*indicated members present at the start of the meeting</w:t>
      </w:r>
    </w:p>
    <w:p w:rsidR="00EB5F3A" w:rsidRDefault="009361B4" w:rsidP="00EB5F3A">
      <w:pPr>
        <w:pStyle w:val="ListParagraph"/>
        <w:numPr>
          <w:ilvl w:val="0"/>
          <w:numId w:val="10"/>
        </w:numPr>
        <w:autoSpaceDE w:val="0"/>
        <w:autoSpaceDN w:val="0"/>
        <w:adjustRightInd w:val="0"/>
        <w:spacing w:line="240" w:lineRule="auto"/>
        <w:ind w:right="-360"/>
        <w:rPr>
          <w:rFonts w:ascii="Times New Roman" w:hAnsi="Times New Roman"/>
          <w:b/>
          <w:sz w:val="24"/>
          <w:szCs w:val="24"/>
        </w:rPr>
      </w:pPr>
      <w:r w:rsidRPr="00EB5F3A">
        <w:rPr>
          <w:rFonts w:ascii="Times New Roman" w:hAnsi="Times New Roman"/>
          <w:b/>
          <w:sz w:val="24"/>
          <w:szCs w:val="24"/>
        </w:rPr>
        <w:t>Roll Call</w:t>
      </w:r>
    </w:p>
    <w:p w:rsidR="00EB5F3A" w:rsidRPr="00EB5F3A" w:rsidRDefault="00EB5F3A" w:rsidP="00EB5F3A">
      <w:pPr>
        <w:pStyle w:val="ListParagraph"/>
        <w:autoSpaceDE w:val="0"/>
        <w:autoSpaceDN w:val="0"/>
        <w:adjustRightInd w:val="0"/>
        <w:spacing w:line="240" w:lineRule="auto"/>
        <w:ind w:right="-360"/>
        <w:rPr>
          <w:rFonts w:ascii="Times New Roman" w:hAnsi="Times New Roman"/>
          <w:sz w:val="24"/>
          <w:szCs w:val="24"/>
        </w:rPr>
      </w:pPr>
      <w:r w:rsidRPr="00EB5F3A">
        <w:rPr>
          <w:rFonts w:ascii="Times New Roman" w:hAnsi="Times New Roman"/>
          <w:sz w:val="24"/>
          <w:szCs w:val="24"/>
          <w:u w:val="single"/>
        </w:rPr>
        <w:t>Members Presents</w:t>
      </w:r>
      <w:r>
        <w:rPr>
          <w:rFonts w:ascii="Times New Roman" w:hAnsi="Times New Roman"/>
          <w:sz w:val="24"/>
          <w:szCs w:val="24"/>
        </w:rPr>
        <w:t xml:space="preserve">                  </w:t>
      </w:r>
      <w:r w:rsidRPr="00EB5F3A">
        <w:rPr>
          <w:rFonts w:ascii="Times New Roman" w:hAnsi="Times New Roman"/>
          <w:sz w:val="24"/>
          <w:szCs w:val="24"/>
          <w:u w:val="single"/>
        </w:rPr>
        <w:t>Absent Members</w:t>
      </w:r>
      <w:r>
        <w:rPr>
          <w:rFonts w:ascii="Times New Roman" w:hAnsi="Times New Roman"/>
          <w:sz w:val="24"/>
          <w:szCs w:val="24"/>
        </w:rPr>
        <w:t xml:space="preserve">                   </w:t>
      </w:r>
      <w:r w:rsidRPr="00EB5F3A">
        <w:rPr>
          <w:rFonts w:ascii="Times New Roman" w:hAnsi="Times New Roman"/>
          <w:sz w:val="24"/>
          <w:szCs w:val="24"/>
          <w:u w:val="single"/>
        </w:rPr>
        <w:t>Guests</w:t>
      </w:r>
    </w:p>
    <w:p w:rsidR="00EB5F3A" w:rsidRDefault="00EB5F3A" w:rsidP="00EB5F3A">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*Lyla</w:t>
      </w:r>
      <w:r w:rsidR="00764CA2">
        <w:rPr>
          <w:rFonts w:ascii="Times New Roman" w:hAnsi="Times New Roman"/>
          <w:sz w:val="24"/>
          <w:szCs w:val="24"/>
        </w:rPr>
        <w:t xml:space="preserve"> Pehrson                       </w:t>
      </w:r>
      <w:r w:rsidR="00F156DB">
        <w:rPr>
          <w:rFonts w:ascii="Times New Roman" w:hAnsi="Times New Roman"/>
          <w:sz w:val="24"/>
          <w:szCs w:val="24"/>
        </w:rPr>
        <w:t xml:space="preserve"> </w:t>
      </w:r>
      <w:r w:rsidR="00764CA2">
        <w:rPr>
          <w:rFonts w:ascii="Times New Roman" w:hAnsi="Times New Roman"/>
          <w:sz w:val="24"/>
          <w:szCs w:val="24"/>
        </w:rPr>
        <w:t>Courtney Symonds</w:t>
      </w:r>
      <w:r>
        <w:rPr>
          <w:rFonts w:ascii="Times New Roman" w:hAnsi="Times New Roman"/>
          <w:sz w:val="24"/>
          <w:szCs w:val="24"/>
        </w:rPr>
        <w:t xml:space="preserve">                       </w:t>
      </w:r>
    </w:p>
    <w:p w:rsidR="00EB5F3A" w:rsidRDefault="00EB5F3A" w:rsidP="00764CA2">
      <w:pPr>
        <w:pStyle w:val="ListParagraph"/>
        <w:tabs>
          <w:tab w:val="left" w:pos="3510"/>
        </w:tabs>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w:t>
      </w:r>
      <w:r w:rsidR="00764CA2">
        <w:rPr>
          <w:rFonts w:ascii="Times New Roman" w:hAnsi="Times New Roman"/>
          <w:sz w:val="24"/>
          <w:szCs w:val="24"/>
        </w:rPr>
        <w:t>Stan Hebert</w:t>
      </w:r>
      <w:r w:rsidR="00764CA2">
        <w:rPr>
          <w:rFonts w:ascii="Times New Roman" w:hAnsi="Times New Roman"/>
          <w:sz w:val="24"/>
          <w:szCs w:val="24"/>
        </w:rPr>
        <w:tab/>
      </w:r>
      <w:r w:rsidR="00F156DB">
        <w:rPr>
          <w:rFonts w:ascii="Times New Roman" w:hAnsi="Times New Roman"/>
          <w:sz w:val="24"/>
          <w:szCs w:val="24"/>
        </w:rPr>
        <w:t xml:space="preserve"> </w:t>
      </w:r>
      <w:r w:rsidR="00764CA2">
        <w:rPr>
          <w:rFonts w:ascii="Times New Roman" w:hAnsi="Times New Roman"/>
          <w:sz w:val="24"/>
          <w:szCs w:val="24"/>
        </w:rPr>
        <w:t>Corrie Christine</w:t>
      </w:r>
    </w:p>
    <w:p w:rsidR="00EB5F3A" w:rsidRPr="00EB5F3A" w:rsidRDefault="00764CA2" w:rsidP="00EB5F3A">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*Melanie Sutrathada             </w:t>
      </w:r>
      <w:r w:rsidR="00F156DB">
        <w:rPr>
          <w:rFonts w:ascii="Times New Roman" w:hAnsi="Times New Roman"/>
          <w:sz w:val="24"/>
          <w:szCs w:val="24"/>
        </w:rPr>
        <w:t xml:space="preserve"> </w:t>
      </w:r>
      <w:r>
        <w:rPr>
          <w:rFonts w:ascii="Times New Roman" w:hAnsi="Times New Roman"/>
          <w:sz w:val="24"/>
          <w:szCs w:val="24"/>
        </w:rPr>
        <w:t>Jonathan Stoll</w:t>
      </w:r>
    </w:p>
    <w:p w:rsidR="00EB5F3A" w:rsidRDefault="00EB5F3A" w:rsidP="00764CA2">
      <w:pPr>
        <w:pStyle w:val="ListParagraph"/>
        <w:tabs>
          <w:tab w:val="left" w:pos="3510"/>
        </w:tabs>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w:t>
      </w:r>
      <w:r w:rsidR="00764CA2">
        <w:rPr>
          <w:rFonts w:ascii="Times New Roman" w:hAnsi="Times New Roman"/>
          <w:sz w:val="24"/>
          <w:szCs w:val="24"/>
        </w:rPr>
        <w:t>Yijia Guo</w:t>
      </w:r>
      <w:r w:rsidR="00764CA2">
        <w:rPr>
          <w:rFonts w:ascii="Times New Roman" w:hAnsi="Times New Roman"/>
          <w:sz w:val="24"/>
          <w:szCs w:val="24"/>
        </w:rPr>
        <w:tab/>
      </w:r>
      <w:r w:rsidR="00F156DB">
        <w:rPr>
          <w:rFonts w:ascii="Times New Roman" w:hAnsi="Times New Roman"/>
          <w:sz w:val="24"/>
          <w:szCs w:val="24"/>
        </w:rPr>
        <w:t xml:space="preserve"> </w:t>
      </w:r>
      <w:r w:rsidR="00764CA2">
        <w:rPr>
          <w:rFonts w:ascii="Times New Roman" w:hAnsi="Times New Roman"/>
          <w:sz w:val="24"/>
          <w:szCs w:val="24"/>
        </w:rPr>
        <w:t>Christopher Prado</w:t>
      </w:r>
    </w:p>
    <w:p w:rsidR="00EB5F3A" w:rsidRDefault="00EB5F3A" w:rsidP="00764CA2">
      <w:pPr>
        <w:pStyle w:val="ListParagraph"/>
        <w:tabs>
          <w:tab w:val="left" w:pos="3510"/>
        </w:tabs>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w:t>
      </w:r>
      <w:r w:rsidR="00764CA2">
        <w:rPr>
          <w:rFonts w:ascii="Times New Roman" w:hAnsi="Times New Roman"/>
          <w:sz w:val="24"/>
          <w:szCs w:val="24"/>
        </w:rPr>
        <w:t>Jamie Piazza</w:t>
      </w:r>
      <w:r w:rsidR="00764CA2">
        <w:rPr>
          <w:rFonts w:ascii="Times New Roman" w:hAnsi="Times New Roman"/>
          <w:sz w:val="24"/>
          <w:szCs w:val="24"/>
        </w:rPr>
        <w:tab/>
      </w:r>
      <w:r w:rsidR="00F156DB">
        <w:rPr>
          <w:rFonts w:ascii="Times New Roman" w:hAnsi="Times New Roman"/>
          <w:sz w:val="24"/>
          <w:szCs w:val="24"/>
        </w:rPr>
        <w:t xml:space="preserve"> </w:t>
      </w:r>
      <w:r w:rsidR="00764CA2">
        <w:rPr>
          <w:rFonts w:ascii="Times New Roman" w:hAnsi="Times New Roman"/>
          <w:sz w:val="24"/>
          <w:szCs w:val="24"/>
        </w:rPr>
        <w:t>Jerry T. Chang</w:t>
      </w:r>
    </w:p>
    <w:p w:rsidR="00F156DB" w:rsidRDefault="00F156DB" w:rsidP="00764CA2">
      <w:pPr>
        <w:pStyle w:val="ListParagraph"/>
        <w:tabs>
          <w:tab w:val="left" w:pos="3510"/>
        </w:tabs>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*Tenaya Davis</w:t>
      </w:r>
      <w:r>
        <w:rPr>
          <w:rFonts w:ascii="Times New Roman" w:hAnsi="Times New Roman"/>
          <w:sz w:val="24"/>
          <w:szCs w:val="24"/>
        </w:rPr>
        <w:tab/>
        <w:t xml:space="preserve"> Marguerite Hinrichs</w:t>
      </w:r>
    </w:p>
    <w:p w:rsidR="00390995" w:rsidRPr="00390995" w:rsidRDefault="00390995" w:rsidP="00390995">
      <w:pPr>
        <w:pStyle w:val="ListParagraph"/>
        <w:autoSpaceDE w:val="0"/>
        <w:autoSpaceDN w:val="0"/>
        <w:adjustRightInd w:val="0"/>
        <w:spacing w:line="240" w:lineRule="auto"/>
        <w:ind w:right="-360"/>
        <w:rPr>
          <w:rFonts w:ascii="Times New Roman" w:hAnsi="Times New Roman"/>
          <w:sz w:val="24"/>
          <w:szCs w:val="24"/>
        </w:rPr>
      </w:pPr>
    </w:p>
    <w:p w:rsidR="003038EE" w:rsidRPr="00EB5F3A" w:rsidRDefault="00390995"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sidRPr="00390995">
        <w:rPr>
          <w:rFonts w:ascii="Times New Roman" w:hAnsi="Times New Roman"/>
          <w:b/>
          <w:bCs/>
          <w:sz w:val="24"/>
          <w:szCs w:val="24"/>
        </w:rPr>
        <w:t>Action Item</w:t>
      </w:r>
      <w:r w:rsidR="003038EE" w:rsidRPr="00EB5F3A">
        <w:rPr>
          <w:rFonts w:ascii="Times New Roman" w:hAnsi="Times New Roman"/>
          <w:bCs/>
          <w:sz w:val="24"/>
          <w:szCs w:val="24"/>
        </w:rPr>
        <w:t xml:space="preserve"> - Approval of the Agenda</w:t>
      </w:r>
    </w:p>
    <w:p w:rsidR="00EB5F3A" w:rsidRPr="00390995" w:rsidRDefault="00EB5F3A" w:rsidP="00EB5F3A">
      <w:pPr>
        <w:pStyle w:val="ListParagraph"/>
        <w:autoSpaceDE w:val="0"/>
        <w:autoSpaceDN w:val="0"/>
        <w:adjustRightInd w:val="0"/>
        <w:spacing w:line="240" w:lineRule="auto"/>
        <w:ind w:right="-360"/>
        <w:rPr>
          <w:rFonts w:ascii="Times New Roman" w:hAnsi="Times New Roman"/>
          <w:b/>
          <w:bCs/>
          <w:sz w:val="24"/>
          <w:szCs w:val="24"/>
        </w:rPr>
      </w:pPr>
      <w:r w:rsidRPr="00390995">
        <w:rPr>
          <w:rFonts w:ascii="Times New Roman" w:hAnsi="Times New Roman"/>
          <w:b/>
          <w:bCs/>
          <w:sz w:val="24"/>
          <w:szCs w:val="24"/>
        </w:rPr>
        <w:t>Motion: (</w:t>
      </w:r>
      <w:r w:rsidR="00390995">
        <w:rPr>
          <w:rFonts w:ascii="Times New Roman" w:hAnsi="Times New Roman"/>
          <w:b/>
          <w:bCs/>
          <w:sz w:val="24"/>
          <w:szCs w:val="24"/>
        </w:rPr>
        <w:t>Davis</w:t>
      </w:r>
      <w:r w:rsidRPr="00390995">
        <w:rPr>
          <w:rFonts w:ascii="Times New Roman" w:hAnsi="Times New Roman"/>
          <w:b/>
          <w:bCs/>
          <w:sz w:val="24"/>
          <w:szCs w:val="24"/>
        </w:rPr>
        <w:t>) to approve the agenda.</w:t>
      </w:r>
    </w:p>
    <w:p w:rsidR="00EB5F3A" w:rsidRPr="00390995" w:rsidRDefault="00EB5F3A" w:rsidP="00EB5F3A">
      <w:pPr>
        <w:pStyle w:val="ListParagraph"/>
        <w:autoSpaceDE w:val="0"/>
        <w:autoSpaceDN w:val="0"/>
        <w:adjustRightInd w:val="0"/>
        <w:spacing w:line="240" w:lineRule="auto"/>
        <w:ind w:right="-360"/>
        <w:rPr>
          <w:rFonts w:ascii="Times New Roman" w:hAnsi="Times New Roman"/>
          <w:b/>
          <w:bCs/>
          <w:sz w:val="24"/>
          <w:szCs w:val="24"/>
        </w:rPr>
      </w:pPr>
      <w:r w:rsidRPr="00390995">
        <w:rPr>
          <w:rFonts w:ascii="Times New Roman" w:hAnsi="Times New Roman"/>
          <w:b/>
          <w:bCs/>
          <w:sz w:val="24"/>
          <w:szCs w:val="24"/>
        </w:rPr>
        <w:t>Motion Carries.</w:t>
      </w:r>
    </w:p>
    <w:p w:rsidR="00390995" w:rsidRPr="00EB5F3A" w:rsidRDefault="00390995" w:rsidP="00EB5F3A">
      <w:pPr>
        <w:pStyle w:val="ListParagraph"/>
        <w:autoSpaceDE w:val="0"/>
        <w:autoSpaceDN w:val="0"/>
        <w:adjustRightInd w:val="0"/>
        <w:spacing w:line="240" w:lineRule="auto"/>
        <w:ind w:right="-360"/>
        <w:rPr>
          <w:rFonts w:ascii="Times New Roman" w:hAnsi="Times New Roman"/>
          <w:sz w:val="24"/>
          <w:szCs w:val="24"/>
        </w:rPr>
      </w:pPr>
    </w:p>
    <w:p w:rsidR="003038EE" w:rsidRPr="00EB5F3A" w:rsidRDefault="00390995"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sidRPr="00390995">
        <w:rPr>
          <w:rFonts w:ascii="Times New Roman" w:hAnsi="Times New Roman"/>
          <w:b/>
          <w:bCs/>
          <w:sz w:val="24"/>
          <w:szCs w:val="24"/>
        </w:rPr>
        <w:t>Action Item</w:t>
      </w:r>
      <w:r w:rsidR="003038EE" w:rsidRPr="00EB5F3A">
        <w:rPr>
          <w:rFonts w:ascii="Times New Roman" w:hAnsi="Times New Roman"/>
          <w:bCs/>
          <w:sz w:val="24"/>
          <w:szCs w:val="24"/>
        </w:rPr>
        <w:t xml:space="preserve">- Approval of </w:t>
      </w:r>
      <w:r w:rsidR="00764CA2">
        <w:rPr>
          <w:rFonts w:ascii="Times New Roman" w:hAnsi="Times New Roman"/>
          <w:bCs/>
          <w:sz w:val="24"/>
          <w:szCs w:val="24"/>
          <w:u w:val="single"/>
        </w:rPr>
        <w:t>February 10</w:t>
      </w:r>
      <w:r w:rsidR="00764CA2" w:rsidRPr="00764CA2">
        <w:rPr>
          <w:rFonts w:ascii="Times New Roman" w:hAnsi="Times New Roman"/>
          <w:bCs/>
          <w:sz w:val="24"/>
          <w:szCs w:val="24"/>
          <w:u w:val="single"/>
          <w:vertAlign w:val="superscript"/>
        </w:rPr>
        <w:t>th</w:t>
      </w:r>
      <w:r w:rsidR="00764CA2">
        <w:rPr>
          <w:rFonts w:ascii="Times New Roman" w:hAnsi="Times New Roman"/>
          <w:bCs/>
          <w:sz w:val="24"/>
          <w:szCs w:val="24"/>
          <w:u w:val="single"/>
        </w:rPr>
        <w:t>, 2012</w:t>
      </w:r>
      <w:r w:rsidR="00BF30AD" w:rsidRPr="00EB5F3A">
        <w:rPr>
          <w:rFonts w:ascii="Times New Roman" w:hAnsi="Times New Roman"/>
          <w:bCs/>
          <w:sz w:val="24"/>
          <w:szCs w:val="24"/>
          <w:u w:val="single"/>
        </w:rPr>
        <w:t xml:space="preserve"> </w:t>
      </w:r>
      <w:r w:rsidR="00BF30AD" w:rsidRPr="00EB5F3A">
        <w:rPr>
          <w:rFonts w:ascii="Times New Roman" w:hAnsi="Times New Roman"/>
          <w:bCs/>
          <w:sz w:val="24"/>
          <w:szCs w:val="24"/>
        </w:rPr>
        <w:t>Minutes</w:t>
      </w:r>
    </w:p>
    <w:p w:rsidR="00EB5F3A" w:rsidRPr="00390995" w:rsidRDefault="00EB5F3A" w:rsidP="00EB5F3A">
      <w:pPr>
        <w:pStyle w:val="ListParagraph"/>
        <w:autoSpaceDE w:val="0"/>
        <w:autoSpaceDN w:val="0"/>
        <w:adjustRightInd w:val="0"/>
        <w:spacing w:line="240" w:lineRule="auto"/>
        <w:ind w:right="-360"/>
        <w:rPr>
          <w:rFonts w:ascii="Times New Roman" w:hAnsi="Times New Roman"/>
          <w:b/>
          <w:bCs/>
          <w:sz w:val="24"/>
          <w:szCs w:val="24"/>
        </w:rPr>
      </w:pPr>
      <w:r w:rsidRPr="00390995">
        <w:rPr>
          <w:rFonts w:ascii="Times New Roman" w:hAnsi="Times New Roman"/>
          <w:b/>
          <w:bCs/>
          <w:sz w:val="24"/>
          <w:szCs w:val="24"/>
        </w:rPr>
        <w:t>Motion: (</w:t>
      </w:r>
      <w:r w:rsidR="00390995">
        <w:rPr>
          <w:rFonts w:ascii="Times New Roman" w:hAnsi="Times New Roman"/>
          <w:b/>
          <w:bCs/>
          <w:sz w:val="24"/>
          <w:szCs w:val="24"/>
        </w:rPr>
        <w:t>Davis</w:t>
      </w:r>
      <w:r w:rsidRPr="00390995">
        <w:rPr>
          <w:rFonts w:ascii="Times New Roman" w:hAnsi="Times New Roman"/>
          <w:b/>
          <w:bCs/>
          <w:sz w:val="24"/>
          <w:szCs w:val="24"/>
        </w:rPr>
        <w:t xml:space="preserve">) to approve the </w:t>
      </w:r>
      <w:r w:rsidR="00764CA2">
        <w:rPr>
          <w:rFonts w:ascii="Times New Roman" w:hAnsi="Times New Roman"/>
          <w:b/>
          <w:bCs/>
          <w:sz w:val="24"/>
          <w:szCs w:val="24"/>
          <w:u w:val="single"/>
        </w:rPr>
        <w:t>February 10</w:t>
      </w:r>
      <w:r w:rsidR="00764CA2" w:rsidRPr="00764CA2">
        <w:rPr>
          <w:rFonts w:ascii="Times New Roman" w:hAnsi="Times New Roman"/>
          <w:b/>
          <w:bCs/>
          <w:sz w:val="24"/>
          <w:szCs w:val="24"/>
          <w:u w:val="single"/>
          <w:vertAlign w:val="superscript"/>
        </w:rPr>
        <w:t>th</w:t>
      </w:r>
      <w:r w:rsidR="00764CA2">
        <w:rPr>
          <w:rFonts w:ascii="Times New Roman" w:hAnsi="Times New Roman"/>
          <w:b/>
          <w:bCs/>
          <w:sz w:val="24"/>
          <w:szCs w:val="24"/>
          <w:u w:val="single"/>
        </w:rPr>
        <w:t>, 2012</w:t>
      </w:r>
      <w:r w:rsidRPr="00390995">
        <w:rPr>
          <w:rFonts w:ascii="Times New Roman" w:hAnsi="Times New Roman"/>
          <w:b/>
          <w:bCs/>
          <w:sz w:val="24"/>
          <w:szCs w:val="24"/>
        </w:rPr>
        <w:t xml:space="preserve"> Minutes.</w:t>
      </w:r>
    </w:p>
    <w:p w:rsidR="00EB5F3A" w:rsidRPr="00390995" w:rsidRDefault="00390995" w:rsidP="00EB5F3A">
      <w:pPr>
        <w:pStyle w:val="ListParagraph"/>
        <w:autoSpaceDE w:val="0"/>
        <w:autoSpaceDN w:val="0"/>
        <w:adjustRightInd w:val="0"/>
        <w:spacing w:line="240" w:lineRule="auto"/>
        <w:ind w:right="-360"/>
        <w:rPr>
          <w:rFonts w:ascii="Times New Roman" w:hAnsi="Times New Roman"/>
          <w:b/>
          <w:bCs/>
          <w:sz w:val="24"/>
          <w:szCs w:val="24"/>
        </w:rPr>
      </w:pPr>
      <w:r>
        <w:rPr>
          <w:rFonts w:ascii="Times New Roman" w:hAnsi="Times New Roman"/>
          <w:b/>
          <w:bCs/>
          <w:sz w:val="24"/>
          <w:szCs w:val="24"/>
        </w:rPr>
        <w:t>Motion C</w:t>
      </w:r>
      <w:r w:rsidR="00EB5F3A" w:rsidRPr="00390995">
        <w:rPr>
          <w:rFonts w:ascii="Times New Roman" w:hAnsi="Times New Roman"/>
          <w:b/>
          <w:bCs/>
          <w:sz w:val="24"/>
          <w:szCs w:val="24"/>
        </w:rPr>
        <w:t>arries.</w:t>
      </w:r>
    </w:p>
    <w:p w:rsidR="00EB5F3A" w:rsidRPr="00EB5F3A" w:rsidRDefault="00EB5F3A" w:rsidP="00EB5F3A">
      <w:pPr>
        <w:pStyle w:val="ListParagraph"/>
        <w:autoSpaceDE w:val="0"/>
        <w:autoSpaceDN w:val="0"/>
        <w:adjustRightInd w:val="0"/>
        <w:spacing w:line="240" w:lineRule="auto"/>
        <w:ind w:right="-360"/>
        <w:rPr>
          <w:rFonts w:ascii="Times New Roman" w:hAnsi="Times New Roman"/>
          <w:sz w:val="24"/>
          <w:szCs w:val="24"/>
        </w:rPr>
      </w:pPr>
    </w:p>
    <w:p w:rsidR="009361B4" w:rsidRPr="00390995" w:rsidRDefault="00390995" w:rsidP="00EB5F3A">
      <w:pPr>
        <w:pStyle w:val="ListParagraph"/>
        <w:numPr>
          <w:ilvl w:val="0"/>
          <w:numId w:val="10"/>
        </w:numPr>
        <w:autoSpaceDE w:val="0"/>
        <w:autoSpaceDN w:val="0"/>
        <w:adjustRightInd w:val="0"/>
        <w:spacing w:line="240" w:lineRule="auto"/>
        <w:ind w:right="-360"/>
        <w:rPr>
          <w:rFonts w:ascii="Times New Roman" w:hAnsi="Times New Roman"/>
          <w:b/>
          <w:sz w:val="24"/>
          <w:szCs w:val="24"/>
        </w:rPr>
      </w:pPr>
      <w:r w:rsidRPr="00390995">
        <w:rPr>
          <w:rFonts w:ascii="Times New Roman" w:hAnsi="Times New Roman"/>
          <w:b/>
          <w:sz w:val="24"/>
          <w:szCs w:val="24"/>
        </w:rPr>
        <w:t>Public Comment</w:t>
      </w:r>
    </w:p>
    <w:p w:rsidR="003038EE" w:rsidRDefault="003038EE" w:rsidP="00EB5F3A">
      <w:pPr>
        <w:pStyle w:val="ListParagraph"/>
        <w:autoSpaceDE w:val="0"/>
        <w:autoSpaceDN w:val="0"/>
        <w:adjustRightInd w:val="0"/>
        <w:spacing w:line="240" w:lineRule="auto"/>
        <w:ind w:right="-360"/>
        <w:rPr>
          <w:rFonts w:ascii="Times New Roman" w:hAnsi="Times New Roman"/>
          <w:sz w:val="24"/>
          <w:szCs w:val="24"/>
        </w:rPr>
      </w:pPr>
      <w:r w:rsidRPr="00EB5F3A">
        <w:rPr>
          <w:rFonts w:ascii="Times New Roman" w:hAnsi="Times New Roman"/>
          <w:sz w:val="24"/>
          <w:szCs w:val="24"/>
        </w:rPr>
        <w:t>Public Comment is intended as a time for any member of the public to address the Board on any issues affecting ASI and/or the California State University, East Bay.</w:t>
      </w:r>
    </w:p>
    <w:p w:rsidR="00064DFA" w:rsidRPr="00EB5F3A" w:rsidRDefault="00064DFA" w:rsidP="00EB5F3A">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No Public Comment. </w:t>
      </w:r>
    </w:p>
    <w:p w:rsidR="003038EE" w:rsidRPr="00EB5F3A" w:rsidRDefault="003038EE" w:rsidP="00EB5F3A">
      <w:pPr>
        <w:autoSpaceDE w:val="0"/>
        <w:autoSpaceDN w:val="0"/>
        <w:adjustRightInd w:val="0"/>
        <w:ind w:right="-360"/>
      </w:pPr>
    </w:p>
    <w:p w:rsidR="009361B4" w:rsidRDefault="00764CA2"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Action Item</w:t>
      </w:r>
      <w:r w:rsidR="003038EE" w:rsidRPr="00EB5F3A">
        <w:rPr>
          <w:rFonts w:ascii="Times New Roman" w:hAnsi="Times New Roman"/>
          <w:sz w:val="24"/>
          <w:szCs w:val="24"/>
        </w:rPr>
        <w:t xml:space="preserve"> – Audit Committee Charter </w:t>
      </w:r>
      <w:r>
        <w:rPr>
          <w:rFonts w:ascii="Times New Roman" w:hAnsi="Times New Roman"/>
          <w:sz w:val="24"/>
          <w:szCs w:val="24"/>
        </w:rPr>
        <w:t xml:space="preserve">Resolution </w:t>
      </w:r>
    </w:p>
    <w:p w:rsidR="00064DFA" w:rsidRDefault="00064DFA" w:rsidP="00064DFA">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VP </w:t>
      </w:r>
      <w:r w:rsidRPr="00054C16">
        <w:rPr>
          <w:rFonts w:ascii="Times New Roman" w:hAnsi="Times New Roman"/>
          <w:b/>
          <w:sz w:val="24"/>
          <w:szCs w:val="24"/>
        </w:rPr>
        <w:t>Pehrson</w:t>
      </w:r>
      <w:r>
        <w:rPr>
          <w:rFonts w:ascii="Times New Roman" w:hAnsi="Times New Roman"/>
          <w:sz w:val="24"/>
          <w:szCs w:val="24"/>
        </w:rPr>
        <w:t xml:space="preserve"> states that the committee went over the Charter Policy, Travel Policy, and the Credit Card policy in the previous Internal Affairs Committee Meeting. Since then there has been work done with ED </w:t>
      </w:r>
      <w:r w:rsidRPr="00064DFA">
        <w:rPr>
          <w:rFonts w:ascii="Times New Roman" w:hAnsi="Times New Roman"/>
          <w:b/>
          <w:sz w:val="24"/>
          <w:szCs w:val="24"/>
        </w:rPr>
        <w:t>Saffold</w:t>
      </w:r>
      <w:r>
        <w:rPr>
          <w:rFonts w:ascii="Times New Roman" w:hAnsi="Times New Roman"/>
          <w:sz w:val="24"/>
          <w:szCs w:val="24"/>
        </w:rPr>
        <w:t>, also states that she did not get a chance to speak with De</w:t>
      </w:r>
      <w:r>
        <w:rPr>
          <w:rFonts w:ascii="Times New Roman" w:hAnsi="Times New Roman"/>
          <w:sz w:val="24"/>
          <w:szCs w:val="24"/>
        </w:rPr>
        <w:t>b</w:t>
      </w:r>
      <w:r>
        <w:rPr>
          <w:rFonts w:ascii="Times New Roman" w:hAnsi="Times New Roman"/>
          <w:sz w:val="24"/>
          <w:szCs w:val="24"/>
        </w:rPr>
        <w:t xml:space="preserve">by in regards to the formation of the committee. There </w:t>
      </w:r>
      <w:r w:rsidR="00054C16">
        <w:rPr>
          <w:rFonts w:ascii="Times New Roman" w:hAnsi="Times New Roman"/>
          <w:sz w:val="24"/>
          <w:szCs w:val="24"/>
        </w:rPr>
        <w:t>have</w:t>
      </w:r>
      <w:r>
        <w:rPr>
          <w:rFonts w:ascii="Times New Roman" w:hAnsi="Times New Roman"/>
          <w:sz w:val="24"/>
          <w:szCs w:val="24"/>
        </w:rPr>
        <w:t xml:space="preserve"> been three resolutions drafted for the </w:t>
      </w:r>
      <w:r w:rsidR="00054C16">
        <w:rPr>
          <w:rFonts w:ascii="Times New Roman" w:hAnsi="Times New Roman"/>
          <w:sz w:val="24"/>
          <w:szCs w:val="24"/>
        </w:rPr>
        <w:t>policy that has been</w:t>
      </w:r>
      <w:r>
        <w:rPr>
          <w:rFonts w:ascii="Times New Roman" w:hAnsi="Times New Roman"/>
          <w:sz w:val="24"/>
          <w:szCs w:val="24"/>
        </w:rPr>
        <w:t xml:space="preserve"> worked on. </w:t>
      </w:r>
    </w:p>
    <w:p w:rsidR="00054C16" w:rsidRDefault="00054C16" w:rsidP="00064DFA">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VP </w:t>
      </w:r>
      <w:r w:rsidRPr="00054C16">
        <w:rPr>
          <w:rFonts w:ascii="Times New Roman" w:hAnsi="Times New Roman"/>
          <w:b/>
          <w:sz w:val="24"/>
          <w:szCs w:val="24"/>
        </w:rPr>
        <w:t xml:space="preserve">Pehrson </w:t>
      </w:r>
      <w:r w:rsidRPr="00054C16">
        <w:rPr>
          <w:rFonts w:ascii="Times New Roman" w:hAnsi="Times New Roman"/>
          <w:sz w:val="24"/>
          <w:szCs w:val="24"/>
        </w:rPr>
        <w:t xml:space="preserve">states that she still needs to put the resolution on the approved letterhead but the content of the resolution should be okay due to it not being </w:t>
      </w:r>
      <w:r w:rsidR="004F27F1">
        <w:rPr>
          <w:rFonts w:ascii="Times New Roman" w:hAnsi="Times New Roman"/>
          <w:sz w:val="24"/>
          <w:szCs w:val="24"/>
        </w:rPr>
        <w:t>too</w:t>
      </w:r>
      <w:r w:rsidRPr="00054C16">
        <w:rPr>
          <w:rFonts w:ascii="Times New Roman" w:hAnsi="Times New Roman"/>
          <w:sz w:val="24"/>
          <w:szCs w:val="24"/>
        </w:rPr>
        <w:t xml:space="preserve"> lengthy. </w:t>
      </w:r>
    </w:p>
    <w:p w:rsidR="004F27F1" w:rsidRDefault="00054C16" w:rsidP="00064DFA">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ED </w:t>
      </w:r>
      <w:r w:rsidRPr="00054C16">
        <w:rPr>
          <w:rFonts w:ascii="Times New Roman" w:hAnsi="Times New Roman"/>
          <w:b/>
          <w:sz w:val="24"/>
          <w:szCs w:val="24"/>
        </w:rPr>
        <w:t>Saffold</w:t>
      </w:r>
      <w:r>
        <w:rPr>
          <w:rFonts w:ascii="Times New Roman" w:hAnsi="Times New Roman"/>
          <w:sz w:val="24"/>
          <w:szCs w:val="24"/>
        </w:rPr>
        <w:t xml:space="preserve"> states that the preamble gives the information about who we are and being that we are the voice of the students. Move the “We do this” due to there being a little preamble.</w:t>
      </w:r>
    </w:p>
    <w:p w:rsidR="00054C16" w:rsidRDefault="004F27F1" w:rsidP="00064DFA">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VP </w:t>
      </w:r>
      <w:r>
        <w:rPr>
          <w:rFonts w:ascii="Times New Roman" w:hAnsi="Times New Roman"/>
          <w:b/>
          <w:sz w:val="24"/>
          <w:szCs w:val="24"/>
        </w:rPr>
        <w:t>Peh</w:t>
      </w:r>
      <w:r w:rsidRPr="004F27F1">
        <w:rPr>
          <w:rFonts w:ascii="Times New Roman" w:hAnsi="Times New Roman"/>
          <w:b/>
          <w:sz w:val="24"/>
          <w:szCs w:val="24"/>
        </w:rPr>
        <w:t>rson</w:t>
      </w:r>
      <w:r>
        <w:rPr>
          <w:rFonts w:ascii="Times New Roman" w:hAnsi="Times New Roman"/>
          <w:sz w:val="24"/>
          <w:szCs w:val="24"/>
        </w:rPr>
        <w:t xml:space="preserve"> reads the Audit Committee Charter Resolution to the committee: stating that she will reformat the parts that ED </w:t>
      </w:r>
      <w:r w:rsidRPr="004F27F1">
        <w:rPr>
          <w:rFonts w:ascii="Times New Roman" w:hAnsi="Times New Roman"/>
          <w:b/>
          <w:sz w:val="24"/>
          <w:szCs w:val="24"/>
        </w:rPr>
        <w:t>Saffold</w:t>
      </w:r>
      <w:r>
        <w:rPr>
          <w:rFonts w:ascii="Times New Roman" w:hAnsi="Times New Roman"/>
          <w:sz w:val="24"/>
          <w:szCs w:val="24"/>
        </w:rPr>
        <w:t xml:space="preserve"> highlighted. </w:t>
      </w:r>
    </w:p>
    <w:p w:rsidR="00D9611E" w:rsidRDefault="00D9611E" w:rsidP="00064DFA">
      <w:pPr>
        <w:pStyle w:val="ListParagraph"/>
        <w:autoSpaceDE w:val="0"/>
        <w:autoSpaceDN w:val="0"/>
        <w:adjustRightInd w:val="0"/>
        <w:spacing w:line="240" w:lineRule="auto"/>
        <w:ind w:right="-360"/>
        <w:rPr>
          <w:rFonts w:ascii="Times New Roman" w:hAnsi="Times New Roman"/>
          <w:sz w:val="24"/>
          <w:szCs w:val="24"/>
        </w:rPr>
      </w:pPr>
    </w:p>
    <w:p w:rsidR="00D9611E" w:rsidRPr="00054C16" w:rsidRDefault="00D9611E" w:rsidP="00064DFA">
      <w:pPr>
        <w:pStyle w:val="ListParagraph"/>
        <w:autoSpaceDE w:val="0"/>
        <w:autoSpaceDN w:val="0"/>
        <w:adjustRightInd w:val="0"/>
        <w:spacing w:line="240" w:lineRule="auto"/>
        <w:ind w:right="-360"/>
        <w:rPr>
          <w:rFonts w:ascii="Times New Roman" w:hAnsi="Times New Roman"/>
          <w:sz w:val="24"/>
          <w:szCs w:val="24"/>
        </w:rPr>
      </w:pPr>
    </w:p>
    <w:p w:rsidR="00986F2D" w:rsidRDefault="004F27F1" w:rsidP="00986F2D">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lastRenderedPageBreak/>
        <w:t xml:space="preserve">ED </w:t>
      </w:r>
      <w:r w:rsidRPr="004F27F1">
        <w:rPr>
          <w:rFonts w:ascii="Times New Roman" w:hAnsi="Times New Roman"/>
          <w:b/>
          <w:sz w:val="24"/>
          <w:szCs w:val="24"/>
        </w:rPr>
        <w:t>Saffold</w:t>
      </w:r>
      <w:r>
        <w:rPr>
          <w:rFonts w:ascii="Times New Roman" w:hAnsi="Times New Roman"/>
          <w:sz w:val="24"/>
          <w:szCs w:val="24"/>
        </w:rPr>
        <w:t xml:space="preserve"> mentions to VP </w:t>
      </w:r>
      <w:r w:rsidRPr="004F27F1">
        <w:rPr>
          <w:rFonts w:ascii="Times New Roman" w:hAnsi="Times New Roman"/>
          <w:b/>
          <w:sz w:val="24"/>
          <w:szCs w:val="24"/>
        </w:rPr>
        <w:t xml:space="preserve">Pehrson </w:t>
      </w:r>
      <w:r>
        <w:rPr>
          <w:rFonts w:ascii="Times New Roman" w:hAnsi="Times New Roman"/>
          <w:sz w:val="24"/>
          <w:szCs w:val="24"/>
        </w:rPr>
        <w:t>that the committee doesn’t have to approve the resol</w:t>
      </w:r>
      <w:r>
        <w:rPr>
          <w:rFonts w:ascii="Times New Roman" w:hAnsi="Times New Roman"/>
          <w:sz w:val="24"/>
          <w:szCs w:val="24"/>
        </w:rPr>
        <w:t>u</w:t>
      </w:r>
      <w:r>
        <w:rPr>
          <w:rFonts w:ascii="Times New Roman" w:hAnsi="Times New Roman"/>
          <w:sz w:val="24"/>
          <w:szCs w:val="24"/>
        </w:rPr>
        <w:t>tions; the Board of Directors will ultimately be the one reviewing the resolution and deciding on the approval. The committee will just accept the language and discuss the resolution.</w:t>
      </w:r>
    </w:p>
    <w:p w:rsidR="004F27F1" w:rsidRPr="004F27F1" w:rsidRDefault="004F27F1" w:rsidP="00986F2D">
      <w:pPr>
        <w:pStyle w:val="ListParagraph"/>
        <w:autoSpaceDE w:val="0"/>
        <w:autoSpaceDN w:val="0"/>
        <w:adjustRightInd w:val="0"/>
        <w:spacing w:line="240" w:lineRule="auto"/>
        <w:ind w:right="-360"/>
        <w:rPr>
          <w:rFonts w:ascii="Times New Roman" w:hAnsi="Times New Roman"/>
          <w:b/>
          <w:sz w:val="24"/>
          <w:szCs w:val="24"/>
        </w:rPr>
      </w:pPr>
      <w:r w:rsidRPr="004F27F1">
        <w:rPr>
          <w:rFonts w:ascii="Times New Roman" w:hAnsi="Times New Roman"/>
          <w:b/>
          <w:sz w:val="24"/>
          <w:szCs w:val="24"/>
        </w:rPr>
        <w:t xml:space="preserve">Motion: (Davis) to approve the language Audit Committee Charter Policy Resolution. </w:t>
      </w:r>
    </w:p>
    <w:p w:rsidR="004F27F1" w:rsidRDefault="004F27F1" w:rsidP="00986F2D">
      <w:pPr>
        <w:pStyle w:val="ListParagraph"/>
        <w:autoSpaceDE w:val="0"/>
        <w:autoSpaceDN w:val="0"/>
        <w:adjustRightInd w:val="0"/>
        <w:spacing w:line="240" w:lineRule="auto"/>
        <w:ind w:right="-360"/>
        <w:rPr>
          <w:rFonts w:ascii="Times New Roman" w:hAnsi="Times New Roman"/>
          <w:b/>
          <w:sz w:val="24"/>
          <w:szCs w:val="24"/>
        </w:rPr>
      </w:pPr>
      <w:r w:rsidRPr="004F27F1">
        <w:rPr>
          <w:rFonts w:ascii="Times New Roman" w:hAnsi="Times New Roman"/>
          <w:b/>
          <w:sz w:val="24"/>
          <w:szCs w:val="24"/>
        </w:rPr>
        <w:t xml:space="preserve">Motion Carries. </w:t>
      </w:r>
    </w:p>
    <w:p w:rsidR="004F27F1" w:rsidRPr="004F27F1" w:rsidRDefault="004F27F1" w:rsidP="00986F2D">
      <w:pPr>
        <w:pStyle w:val="ListParagraph"/>
        <w:autoSpaceDE w:val="0"/>
        <w:autoSpaceDN w:val="0"/>
        <w:adjustRightInd w:val="0"/>
        <w:spacing w:line="240" w:lineRule="auto"/>
        <w:ind w:right="-360"/>
        <w:rPr>
          <w:rFonts w:ascii="Times New Roman" w:hAnsi="Times New Roman"/>
          <w:sz w:val="24"/>
          <w:szCs w:val="24"/>
        </w:rPr>
      </w:pPr>
      <w:r w:rsidRPr="004F27F1">
        <w:rPr>
          <w:rFonts w:ascii="Times New Roman" w:hAnsi="Times New Roman"/>
          <w:sz w:val="24"/>
          <w:szCs w:val="24"/>
        </w:rPr>
        <w:t>VP</w:t>
      </w:r>
      <w:r>
        <w:rPr>
          <w:rFonts w:ascii="Times New Roman" w:hAnsi="Times New Roman"/>
          <w:b/>
          <w:sz w:val="24"/>
          <w:szCs w:val="24"/>
        </w:rPr>
        <w:t xml:space="preserve"> Pehrson</w:t>
      </w:r>
      <w:r w:rsidRPr="004F27F1">
        <w:rPr>
          <w:rFonts w:ascii="Times New Roman" w:hAnsi="Times New Roman"/>
          <w:sz w:val="24"/>
          <w:szCs w:val="24"/>
        </w:rPr>
        <w:t xml:space="preserve"> states that she would be presenting the resolution to the Board </w:t>
      </w:r>
      <w:r>
        <w:rPr>
          <w:rFonts w:ascii="Times New Roman" w:hAnsi="Times New Roman"/>
          <w:sz w:val="24"/>
          <w:szCs w:val="24"/>
        </w:rPr>
        <w:t>at the next Board of Directors M</w:t>
      </w:r>
      <w:r w:rsidRPr="004F27F1">
        <w:rPr>
          <w:rFonts w:ascii="Times New Roman" w:hAnsi="Times New Roman"/>
          <w:sz w:val="24"/>
          <w:szCs w:val="24"/>
        </w:rPr>
        <w:t xml:space="preserve">eeting. </w:t>
      </w:r>
    </w:p>
    <w:p w:rsidR="004F27F1" w:rsidRPr="00EB5F3A" w:rsidRDefault="004F27F1" w:rsidP="00986F2D">
      <w:pPr>
        <w:pStyle w:val="ListParagraph"/>
        <w:autoSpaceDE w:val="0"/>
        <w:autoSpaceDN w:val="0"/>
        <w:adjustRightInd w:val="0"/>
        <w:spacing w:line="240" w:lineRule="auto"/>
        <w:ind w:right="-360"/>
        <w:rPr>
          <w:rFonts w:ascii="Times New Roman" w:hAnsi="Times New Roman"/>
          <w:sz w:val="24"/>
          <w:szCs w:val="24"/>
        </w:rPr>
      </w:pPr>
    </w:p>
    <w:p w:rsidR="003038EE" w:rsidRDefault="00764CA2"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Action</w:t>
      </w:r>
      <w:r w:rsidR="00390995" w:rsidRPr="00390995">
        <w:rPr>
          <w:rFonts w:ascii="Times New Roman" w:hAnsi="Times New Roman"/>
          <w:b/>
          <w:sz w:val="24"/>
          <w:szCs w:val="24"/>
        </w:rPr>
        <w:t xml:space="preserve"> Item</w:t>
      </w:r>
      <w:r w:rsidR="00390995">
        <w:rPr>
          <w:rFonts w:ascii="Times New Roman" w:hAnsi="Times New Roman"/>
          <w:b/>
          <w:sz w:val="24"/>
          <w:szCs w:val="24"/>
        </w:rPr>
        <w:t xml:space="preserve"> </w:t>
      </w:r>
      <w:r w:rsidR="003038EE" w:rsidRPr="00EB5F3A">
        <w:rPr>
          <w:rFonts w:ascii="Times New Roman" w:hAnsi="Times New Roman"/>
          <w:sz w:val="24"/>
          <w:szCs w:val="24"/>
        </w:rPr>
        <w:t>– Travel Policy</w:t>
      </w:r>
      <w:r>
        <w:rPr>
          <w:rFonts w:ascii="Times New Roman" w:hAnsi="Times New Roman"/>
          <w:sz w:val="24"/>
          <w:szCs w:val="24"/>
        </w:rPr>
        <w:t xml:space="preserve"> Resolution</w:t>
      </w:r>
    </w:p>
    <w:p w:rsidR="004F27F1" w:rsidRDefault="004F27F1" w:rsidP="004F27F1">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VP </w:t>
      </w:r>
      <w:r w:rsidRPr="004F27F1">
        <w:rPr>
          <w:rFonts w:ascii="Times New Roman" w:hAnsi="Times New Roman"/>
          <w:b/>
          <w:sz w:val="24"/>
          <w:szCs w:val="24"/>
        </w:rPr>
        <w:t>Pehrson</w:t>
      </w:r>
      <w:r>
        <w:rPr>
          <w:rFonts w:ascii="Times New Roman" w:hAnsi="Times New Roman"/>
          <w:sz w:val="24"/>
          <w:szCs w:val="24"/>
        </w:rPr>
        <w:t xml:space="preserve"> states that this is the policy that will be adopted due to the audit findings. </w:t>
      </w:r>
    </w:p>
    <w:p w:rsidR="004F27F1" w:rsidRDefault="004F27F1" w:rsidP="004F27F1">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ED </w:t>
      </w:r>
      <w:r w:rsidRPr="00DC6CE6">
        <w:rPr>
          <w:rFonts w:ascii="Times New Roman" w:hAnsi="Times New Roman"/>
          <w:b/>
          <w:sz w:val="24"/>
          <w:szCs w:val="24"/>
        </w:rPr>
        <w:t>Saffold</w:t>
      </w:r>
      <w:r>
        <w:rPr>
          <w:rFonts w:ascii="Times New Roman" w:hAnsi="Times New Roman"/>
          <w:sz w:val="24"/>
          <w:szCs w:val="24"/>
        </w:rPr>
        <w:t xml:space="preserve"> mentions that the auditor informed ASI on the fact that the</w:t>
      </w:r>
      <w:r w:rsidR="00DC6CE6">
        <w:rPr>
          <w:rFonts w:ascii="Times New Roman" w:hAnsi="Times New Roman"/>
          <w:sz w:val="24"/>
          <w:szCs w:val="24"/>
        </w:rPr>
        <w:t>re needs to be a Travel Policy.</w:t>
      </w:r>
    </w:p>
    <w:p w:rsidR="00DC6CE6" w:rsidRDefault="00DC6CE6" w:rsidP="004F27F1">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VP</w:t>
      </w:r>
      <w:r w:rsidRPr="00DC6CE6">
        <w:rPr>
          <w:rFonts w:ascii="Times New Roman" w:hAnsi="Times New Roman"/>
          <w:b/>
          <w:sz w:val="24"/>
          <w:szCs w:val="24"/>
        </w:rPr>
        <w:t xml:space="preserve"> Pehrson</w:t>
      </w:r>
      <w:r>
        <w:rPr>
          <w:rFonts w:ascii="Times New Roman" w:hAnsi="Times New Roman"/>
          <w:sz w:val="24"/>
          <w:szCs w:val="24"/>
        </w:rPr>
        <w:t xml:space="preserve"> reads the Travel Policy Resolution to the committee, in which ED </w:t>
      </w:r>
      <w:r w:rsidRPr="00DC6CE6">
        <w:rPr>
          <w:rFonts w:ascii="Times New Roman" w:hAnsi="Times New Roman"/>
          <w:b/>
          <w:sz w:val="24"/>
          <w:szCs w:val="24"/>
        </w:rPr>
        <w:t>Saffold</w:t>
      </w:r>
      <w:r>
        <w:rPr>
          <w:rFonts w:ascii="Times New Roman" w:hAnsi="Times New Roman"/>
          <w:sz w:val="24"/>
          <w:szCs w:val="24"/>
        </w:rPr>
        <w:t xml:space="preserve"> gives input on a few necessary changes to the language of the resolution. </w:t>
      </w:r>
    </w:p>
    <w:p w:rsidR="00DC6CE6" w:rsidRPr="00DC6CE6" w:rsidRDefault="00DC6CE6" w:rsidP="004F27F1">
      <w:pPr>
        <w:pStyle w:val="ListParagraph"/>
        <w:autoSpaceDE w:val="0"/>
        <w:autoSpaceDN w:val="0"/>
        <w:adjustRightInd w:val="0"/>
        <w:spacing w:line="240" w:lineRule="auto"/>
        <w:ind w:right="-360"/>
        <w:rPr>
          <w:rFonts w:ascii="Times New Roman" w:hAnsi="Times New Roman"/>
          <w:b/>
          <w:sz w:val="24"/>
          <w:szCs w:val="24"/>
        </w:rPr>
      </w:pPr>
      <w:r w:rsidRPr="00DC6CE6">
        <w:rPr>
          <w:rFonts w:ascii="Times New Roman" w:hAnsi="Times New Roman"/>
          <w:b/>
          <w:sz w:val="24"/>
          <w:szCs w:val="24"/>
        </w:rPr>
        <w:t xml:space="preserve">Motion: (Piazza) to approve the language of the Travel Policy Resolution </w:t>
      </w:r>
    </w:p>
    <w:p w:rsidR="00DC6CE6" w:rsidRPr="00DC6CE6" w:rsidRDefault="00DC6CE6" w:rsidP="004F27F1">
      <w:pPr>
        <w:pStyle w:val="ListParagraph"/>
        <w:autoSpaceDE w:val="0"/>
        <w:autoSpaceDN w:val="0"/>
        <w:adjustRightInd w:val="0"/>
        <w:spacing w:line="240" w:lineRule="auto"/>
        <w:ind w:right="-360"/>
        <w:rPr>
          <w:rFonts w:ascii="Times New Roman" w:hAnsi="Times New Roman"/>
          <w:b/>
          <w:sz w:val="24"/>
          <w:szCs w:val="24"/>
        </w:rPr>
      </w:pPr>
      <w:r w:rsidRPr="00DC6CE6">
        <w:rPr>
          <w:rFonts w:ascii="Times New Roman" w:hAnsi="Times New Roman"/>
          <w:b/>
          <w:sz w:val="24"/>
          <w:szCs w:val="24"/>
        </w:rPr>
        <w:t xml:space="preserve">Motion Carries. </w:t>
      </w:r>
    </w:p>
    <w:p w:rsidR="009361B4" w:rsidRPr="00EB5F3A" w:rsidRDefault="009361B4" w:rsidP="00EB5F3A">
      <w:pPr>
        <w:pStyle w:val="ListParagraph"/>
        <w:autoSpaceDE w:val="0"/>
        <w:autoSpaceDN w:val="0"/>
        <w:adjustRightInd w:val="0"/>
        <w:spacing w:line="240" w:lineRule="auto"/>
        <w:ind w:left="0" w:right="-360"/>
        <w:rPr>
          <w:rFonts w:ascii="Times New Roman" w:hAnsi="Times New Roman"/>
          <w:sz w:val="24"/>
          <w:szCs w:val="24"/>
        </w:rPr>
      </w:pPr>
    </w:p>
    <w:p w:rsidR="003038EE" w:rsidRDefault="00764CA2"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Action</w:t>
      </w:r>
      <w:r w:rsidR="00390995" w:rsidRPr="00390995">
        <w:rPr>
          <w:rFonts w:ascii="Times New Roman" w:hAnsi="Times New Roman"/>
          <w:b/>
          <w:sz w:val="24"/>
          <w:szCs w:val="24"/>
        </w:rPr>
        <w:t xml:space="preserve"> Item</w:t>
      </w:r>
      <w:r w:rsidR="003038EE" w:rsidRPr="00EB5F3A">
        <w:rPr>
          <w:rFonts w:ascii="Times New Roman" w:hAnsi="Times New Roman"/>
          <w:sz w:val="24"/>
          <w:szCs w:val="24"/>
        </w:rPr>
        <w:t xml:space="preserve"> – Credit Card Policy</w:t>
      </w:r>
      <w:r>
        <w:rPr>
          <w:rFonts w:ascii="Times New Roman" w:hAnsi="Times New Roman"/>
          <w:sz w:val="24"/>
          <w:szCs w:val="24"/>
        </w:rPr>
        <w:t xml:space="preserve"> Resolution</w:t>
      </w:r>
    </w:p>
    <w:p w:rsidR="00DC6CE6" w:rsidRDefault="00DC6CE6" w:rsidP="00DC6CE6">
      <w:pPr>
        <w:pStyle w:val="ListParagraph"/>
        <w:autoSpaceDE w:val="0"/>
        <w:autoSpaceDN w:val="0"/>
        <w:adjustRightInd w:val="0"/>
        <w:spacing w:line="240" w:lineRule="auto"/>
        <w:ind w:right="-360"/>
        <w:rPr>
          <w:rFonts w:ascii="Times New Roman" w:hAnsi="Times New Roman"/>
          <w:sz w:val="24"/>
          <w:szCs w:val="24"/>
        </w:rPr>
      </w:pPr>
      <w:r w:rsidRPr="00DC6CE6">
        <w:rPr>
          <w:rFonts w:ascii="Times New Roman" w:hAnsi="Times New Roman"/>
          <w:sz w:val="24"/>
          <w:szCs w:val="24"/>
        </w:rPr>
        <w:t>VP</w:t>
      </w:r>
      <w:r>
        <w:rPr>
          <w:rFonts w:ascii="Times New Roman" w:hAnsi="Times New Roman"/>
          <w:b/>
          <w:sz w:val="24"/>
          <w:szCs w:val="24"/>
        </w:rPr>
        <w:t xml:space="preserve"> </w:t>
      </w:r>
      <w:r w:rsidRPr="00DC6CE6">
        <w:rPr>
          <w:rFonts w:ascii="Times New Roman" w:hAnsi="Times New Roman"/>
          <w:b/>
          <w:sz w:val="24"/>
          <w:szCs w:val="24"/>
        </w:rPr>
        <w:t>Pehrson</w:t>
      </w:r>
      <w:r>
        <w:rPr>
          <w:rFonts w:ascii="Times New Roman" w:hAnsi="Times New Roman"/>
          <w:sz w:val="24"/>
          <w:szCs w:val="24"/>
        </w:rPr>
        <w:t xml:space="preserve"> states that she has to make the same changes on this specific resolution as well.</w:t>
      </w:r>
    </w:p>
    <w:p w:rsidR="00DC6CE6" w:rsidRDefault="00DC6CE6" w:rsidP="00DC6CE6">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She states that this Policy is in regards to the </w:t>
      </w:r>
      <w:r w:rsidR="00D4754E">
        <w:rPr>
          <w:rFonts w:ascii="Times New Roman" w:hAnsi="Times New Roman"/>
          <w:sz w:val="24"/>
          <w:szCs w:val="24"/>
        </w:rPr>
        <w:t xml:space="preserve">Procurement </w:t>
      </w:r>
      <w:r>
        <w:rPr>
          <w:rFonts w:ascii="Times New Roman" w:hAnsi="Times New Roman"/>
          <w:sz w:val="24"/>
          <w:szCs w:val="24"/>
        </w:rPr>
        <w:t xml:space="preserve">Card Policy and VP </w:t>
      </w:r>
      <w:r w:rsidRPr="00D9611E">
        <w:rPr>
          <w:rFonts w:ascii="Times New Roman" w:hAnsi="Times New Roman"/>
          <w:b/>
          <w:sz w:val="24"/>
          <w:szCs w:val="24"/>
        </w:rPr>
        <w:t>Pehrson</w:t>
      </w:r>
      <w:r w:rsidR="00D9611E">
        <w:rPr>
          <w:rFonts w:ascii="Times New Roman" w:hAnsi="Times New Roman"/>
          <w:b/>
          <w:sz w:val="24"/>
          <w:szCs w:val="24"/>
        </w:rPr>
        <w:t xml:space="preserve"> </w:t>
      </w:r>
      <w:r>
        <w:rPr>
          <w:rFonts w:ascii="Times New Roman" w:hAnsi="Times New Roman"/>
          <w:sz w:val="24"/>
          <w:szCs w:val="24"/>
        </w:rPr>
        <w:t xml:space="preserve">reads the policy to the committee members. ED </w:t>
      </w:r>
      <w:r w:rsidRPr="00DC6CE6">
        <w:rPr>
          <w:rFonts w:ascii="Times New Roman" w:hAnsi="Times New Roman"/>
          <w:b/>
          <w:sz w:val="24"/>
          <w:szCs w:val="24"/>
        </w:rPr>
        <w:t xml:space="preserve">Saffold </w:t>
      </w:r>
      <w:r>
        <w:rPr>
          <w:rFonts w:ascii="Times New Roman" w:hAnsi="Times New Roman"/>
          <w:sz w:val="24"/>
          <w:szCs w:val="24"/>
        </w:rPr>
        <w:t xml:space="preserve">states that the policy will be cleaned up. </w:t>
      </w:r>
    </w:p>
    <w:p w:rsidR="00DC6CE6" w:rsidRPr="005C65D7" w:rsidRDefault="00DC6CE6" w:rsidP="00DC6CE6">
      <w:pPr>
        <w:pStyle w:val="ListParagraph"/>
        <w:autoSpaceDE w:val="0"/>
        <w:autoSpaceDN w:val="0"/>
        <w:adjustRightInd w:val="0"/>
        <w:spacing w:line="240" w:lineRule="auto"/>
        <w:ind w:right="-360"/>
        <w:rPr>
          <w:rFonts w:ascii="Times New Roman" w:hAnsi="Times New Roman"/>
          <w:b/>
          <w:sz w:val="24"/>
          <w:szCs w:val="24"/>
        </w:rPr>
      </w:pPr>
      <w:r w:rsidRPr="005C65D7">
        <w:rPr>
          <w:rFonts w:ascii="Times New Roman" w:hAnsi="Times New Roman"/>
          <w:b/>
          <w:sz w:val="24"/>
          <w:szCs w:val="24"/>
        </w:rPr>
        <w:t xml:space="preserve">Motion: (Piazza) to approve the </w:t>
      </w:r>
      <w:r w:rsidR="00D4754E">
        <w:rPr>
          <w:rFonts w:ascii="Times New Roman" w:hAnsi="Times New Roman"/>
          <w:b/>
          <w:sz w:val="24"/>
          <w:szCs w:val="24"/>
        </w:rPr>
        <w:t>Procurement</w:t>
      </w:r>
      <w:r w:rsidRPr="005C65D7">
        <w:rPr>
          <w:rFonts w:ascii="Times New Roman" w:hAnsi="Times New Roman"/>
          <w:b/>
          <w:sz w:val="24"/>
          <w:szCs w:val="24"/>
        </w:rPr>
        <w:t xml:space="preserve"> Card Policy as stated</w:t>
      </w:r>
      <w:r w:rsidR="005C65D7" w:rsidRPr="005C65D7">
        <w:rPr>
          <w:rFonts w:ascii="Times New Roman" w:hAnsi="Times New Roman"/>
          <w:b/>
          <w:sz w:val="24"/>
          <w:szCs w:val="24"/>
        </w:rPr>
        <w:t>.</w:t>
      </w:r>
      <w:r w:rsidRPr="005C65D7">
        <w:rPr>
          <w:rFonts w:ascii="Times New Roman" w:hAnsi="Times New Roman"/>
          <w:b/>
          <w:sz w:val="24"/>
          <w:szCs w:val="24"/>
        </w:rPr>
        <w:t xml:space="preserve"> </w:t>
      </w:r>
    </w:p>
    <w:p w:rsidR="00DC6CE6" w:rsidRPr="005C65D7" w:rsidRDefault="00DC6CE6" w:rsidP="00DC6CE6">
      <w:pPr>
        <w:pStyle w:val="ListParagraph"/>
        <w:autoSpaceDE w:val="0"/>
        <w:autoSpaceDN w:val="0"/>
        <w:adjustRightInd w:val="0"/>
        <w:spacing w:line="240" w:lineRule="auto"/>
        <w:ind w:right="-360"/>
        <w:rPr>
          <w:rFonts w:ascii="Times New Roman" w:hAnsi="Times New Roman"/>
          <w:b/>
          <w:sz w:val="24"/>
          <w:szCs w:val="24"/>
        </w:rPr>
      </w:pPr>
      <w:r w:rsidRPr="005C65D7">
        <w:rPr>
          <w:rFonts w:ascii="Times New Roman" w:hAnsi="Times New Roman"/>
          <w:b/>
          <w:sz w:val="24"/>
          <w:szCs w:val="24"/>
        </w:rPr>
        <w:t xml:space="preserve">Motion Carries.   </w:t>
      </w:r>
    </w:p>
    <w:p w:rsidR="00764CA2" w:rsidRDefault="005C65D7" w:rsidP="005C65D7">
      <w:pPr>
        <w:pStyle w:val="ListParagraph"/>
        <w:autoSpaceDE w:val="0"/>
        <w:autoSpaceDN w:val="0"/>
        <w:adjustRightInd w:val="0"/>
        <w:spacing w:line="240" w:lineRule="auto"/>
        <w:ind w:right="-360"/>
        <w:rPr>
          <w:rFonts w:ascii="Times New Roman" w:hAnsi="Times New Roman"/>
          <w:sz w:val="24"/>
          <w:szCs w:val="24"/>
        </w:rPr>
      </w:pPr>
      <w:r w:rsidRPr="005C65D7">
        <w:rPr>
          <w:rFonts w:ascii="Times New Roman" w:hAnsi="Times New Roman"/>
          <w:b/>
          <w:sz w:val="24"/>
          <w:szCs w:val="24"/>
        </w:rPr>
        <w:t xml:space="preserve">Hebert </w:t>
      </w:r>
      <w:r>
        <w:rPr>
          <w:rFonts w:ascii="Times New Roman" w:hAnsi="Times New Roman"/>
          <w:sz w:val="24"/>
          <w:szCs w:val="24"/>
        </w:rPr>
        <w:t xml:space="preserve">states for VP </w:t>
      </w:r>
      <w:r w:rsidRPr="005C65D7">
        <w:rPr>
          <w:rFonts w:ascii="Times New Roman" w:hAnsi="Times New Roman"/>
          <w:b/>
          <w:sz w:val="24"/>
          <w:szCs w:val="24"/>
        </w:rPr>
        <w:t>Pehrson</w:t>
      </w:r>
      <w:r>
        <w:rPr>
          <w:rFonts w:ascii="Times New Roman" w:hAnsi="Times New Roman"/>
          <w:sz w:val="24"/>
          <w:szCs w:val="24"/>
        </w:rPr>
        <w:t xml:space="preserve"> to make sure all committee members has a copy of the final draft of the resolution and the policy in advance so that there can be prep</w:t>
      </w:r>
      <w:r w:rsidR="00D9611E">
        <w:rPr>
          <w:rFonts w:ascii="Times New Roman" w:hAnsi="Times New Roman"/>
          <w:sz w:val="24"/>
          <w:szCs w:val="24"/>
        </w:rPr>
        <w:t>ared</w:t>
      </w:r>
      <w:r>
        <w:rPr>
          <w:rFonts w:ascii="Times New Roman" w:hAnsi="Times New Roman"/>
          <w:sz w:val="24"/>
          <w:szCs w:val="24"/>
        </w:rPr>
        <w:t xml:space="preserve"> before it goes to the Board of Directors for final review. ED </w:t>
      </w:r>
      <w:r w:rsidRPr="005C65D7">
        <w:rPr>
          <w:rFonts w:ascii="Times New Roman" w:hAnsi="Times New Roman"/>
          <w:b/>
          <w:sz w:val="24"/>
          <w:szCs w:val="24"/>
        </w:rPr>
        <w:t>Saffold</w:t>
      </w:r>
      <w:r>
        <w:rPr>
          <w:rFonts w:ascii="Times New Roman" w:hAnsi="Times New Roman"/>
          <w:sz w:val="24"/>
          <w:szCs w:val="24"/>
        </w:rPr>
        <w:t xml:space="preserve"> also mentions that VP </w:t>
      </w:r>
      <w:r w:rsidRPr="005C65D7">
        <w:rPr>
          <w:rFonts w:ascii="Times New Roman" w:hAnsi="Times New Roman"/>
          <w:b/>
          <w:sz w:val="24"/>
          <w:szCs w:val="24"/>
        </w:rPr>
        <w:t>Pehrson</w:t>
      </w:r>
      <w:r>
        <w:rPr>
          <w:rFonts w:ascii="Times New Roman" w:hAnsi="Times New Roman"/>
          <w:sz w:val="24"/>
          <w:szCs w:val="24"/>
        </w:rPr>
        <w:t xml:space="preserve"> fo</w:t>
      </w:r>
      <w:r>
        <w:rPr>
          <w:rFonts w:ascii="Times New Roman" w:hAnsi="Times New Roman"/>
          <w:sz w:val="24"/>
          <w:szCs w:val="24"/>
        </w:rPr>
        <w:t>r</w:t>
      </w:r>
      <w:r>
        <w:rPr>
          <w:rFonts w:ascii="Times New Roman" w:hAnsi="Times New Roman"/>
          <w:sz w:val="24"/>
          <w:szCs w:val="24"/>
        </w:rPr>
        <w:t xml:space="preserve">ward him a copy of the final policy and resolutions. </w:t>
      </w:r>
    </w:p>
    <w:p w:rsidR="005C65D7" w:rsidRPr="00764CA2" w:rsidRDefault="005C65D7" w:rsidP="005C65D7">
      <w:pPr>
        <w:pStyle w:val="ListParagraph"/>
        <w:autoSpaceDE w:val="0"/>
        <w:autoSpaceDN w:val="0"/>
        <w:adjustRightInd w:val="0"/>
        <w:spacing w:line="240" w:lineRule="auto"/>
        <w:ind w:right="-360"/>
        <w:rPr>
          <w:rFonts w:ascii="Times New Roman" w:hAnsi="Times New Roman"/>
          <w:sz w:val="24"/>
          <w:szCs w:val="24"/>
        </w:rPr>
      </w:pPr>
    </w:p>
    <w:p w:rsidR="003038EE" w:rsidRDefault="00390995"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sidRPr="00390995">
        <w:rPr>
          <w:rFonts w:ascii="Times New Roman" w:hAnsi="Times New Roman"/>
          <w:b/>
          <w:sz w:val="24"/>
          <w:szCs w:val="24"/>
        </w:rPr>
        <w:t>Information Item</w:t>
      </w:r>
      <w:r>
        <w:rPr>
          <w:rFonts w:ascii="Times New Roman" w:hAnsi="Times New Roman"/>
          <w:sz w:val="24"/>
          <w:szCs w:val="24"/>
        </w:rPr>
        <w:t xml:space="preserve"> </w:t>
      </w:r>
      <w:r w:rsidR="003038EE" w:rsidRPr="00EB5F3A">
        <w:rPr>
          <w:rFonts w:ascii="Times New Roman" w:hAnsi="Times New Roman"/>
          <w:sz w:val="24"/>
          <w:szCs w:val="24"/>
        </w:rPr>
        <w:t>- Committee Codes Update</w:t>
      </w:r>
    </w:p>
    <w:p w:rsidR="005C65D7" w:rsidRPr="005C65D7" w:rsidRDefault="005C65D7" w:rsidP="005C65D7">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VP </w:t>
      </w:r>
      <w:r w:rsidRPr="005C65D7">
        <w:rPr>
          <w:rFonts w:ascii="Times New Roman" w:hAnsi="Times New Roman"/>
          <w:b/>
          <w:sz w:val="24"/>
          <w:szCs w:val="24"/>
        </w:rPr>
        <w:t>Pehrson</w:t>
      </w:r>
      <w:r>
        <w:rPr>
          <w:rFonts w:ascii="Times New Roman" w:hAnsi="Times New Roman"/>
          <w:sz w:val="24"/>
          <w:szCs w:val="24"/>
        </w:rPr>
        <w:t xml:space="preserve"> states that she is in the process of updating the committee codes so that there is one version present due to the codes being </w:t>
      </w:r>
      <w:r w:rsidR="00D4754E" w:rsidRPr="00D4754E">
        <w:rPr>
          <w:rFonts w:ascii="Times New Roman" w:hAnsi="Times New Roman"/>
          <w:sz w:val="24"/>
          <w:szCs w:val="24"/>
        </w:rPr>
        <w:t>conducive</w:t>
      </w:r>
      <w:r>
        <w:rPr>
          <w:rFonts w:ascii="Times New Roman" w:hAnsi="Times New Roman"/>
          <w:sz w:val="24"/>
          <w:szCs w:val="24"/>
        </w:rPr>
        <w:t xml:space="preserve"> with </w:t>
      </w:r>
      <w:r w:rsidR="0078728C">
        <w:rPr>
          <w:rFonts w:ascii="Times New Roman" w:hAnsi="Times New Roman"/>
          <w:sz w:val="24"/>
          <w:szCs w:val="24"/>
        </w:rPr>
        <w:t>the b</w:t>
      </w:r>
      <w:r>
        <w:rPr>
          <w:rFonts w:ascii="Times New Roman" w:hAnsi="Times New Roman"/>
          <w:sz w:val="24"/>
          <w:szCs w:val="24"/>
        </w:rPr>
        <w:t xml:space="preserve">ylaws. </w:t>
      </w:r>
      <w:r w:rsidR="0078728C">
        <w:rPr>
          <w:rFonts w:ascii="Times New Roman" w:hAnsi="Times New Roman"/>
          <w:sz w:val="24"/>
          <w:szCs w:val="24"/>
        </w:rPr>
        <w:t>There has been an email sent out to everyone who is in charge of each individual committee in regards to loo</w:t>
      </w:r>
      <w:r w:rsidR="0078728C">
        <w:rPr>
          <w:rFonts w:ascii="Times New Roman" w:hAnsi="Times New Roman"/>
          <w:sz w:val="24"/>
          <w:szCs w:val="24"/>
        </w:rPr>
        <w:t>k</w:t>
      </w:r>
      <w:r w:rsidR="00D9611E">
        <w:rPr>
          <w:rFonts w:ascii="Times New Roman" w:hAnsi="Times New Roman"/>
          <w:sz w:val="24"/>
          <w:szCs w:val="24"/>
        </w:rPr>
        <w:t>ing</w:t>
      </w:r>
      <w:r w:rsidR="0078728C">
        <w:rPr>
          <w:rFonts w:ascii="Times New Roman" w:hAnsi="Times New Roman"/>
          <w:sz w:val="24"/>
          <w:szCs w:val="24"/>
        </w:rPr>
        <w:t xml:space="preserve"> at the bylaws and to look at their code</w:t>
      </w:r>
      <w:r w:rsidR="00D9611E">
        <w:rPr>
          <w:rFonts w:ascii="Times New Roman" w:hAnsi="Times New Roman"/>
          <w:sz w:val="24"/>
          <w:szCs w:val="24"/>
        </w:rPr>
        <w:t>s</w:t>
      </w:r>
      <w:r w:rsidR="0078728C">
        <w:rPr>
          <w:rFonts w:ascii="Times New Roman" w:hAnsi="Times New Roman"/>
          <w:sz w:val="24"/>
          <w:szCs w:val="24"/>
        </w:rPr>
        <w:t xml:space="preserve"> so that there can be a pulmonary check-up to what they think their committee should be composed of. Most people have already written me back via email in which some changes has already been made.  </w:t>
      </w:r>
    </w:p>
    <w:p w:rsidR="001A4120" w:rsidRPr="001A4120" w:rsidRDefault="001A4120" w:rsidP="001A4120">
      <w:pPr>
        <w:pStyle w:val="ListParagraph"/>
        <w:autoSpaceDE w:val="0"/>
        <w:autoSpaceDN w:val="0"/>
        <w:adjustRightInd w:val="0"/>
        <w:spacing w:line="240" w:lineRule="auto"/>
        <w:ind w:right="-360"/>
        <w:rPr>
          <w:rFonts w:ascii="Times New Roman" w:hAnsi="Times New Roman"/>
          <w:sz w:val="24"/>
          <w:szCs w:val="24"/>
        </w:rPr>
      </w:pPr>
    </w:p>
    <w:p w:rsidR="003038EE" w:rsidRDefault="00390995"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sidRPr="00390995">
        <w:rPr>
          <w:rFonts w:ascii="Times New Roman" w:hAnsi="Times New Roman"/>
          <w:b/>
          <w:sz w:val="24"/>
          <w:szCs w:val="24"/>
        </w:rPr>
        <w:t>Information Item</w:t>
      </w:r>
      <w:r>
        <w:rPr>
          <w:rFonts w:ascii="Times New Roman" w:hAnsi="Times New Roman"/>
          <w:sz w:val="24"/>
          <w:szCs w:val="24"/>
        </w:rPr>
        <w:t xml:space="preserve"> </w:t>
      </w:r>
      <w:r w:rsidR="00064DFA">
        <w:rPr>
          <w:rFonts w:ascii="Times New Roman" w:hAnsi="Times New Roman"/>
          <w:sz w:val="24"/>
          <w:szCs w:val="24"/>
        </w:rPr>
        <w:t>–</w:t>
      </w:r>
      <w:r w:rsidR="003038EE" w:rsidRPr="00EB5F3A">
        <w:rPr>
          <w:rFonts w:ascii="Times New Roman" w:hAnsi="Times New Roman"/>
          <w:sz w:val="24"/>
          <w:szCs w:val="24"/>
        </w:rPr>
        <w:t xml:space="preserve"> </w:t>
      </w:r>
      <w:r w:rsidR="00064DFA">
        <w:rPr>
          <w:rFonts w:ascii="Times New Roman" w:hAnsi="Times New Roman"/>
          <w:sz w:val="24"/>
          <w:szCs w:val="24"/>
        </w:rPr>
        <w:t>ASI Employee Manual: Randy Saffold</w:t>
      </w:r>
    </w:p>
    <w:p w:rsidR="0078728C" w:rsidRDefault="0078728C" w:rsidP="0078728C">
      <w:pPr>
        <w:pStyle w:val="ListParagraph"/>
        <w:rPr>
          <w:rFonts w:ascii="Times New Roman" w:hAnsi="Times New Roman"/>
          <w:sz w:val="24"/>
          <w:szCs w:val="24"/>
        </w:rPr>
      </w:pPr>
      <w:r>
        <w:rPr>
          <w:rFonts w:ascii="Times New Roman" w:hAnsi="Times New Roman"/>
          <w:sz w:val="24"/>
          <w:szCs w:val="24"/>
        </w:rPr>
        <w:t xml:space="preserve">VP </w:t>
      </w:r>
      <w:r w:rsidRPr="0078728C">
        <w:rPr>
          <w:rFonts w:ascii="Times New Roman" w:hAnsi="Times New Roman"/>
          <w:b/>
          <w:sz w:val="24"/>
          <w:szCs w:val="24"/>
        </w:rPr>
        <w:t>Pehrson</w:t>
      </w:r>
      <w:r>
        <w:rPr>
          <w:rFonts w:ascii="Times New Roman" w:hAnsi="Times New Roman"/>
          <w:sz w:val="24"/>
          <w:szCs w:val="24"/>
        </w:rPr>
        <w:t xml:space="preserve"> yields the floor to ED </w:t>
      </w:r>
      <w:r w:rsidRPr="0078728C">
        <w:rPr>
          <w:rFonts w:ascii="Times New Roman" w:hAnsi="Times New Roman"/>
          <w:b/>
          <w:sz w:val="24"/>
          <w:szCs w:val="24"/>
        </w:rPr>
        <w:t>Saffold</w:t>
      </w:r>
      <w:r>
        <w:rPr>
          <w:rFonts w:ascii="Times New Roman" w:hAnsi="Times New Roman"/>
          <w:b/>
          <w:sz w:val="24"/>
          <w:szCs w:val="24"/>
        </w:rPr>
        <w:t xml:space="preserve"> </w:t>
      </w:r>
      <w:r>
        <w:rPr>
          <w:rFonts w:ascii="Times New Roman" w:hAnsi="Times New Roman"/>
          <w:sz w:val="24"/>
          <w:szCs w:val="24"/>
        </w:rPr>
        <w:t>who highlights the following:</w:t>
      </w:r>
    </w:p>
    <w:p w:rsidR="00D9611E" w:rsidRDefault="0078728C" w:rsidP="00E87D2D">
      <w:pPr>
        <w:pStyle w:val="ListParagraph"/>
        <w:rPr>
          <w:rFonts w:ascii="Times New Roman" w:hAnsi="Times New Roman"/>
          <w:sz w:val="24"/>
          <w:szCs w:val="24"/>
        </w:rPr>
      </w:pPr>
      <w:r>
        <w:rPr>
          <w:rFonts w:ascii="Times New Roman" w:hAnsi="Times New Roman"/>
          <w:sz w:val="24"/>
          <w:szCs w:val="24"/>
        </w:rPr>
        <w:t>ED</w:t>
      </w:r>
      <w:r w:rsidRPr="0078728C">
        <w:rPr>
          <w:rFonts w:ascii="Times New Roman" w:hAnsi="Times New Roman"/>
          <w:b/>
          <w:sz w:val="24"/>
          <w:szCs w:val="24"/>
        </w:rPr>
        <w:t xml:space="preserve"> Saffold</w:t>
      </w:r>
      <w:r>
        <w:rPr>
          <w:rFonts w:ascii="Times New Roman" w:hAnsi="Times New Roman"/>
          <w:sz w:val="24"/>
          <w:szCs w:val="24"/>
        </w:rPr>
        <w:t xml:space="preserve"> </w:t>
      </w:r>
      <w:r w:rsidRPr="0078728C">
        <w:rPr>
          <w:rFonts w:ascii="Times New Roman" w:hAnsi="Times New Roman"/>
          <w:sz w:val="24"/>
          <w:szCs w:val="24"/>
        </w:rPr>
        <w:t>states that he will be giving the committee a brief history lesson; stating</w:t>
      </w:r>
      <w:r w:rsidR="00B902CF">
        <w:rPr>
          <w:rFonts w:ascii="Times New Roman" w:hAnsi="Times New Roman"/>
          <w:sz w:val="24"/>
          <w:szCs w:val="24"/>
        </w:rPr>
        <w:t xml:space="preserve"> that</w:t>
      </w:r>
    </w:p>
    <w:p w:rsidR="00D9611E" w:rsidRDefault="00D9611E" w:rsidP="00E87D2D">
      <w:pPr>
        <w:pStyle w:val="ListParagraph"/>
        <w:rPr>
          <w:rFonts w:ascii="Times New Roman" w:hAnsi="Times New Roman"/>
          <w:sz w:val="24"/>
          <w:szCs w:val="24"/>
        </w:rPr>
      </w:pPr>
    </w:p>
    <w:p w:rsidR="00D9611E" w:rsidRDefault="00D9611E" w:rsidP="00E87D2D">
      <w:pPr>
        <w:pStyle w:val="ListParagraph"/>
        <w:rPr>
          <w:rFonts w:ascii="Times New Roman" w:hAnsi="Times New Roman"/>
          <w:sz w:val="24"/>
          <w:szCs w:val="24"/>
        </w:rPr>
      </w:pPr>
    </w:p>
    <w:p w:rsidR="000924C8" w:rsidRDefault="0078728C" w:rsidP="00E87D2D">
      <w:pPr>
        <w:pStyle w:val="ListParagraph"/>
        <w:rPr>
          <w:rFonts w:ascii="Times New Roman" w:hAnsi="Times New Roman"/>
          <w:sz w:val="24"/>
          <w:szCs w:val="24"/>
        </w:rPr>
      </w:pPr>
      <w:r w:rsidRPr="0078728C">
        <w:rPr>
          <w:rFonts w:ascii="Times New Roman" w:hAnsi="Times New Roman"/>
          <w:sz w:val="24"/>
          <w:szCs w:val="24"/>
        </w:rPr>
        <w:lastRenderedPageBreak/>
        <w:t xml:space="preserve"> </w:t>
      </w:r>
      <w:proofErr w:type="gramStart"/>
      <w:r w:rsidRPr="0078728C">
        <w:rPr>
          <w:rFonts w:ascii="Times New Roman" w:hAnsi="Times New Roman"/>
          <w:sz w:val="24"/>
          <w:szCs w:val="24"/>
        </w:rPr>
        <w:t>when</w:t>
      </w:r>
      <w:proofErr w:type="gramEnd"/>
      <w:r w:rsidRPr="0078728C">
        <w:rPr>
          <w:rFonts w:ascii="Times New Roman" w:hAnsi="Times New Roman"/>
          <w:sz w:val="24"/>
          <w:szCs w:val="24"/>
        </w:rPr>
        <w:t xml:space="preserve"> he started </w:t>
      </w:r>
      <w:r>
        <w:rPr>
          <w:rFonts w:ascii="Times New Roman" w:hAnsi="Times New Roman"/>
          <w:sz w:val="24"/>
          <w:szCs w:val="24"/>
        </w:rPr>
        <w:t>at Associated Students Incorporated in April of the previous year. A</w:t>
      </w:r>
      <w:r>
        <w:rPr>
          <w:rFonts w:ascii="Times New Roman" w:hAnsi="Times New Roman"/>
          <w:sz w:val="24"/>
          <w:szCs w:val="24"/>
        </w:rPr>
        <w:t>d</w:t>
      </w:r>
      <w:r>
        <w:rPr>
          <w:rFonts w:ascii="Times New Roman" w:hAnsi="Times New Roman"/>
          <w:sz w:val="24"/>
          <w:szCs w:val="24"/>
        </w:rPr>
        <w:t xml:space="preserve">ministration had some </w:t>
      </w:r>
      <w:r w:rsidR="00B902CF">
        <w:rPr>
          <w:rFonts w:ascii="Times New Roman" w:hAnsi="Times New Roman"/>
          <w:sz w:val="24"/>
          <w:szCs w:val="24"/>
        </w:rPr>
        <w:t>challenges;</w:t>
      </w:r>
      <w:r>
        <w:rPr>
          <w:rFonts w:ascii="Times New Roman" w:hAnsi="Times New Roman"/>
          <w:sz w:val="24"/>
          <w:szCs w:val="24"/>
        </w:rPr>
        <w:t xml:space="preserve"> there was the finding of the Executive Director, the opening of the RAW Center, and also the merging of ASI and the University Union. </w:t>
      </w:r>
      <w:r w:rsidR="00B902CF">
        <w:rPr>
          <w:rFonts w:ascii="Times New Roman" w:hAnsi="Times New Roman"/>
          <w:sz w:val="24"/>
          <w:szCs w:val="24"/>
        </w:rPr>
        <w:t>And with that merging there was an adoption of personnel handbook, ASI did not cover all the staffing around and there were some issues with that. When this was done there was an employee manual adopted that was no</w:t>
      </w:r>
      <w:r w:rsidR="00C43C66">
        <w:rPr>
          <w:rFonts w:ascii="Times New Roman" w:hAnsi="Times New Roman"/>
          <w:sz w:val="24"/>
          <w:szCs w:val="24"/>
        </w:rPr>
        <w:t>t reviewed and accepted by ASI Legal C</w:t>
      </w:r>
      <w:r w:rsidR="00B902CF">
        <w:rPr>
          <w:rFonts w:ascii="Times New Roman" w:hAnsi="Times New Roman"/>
          <w:sz w:val="24"/>
          <w:szCs w:val="24"/>
        </w:rPr>
        <w:t>ounsel. The manual that was adopted did not cover The Recreation and Wellness Center, noticing that there was an employee manual and two student handbooks. There can’t be three e</w:t>
      </w:r>
      <w:r w:rsidR="00B902CF">
        <w:rPr>
          <w:rFonts w:ascii="Times New Roman" w:hAnsi="Times New Roman"/>
          <w:sz w:val="24"/>
          <w:szCs w:val="24"/>
        </w:rPr>
        <w:t>m</w:t>
      </w:r>
      <w:r w:rsidR="00B902CF">
        <w:rPr>
          <w:rFonts w:ascii="Times New Roman" w:hAnsi="Times New Roman"/>
          <w:sz w:val="24"/>
          <w:szCs w:val="24"/>
        </w:rPr>
        <w:t xml:space="preserve">ployee handbooks because there may be contradictions within those books in which this causes a liability.  </w:t>
      </w:r>
      <w:r w:rsidR="00A43CC1">
        <w:rPr>
          <w:rFonts w:ascii="Times New Roman" w:hAnsi="Times New Roman"/>
          <w:sz w:val="24"/>
          <w:szCs w:val="24"/>
        </w:rPr>
        <w:t>There cannot be all these side manuals there should just be one e</w:t>
      </w:r>
      <w:r w:rsidR="00A43CC1">
        <w:rPr>
          <w:rFonts w:ascii="Times New Roman" w:hAnsi="Times New Roman"/>
          <w:sz w:val="24"/>
          <w:szCs w:val="24"/>
        </w:rPr>
        <w:t>m</w:t>
      </w:r>
      <w:r w:rsidR="00A43CC1">
        <w:rPr>
          <w:rFonts w:ascii="Times New Roman" w:hAnsi="Times New Roman"/>
          <w:sz w:val="24"/>
          <w:szCs w:val="24"/>
        </w:rPr>
        <w:t xml:space="preserve">ployee manual. </w:t>
      </w:r>
      <w:r w:rsidR="009B7EFC">
        <w:rPr>
          <w:rFonts w:ascii="Times New Roman" w:hAnsi="Times New Roman"/>
          <w:sz w:val="24"/>
          <w:szCs w:val="24"/>
        </w:rPr>
        <w:t xml:space="preserve">Also all of the policies should be in the employee manual being that </w:t>
      </w:r>
      <w:r w:rsidR="00C43C66">
        <w:rPr>
          <w:rFonts w:ascii="Times New Roman" w:hAnsi="Times New Roman"/>
          <w:sz w:val="24"/>
          <w:szCs w:val="24"/>
        </w:rPr>
        <w:t>t</w:t>
      </w:r>
      <w:r w:rsidR="009B7EFC">
        <w:rPr>
          <w:rFonts w:ascii="Times New Roman" w:hAnsi="Times New Roman"/>
          <w:sz w:val="24"/>
          <w:szCs w:val="24"/>
        </w:rPr>
        <w:t xml:space="preserve">his is how you would inform what the policies of the organization are.  So the policies will be put into the employee manual as well. ED </w:t>
      </w:r>
      <w:r w:rsidR="009B7EFC" w:rsidRPr="009B7EFC">
        <w:rPr>
          <w:rFonts w:ascii="Times New Roman" w:hAnsi="Times New Roman"/>
          <w:b/>
          <w:sz w:val="24"/>
          <w:szCs w:val="24"/>
        </w:rPr>
        <w:t>Saffold</w:t>
      </w:r>
      <w:r w:rsidR="009B7EFC">
        <w:rPr>
          <w:rFonts w:ascii="Times New Roman" w:hAnsi="Times New Roman"/>
          <w:sz w:val="24"/>
          <w:szCs w:val="24"/>
        </w:rPr>
        <w:t xml:space="preserve"> states that he also will be bringing to the table later is the Education Policy and how reimbursement would be done to the staff who would like to pursue educational opportunities. The current educational policy is strange due to it mentioning that employees who would like to pursue educational o</w:t>
      </w:r>
      <w:r w:rsidR="009B7EFC">
        <w:rPr>
          <w:rFonts w:ascii="Times New Roman" w:hAnsi="Times New Roman"/>
          <w:sz w:val="24"/>
          <w:szCs w:val="24"/>
        </w:rPr>
        <w:t>p</w:t>
      </w:r>
      <w:r w:rsidR="009B7EFC">
        <w:rPr>
          <w:rFonts w:ascii="Times New Roman" w:hAnsi="Times New Roman"/>
          <w:sz w:val="24"/>
          <w:szCs w:val="24"/>
        </w:rPr>
        <w:t>portunities have</w:t>
      </w:r>
      <w:r w:rsidR="000924C8">
        <w:rPr>
          <w:rFonts w:ascii="Times New Roman" w:hAnsi="Times New Roman"/>
          <w:sz w:val="24"/>
          <w:szCs w:val="24"/>
        </w:rPr>
        <w:t xml:space="preserve"> to be at junior standing and they would only have to attend classes at California State University East Bay. ED </w:t>
      </w:r>
      <w:r w:rsidR="000924C8" w:rsidRPr="000924C8">
        <w:rPr>
          <w:rFonts w:ascii="Times New Roman" w:hAnsi="Times New Roman"/>
          <w:b/>
          <w:sz w:val="24"/>
          <w:szCs w:val="24"/>
        </w:rPr>
        <w:t xml:space="preserve">Saffold </w:t>
      </w:r>
      <w:r w:rsidR="000924C8">
        <w:rPr>
          <w:rFonts w:ascii="Times New Roman" w:hAnsi="Times New Roman"/>
          <w:sz w:val="24"/>
          <w:szCs w:val="24"/>
        </w:rPr>
        <w:t>states that it is kind of expensive to a</w:t>
      </w:r>
      <w:r w:rsidR="000924C8">
        <w:rPr>
          <w:rFonts w:ascii="Times New Roman" w:hAnsi="Times New Roman"/>
          <w:sz w:val="24"/>
          <w:szCs w:val="24"/>
        </w:rPr>
        <w:t>t</w:t>
      </w:r>
      <w:r w:rsidR="000924C8">
        <w:rPr>
          <w:rFonts w:ascii="Times New Roman" w:hAnsi="Times New Roman"/>
          <w:sz w:val="24"/>
          <w:szCs w:val="24"/>
        </w:rPr>
        <w:t>tend classes at CSUEB and an employee might benefit from just taking a course at local co</w:t>
      </w:r>
      <w:r w:rsidR="000924C8">
        <w:rPr>
          <w:rFonts w:ascii="Times New Roman" w:hAnsi="Times New Roman"/>
          <w:sz w:val="24"/>
          <w:szCs w:val="24"/>
        </w:rPr>
        <w:t>m</w:t>
      </w:r>
      <w:r w:rsidR="000924C8">
        <w:rPr>
          <w:rFonts w:ascii="Times New Roman" w:hAnsi="Times New Roman"/>
          <w:sz w:val="24"/>
          <w:szCs w:val="24"/>
        </w:rPr>
        <w:t xml:space="preserve">munity college. Currently, there is only one ASI staff taking advantage of this policy. But if an employee doesn’t qualify to get into CSUEB and be at junior standing then they will not be able to benefit from this policy. Ed </w:t>
      </w:r>
      <w:r w:rsidR="000924C8" w:rsidRPr="000924C8">
        <w:rPr>
          <w:rFonts w:ascii="Times New Roman" w:hAnsi="Times New Roman"/>
          <w:b/>
          <w:sz w:val="24"/>
          <w:szCs w:val="24"/>
        </w:rPr>
        <w:t>Saffold</w:t>
      </w:r>
      <w:r w:rsidR="000924C8">
        <w:rPr>
          <w:rFonts w:ascii="Times New Roman" w:hAnsi="Times New Roman"/>
          <w:sz w:val="24"/>
          <w:szCs w:val="24"/>
        </w:rPr>
        <w:t xml:space="preserve"> states that he’s looking to modify this specific policy for it to be more like other ASI’s whose employees can take classes at community Colleges and make it so that there is not a time restriction and for now this is just and information</w:t>
      </w:r>
      <w:r w:rsidR="00E87D2D">
        <w:rPr>
          <w:rFonts w:ascii="Times New Roman" w:hAnsi="Times New Roman"/>
          <w:sz w:val="24"/>
          <w:szCs w:val="24"/>
        </w:rPr>
        <w:t xml:space="preserve">al item. </w:t>
      </w:r>
      <w:r w:rsidR="000924C8">
        <w:rPr>
          <w:rFonts w:ascii="Times New Roman" w:hAnsi="Times New Roman"/>
          <w:sz w:val="24"/>
          <w:szCs w:val="24"/>
        </w:rPr>
        <w:t xml:space="preserve">I will be coming to the committee later for this to become a discussion item. </w:t>
      </w:r>
    </w:p>
    <w:p w:rsidR="00E87D2D" w:rsidRPr="00E87D2D" w:rsidRDefault="00E87D2D" w:rsidP="00E87D2D">
      <w:pPr>
        <w:pStyle w:val="ListParagraph"/>
        <w:rPr>
          <w:rFonts w:ascii="Times New Roman" w:hAnsi="Times New Roman"/>
          <w:sz w:val="24"/>
          <w:szCs w:val="24"/>
        </w:rPr>
      </w:pPr>
    </w:p>
    <w:p w:rsidR="00064DFA" w:rsidRDefault="00064DFA"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sidRPr="00064DFA">
        <w:rPr>
          <w:rFonts w:ascii="Times New Roman" w:hAnsi="Times New Roman"/>
          <w:b/>
          <w:sz w:val="24"/>
          <w:szCs w:val="24"/>
        </w:rPr>
        <w:t>Information Item</w:t>
      </w:r>
      <w:r>
        <w:rPr>
          <w:rFonts w:ascii="Times New Roman" w:hAnsi="Times New Roman"/>
          <w:sz w:val="24"/>
          <w:szCs w:val="24"/>
        </w:rPr>
        <w:t>-Depreciation Resolution</w:t>
      </w:r>
    </w:p>
    <w:p w:rsidR="00C43C66" w:rsidRDefault="00E87D2D" w:rsidP="00E87D2D">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VP </w:t>
      </w:r>
      <w:r>
        <w:rPr>
          <w:rFonts w:ascii="Times New Roman" w:hAnsi="Times New Roman"/>
          <w:b/>
          <w:sz w:val="24"/>
          <w:szCs w:val="24"/>
        </w:rPr>
        <w:t xml:space="preserve">Pehrson </w:t>
      </w:r>
      <w:r w:rsidRPr="00E87D2D">
        <w:rPr>
          <w:rFonts w:ascii="Times New Roman" w:hAnsi="Times New Roman"/>
          <w:sz w:val="24"/>
          <w:szCs w:val="24"/>
        </w:rPr>
        <w:t>states that she would like to simply inform the committee about the Depreci</w:t>
      </w:r>
      <w:r w:rsidRPr="00E87D2D">
        <w:rPr>
          <w:rFonts w:ascii="Times New Roman" w:hAnsi="Times New Roman"/>
          <w:sz w:val="24"/>
          <w:szCs w:val="24"/>
        </w:rPr>
        <w:t>a</w:t>
      </w:r>
      <w:r w:rsidRPr="00E87D2D">
        <w:rPr>
          <w:rFonts w:ascii="Times New Roman" w:hAnsi="Times New Roman"/>
          <w:sz w:val="24"/>
          <w:szCs w:val="24"/>
        </w:rPr>
        <w:t>tion Resolution.</w:t>
      </w:r>
      <w:r>
        <w:rPr>
          <w:rFonts w:ascii="Times New Roman" w:hAnsi="Times New Roman"/>
          <w:b/>
          <w:sz w:val="24"/>
          <w:szCs w:val="24"/>
        </w:rPr>
        <w:t xml:space="preserve"> </w:t>
      </w:r>
      <w:r>
        <w:rPr>
          <w:rFonts w:ascii="Times New Roman" w:hAnsi="Times New Roman"/>
          <w:sz w:val="24"/>
          <w:szCs w:val="24"/>
        </w:rPr>
        <w:t xml:space="preserve">She mentions that she has received some information from Fe in regards to the </w:t>
      </w:r>
      <w:r w:rsidRPr="00AE04F9">
        <w:rPr>
          <w:rFonts w:ascii="Times New Roman" w:hAnsi="Times New Roman"/>
          <w:sz w:val="24"/>
          <w:szCs w:val="24"/>
        </w:rPr>
        <w:t>Fixed A</w:t>
      </w:r>
      <w:r w:rsidR="00AE04F9" w:rsidRPr="00AE04F9">
        <w:rPr>
          <w:rFonts w:ascii="Times New Roman" w:hAnsi="Times New Roman"/>
          <w:sz w:val="24"/>
          <w:szCs w:val="24"/>
        </w:rPr>
        <w:t>sset</w:t>
      </w:r>
      <w:r w:rsidRPr="00AE04F9">
        <w:rPr>
          <w:rFonts w:ascii="Times New Roman" w:hAnsi="Times New Roman"/>
          <w:sz w:val="24"/>
          <w:szCs w:val="24"/>
        </w:rPr>
        <w:t xml:space="preserve"> Policies</w:t>
      </w:r>
      <w:r>
        <w:rPr>
          <w:rFonts w:ascii="Times New Roman" w:hAnsi="Times New Roman"/>
          <w:sz w:val="24"/>
          <w:szCs w:val="24"/>
        </w:rPr>
        <w:t xml:space="preserve"> and Procedures so this a</w:t>
      </w:r>
      <w:r w:rsidR="00C43C66">
        <w:rPr>
          <w:rFonts w:ascii="Times New Roman" w:hAnsi="Times New Roman"/>
          <w:sz w:val="24"/>
          <w:szCs w:val="24"/>
        </w:rPr>
        <w:t xml:space="preserve"> </w:t>
      </w:r>
      <w:r>
        <w:rPr>
          <w:rFonts w:ascii="Times New Roman" w:hAnsi="Times New Roman"/>
          <w:sz w:val="24"/>
          <w:szCs w:val="24"/>
        </w:rPr>
        <w:t xml:space="preserve">part of the audit finding as well. ED </w:t>
      </w:r>
      <w:r w:rsidRPr="00E87D2D">
        <w:rPr>
          <w:rFonts w:ascii="Times New Roman" w:hAnsi="Times New Roman"/>
          <w:b/>
          <w:sz w:val="24"/>
          <w:szCs w:val="24"/>
        </w:rPr>
        <w:t xml:space="preserve">Saffold </w:t>
      </w:r>
      <w:r>
        <w:rPr>
          <w:rFonts w:ascii="Times New Roman" w:hAnsi="Times New Roman"/>
          <w:sz w:val="24"/>
          <w:szCs w:val="24"/>
        </w:rPr>
        <w:t xml:space="preserve">states that our audit findings indicates that there needs to be insurance for items over $5000.00 in which we would depreciate it and this is how it would stay in the financial statement. But in actuality in our books we would be depreciating items as low as $250.00. This is a huge waste of time pointed out by the auditor. The financial statements have to </w:t>
      </w:r>
    </w:p>
    <w:p w:rsidR="00C43C66" w:rsidRDefault="00C43C66" w:rsidP="00E87D2D">
      <w:pPr>
        <w:pStyle w:val="ListParagraph"/>
        <w:autoSpaceDE w:val="0"/>
        <w:autoSpaceDN w:val="0"/>
        <w:adjustRightInd w:val="0"/>
        <w:spacing w:line="240" w:lineRule="auto"/>
        <w:ind w:right="-360"/>
        <w:rPr>
          <w:rFonts w:ascii="Times New Roman" w:hAnsi="Times New Roman"/>
          <w:sz w:val="24"/>
          <w:szCs w:val="24"/>
        </w:rPr>
      </w:pPr>
    </w:p>
    <w:p w:rsidR="00C43C66" w:rsidRDefault="00C43C66" w:rsidP="00E87D2D">
      <w:pPr>
        <w:pStyle w:val="ListParagraph"/>
        <w:autoSpaceDE w:val="0"/>
        <w:autoSpaceDN w:val="0"/>
        <w:adjustRightInd w:val="0"/>
        <w:spacing w:line="240" w:lineRule="auto"/>
        <w:ind w:right="-360"/>
        <w:rPr>
          <w:rFonts w:ascii="Times New Roman" w:hAnsi="Times New Roman"/>
          <w:sz w:val="24"/>
          <w:szCs w:val="24"/>
        </w:rPr>
      </w:pPr>
    </w:p>
    <w:p w:rsidR="00C43C66" w:rsidRDefault="00C43C66" w:rsidP="00E87D2D">
      <w:pPr>
        <w:pStyle w:val="ListParagraph"/>
        <w:autoSpaceDE w:val="0"/>
        <w:autoSpaceDN w:val="0"/>
        <w:adjustRightInd w:val="0"/>
        <w:spacing w:line="240" w:lineRule="auto"/>
        <w:ind w:right="-360"/>
        <w:rPr>
          <w:rFonts w:ascii="Times New Roman" w:hAnsi="Times New Roman"/>
          <w:sz w:val="24"/>
          <w:szCs w:val="24"/>
        </w:rPr>
      </w:pPr>
    </w:p>
    <w:p w:rsidR="00E87D2D" w:rsidRDefault="00E87D2D" w:rsidP="00E87D2D">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lastRenderedPageBreak/>
        <w:t>match the policies. So we would wri</w:t>
      </w:r>
      <w:r w:rsidR="00AE04F9">
        <w:rPr>
          <w:rFonts w:ascii="Times New Roman" w:hAnsi="Times New Roman"/>
          <w:sz w:val="24"/>
          <w:szCs w:val="24"/>
        </w:rPr>
        <w:t>te a resolution to make sure that we restate that it will a</w:t>
      </w:r>
      <w:r w:rsidR="00AE04F9">
        <w:rPr>
          <w:rFonts w:ascii="Times New Roman" w:hAnsi="Times New Roman"/>
          <w:sz w:val="24"/>
          <w:szCs w:val="24"/>
        </w:rPr>
        <w:t>c</w:t>
      </w:r>
      <w:r w:rsidR="00AE04F9">
        <w:rPr>
          <w:rFonts w:ascii="Times New Roman" w:hAnsi="Times New Roman"/>
          <w:sz w:val="24"/>
          <w:szCs w:val="24"/>
        </w:rPr>
        <w:t xml:space="preserve">tually be $2500.00 coming closer to what the University does. So anything over $2500.00 will be depreciated as opposed to $5000.00. This will be saving us quite a bit of work in what ASI is doing. </w:t>
      </w:r>
    </w:p>
    <w:p w:rsidR="00AE04F9" w:rsidRDefault="00AE04F9" w:rsidP="00E87D2D">
      <w:pPr>
        <w:pStyle w:val="ListParagraph"/>
        <w:autoSpaceDE w:val="0"/>
        <w:autoSpaceDN w:val="0"/>
        <w:adjustRightInd w:val="0"/>
        <w:spacing w:line="240" w:lineRule="auto"/>
        <w:ind w:right="-360"/>
        <w:rPr>
          <w:rFonts w:ascii="Times New Roman" w:hAnsi="Times New Roman"/>
          <w:sz w:val="24"/>
          <w:szCs w:val="24"/>
        </w:rPr>
      </w:pPr>
      <w:r w:rsidRPr="00AE04F9">
        <w:rPr>
          <w:rFonts w:ascii="Times New Roman" w:hAnsi="Times New Roman"/>
          <w:b/>
          <w:sz w:val="24"/>
          <w:szCs w:val="24"/>
        </w:rPr>
        <w:t>Hebert</w:t>
      </w:r>
      <w:r>
        <w:rPr>
          <w:rFonts w:ascii="Times New Roman" w:hAnsi="Times New Roman"/>
          <w:sz w:val="24"/>
          <w:szCs w:val="24"/>
        </w:rPr>
        <w:t xml:space="preserve"> states that for asset, tagging asset, and management.  </w:t>
      </w:r>
      <w:r w:rsidR="004D2EA3">
        <w:rPr>
          <w:rFonts w:ascii="Times New Roman" w:hAnsi="Times New Roman"/>
          <w:sz w:val="24"/>
          <w:szCs w:val="24"/>
        </w:rPr>
        <w:t>Is it more specific to the ta</w:t>
      </w:r>
      <w:r w:rsidR="004D2EA3">
        <w:rPr>
          <w:rFonts w:ascii="Times New Roman" w:hAnsi="Times New Roman"/>
          <w:sz w:val="24"/>
          <w:szCs w:val="24"/>
        </w:rPr>
        <w:t>g</w:t>
      </w:r>
      <w:r w:rsidR="004D2EA3">
        <w:rPr>
          <w:rFonts w:ascii="Times New Roman" w:hAnsi="Times New Roman"/>
          <w:sz w:val="24"/>
          <w:szCs w:val="24"/>
        </w:rPr>
        <w:t xml:space="preserve">ging device and some of the $250.00 devices still being tagged? ED </w:t>
      </w:r>
      <w:r w:rsidR="004D2EA3" w:rsidRPr="004D2EA3">
        <w:rPr>
          <w:rFonts w:ascii="Times New Roman" w:hAnsi="Times New Roman"/>
          <w:b/>
          <w:sz w:val="24"/>
          <w:szCs w:val="24"/>
        </w:rPr>
        <w:t>Saffold</w:t>
      </w:r>
      <w:r w:rsidR="004D2EA3">
        <w:rPr>
          <w:rFonts w:ascii="Times New Roman" w:hAnsi="Times New Roman"/>
          <w:sz w:val="24"/>
          <w:szCs w:val="24"/>
        </w:rPr>
        <w:t xml:space="preserve"> states that ASI is following the campus procedure, basically receiving a little bit of a freebee. The campus has a group that will come and tag all the assets on the campus. Because we are in the people soft system and the tags are tied to fund codes, accounts, and departments. ASI has solved anot</w:t>
      </w:r>
      <w:r w:rsidR="004D2EA3">
        <w:rPr>
          <w:rFonts w:ascii="Times New Roman" w:hAnsi="Times New Roman"/>
          <w:sz w:val="24"/>
          <w:szCs w:val="24"/>
        </w:rPr>
        <w:t>h</w:t>
      </w:r>
      <w:r w:rsidR="004D2EA3">
        <w:rPr>
          <w:rFonts w:ascii="Times New Roman" w:hAnsi="Times New Roman"/>
          <w:sz w:val="24"/>
          <w:szCs w:val="24"/>
        </w:rPr>
        <w:t xml:space="preserve">er audit finding, which indicated that we were not properly looking at our assets. So even though we depreciating </w:t>
      </w:r>
      <w:r w:rsidR="006832F6">
        <w:rPr>
          <w:rFonts w:ascii="Times New Roman" w:hAnsi="Times New Roman"/>
          <w:sz w:val="24"/>
          <w:szCs w:val="24"/>
        </w:rPr>
        <w:t>$</w:t>
      </w:r>
      <w:r w:rsidR="004D2EA3">
        <w:rPr>
          <w:rFonts w:ascii="Times New Roman" w:hAnsi="Times New Roman"/>
          <w:sz w:val="24"/>
          <w:szCs w:val="24"/>
        </w:rPr>
        <w:t>2500</w:t>
      </w:r>
      <w:r w:rsidR="006832F6">
        <w:rPr>
          <w:rFonts w:ascii="Times New Roman" w:hAnsi="Times New Roman"/>
          <w:sz w:val="24"/>
          <w:szCs w:val="24"/>
        </w:rPr>
        <w:t>.00, specific items</w:t>
      </w:r>
      <w:r w:rsidR="0095232E">
        <w:rPr>
          <w:rFonts w:ascii="Times New Roman" w:hAnsi="Times New Roman"/>
          <w:sz w:val="24"/>
          <w:szCs w:val="24"/>
        </w:rPr>
        <w:t xml:space="preserve"> that are highly desirable so if</w:t>
      </w:r>
      <w:r w:rsidR="006832F6">
        <w:rPr>
          <w:rFonts w:ascii="Times New Roman" w:hAnsi="Times New Roman"/>
          <w:sz w:val="24"/>
          <w:szCs w:val="24"/>
        </w:rPr>
        <w:t xml:space="preserve"> the items are tagged and they are doing qualified tags. There will be equipment inventory control.</w:t>
      </w:r>
    </w:p>
    <w:p w:rsidR="006832F6" w:rsidRPr="0006343D" w:rsidRDefault="006832F6" w:rsidP="00E87D2D">
      <w:pPr>
        <w:pStyle w:val="ListParagraph"/>
        <w:autoSpaceDE w:val="0"/>
        <w:autoSpaceDN w:val="0"/>
        <w:adjustRightInd w:val="0"/>
        <w:spacing w:line="240" w:lineRule="auto"/>
        <w:ind w:right="-360"/>
        <w:rPr>
          <w:rFonts w:ascii="Times New Roman" w:hAnsi="Times New Roman"/>
          <w:sz w:val="24"/>
          <w:szCs w:val="24"/>
        </w:rPr>
      </w:pPr>
      <w:r w:rsidRPr="0006343D">
        <w:rPr>
          <w:rFonts w:ascii="Times New Roman" w:hAnsi="Times New Roman"/>
          <w:sz w:val="24"/>
          <w:szCs w:val="24"/>
        </w:rPr>
        <w:t xml:space="preserve">VP </w:t>
      </w:r>
      <w:r w:rsidRPr="0006343D">
        <w:rPr>
          <w:rFonts w:ascii="Times New Roman" w:hAnsi="Times New Roman"/>
          <w:b/>
          <w:sz w:val="24"/>
          <w:szCs w:val="24"/>
        </w:rPr>
        <w:t>Pehrson</w:t>
      </w:r>
      <w:r w:rsidRPr="0006343D">
        <w:rPr>
          <w:rFonts w:ascii="Times New Roman" w:hAnsi="Times New Roman"/>
          <w:sz w:val="24"/>
          <w:szCs w:val="24"/>
        </w:rPr>
        <w:t xml:space="preserve"> asks will the policy need to be changed being that it was at $5000.00 and </w:t>
      </w:r>
      <w:r w:rsidR="002E7999" w:rsidRPr="0006343D">
        <w:rPr>
          <w:rFonts w:ascii="Times New Roman" w:hAnsi="Times New Roman"/>
          <w:sz w:val="24"/>
          <w:szCs w:val="24"/>
        </w:rPr>
        <w:t>it’s</w:t>
      </w:r>
      <w:r w:rsidRPr="0006343D">
        <w:rPr>
          <w:rFonts w:ascii="Times New Roman" w:hAnsi="Times New Roman"/>
          <w:sz w:val="24"/>
          <w:szCs w:val="24"/>
        </w:rPr>
        <w:t xml:space="preserve"> going down to $2500.00</w:t>
      </w:r>
      <w:r w:rsidR="0006343D">
        <w:rPr>
          <w:rFonts w:ascii="Times New Roman" w:hAnsi="Times New Roman"/>
          <w:sz w:val="24"/>
          <w:szCs w:val="24"/>
        </w:rPr>
        <w:t xml:space="preserve">. ED </w:t>
      </w:r>
      <w:r w:rsidR="0006343D" w:rsidRPr="002E7999">
        <w:rPr>
          <w:rFonts w:ascii="Times New Roman" w:hAnsi="Times New Roman"/>
          <w:b/>
          <w:sz w:val="24"/>
          <w:szCs w:val="24"/>
        </w:rPr>
        <w:t>Saffold</w:t>
      </w:r>
      <w:r w:rsidR="0006343D">
        <w:rPr>
          <w:rFonts w:ascii="Times New Roman" w:hAnsi="Times New Roman"/>
          <w:sz w:val="24"/>
          <w:szCs w:val="24"/>
        </w:rPr>
        <w:t xml:space="preserve"> states that he </w:t>
      </w:r>
      <w:r w:rsidR="002E7999">
        <w:rPr>
          <w:rFonts w:ascii="Times New Roman" w:hAnsi="Times New Roman"/>
          <w:sz w:val="24"/>
          <w:szCs w:val="24"/>
        </w:rPr>
        <w:t>does not know where that</w:t>
      </w:r>
      <w:r w:rsidR="0006343D">
        <w:rPr>
          <w:rFonts w:ascii="Times New Roman" w:hAnsi="Times New Roman"/>
          <w:sz w:val="24"/>
          <w:szCs w:val="24"/>
        </w:rPr>
        <w:t xml:space="preserve"> policy</w:t>
      </w:r>
      <w:r w:rsidR="002E7999">
        <w:rPr>
          <w:rFonts w:ascii="Times New Roman" w:hAnsi="Times New Roman"/>
          <w:sz w:val="24"/>
          <w:szCs w:val="24"/>
        </w:rPr>
        <w:t xml:space="preserve"> even</w:t>
      </w:r>
      <w:r w:rsidR="0006343D">
        <w:rPr>
          <w:rFonts w:ascii="Times New Roman" w:hAnsi="Times New Roman"/>
          <w:sz w:val="24"/>
          <w:szCs w:val="24"/>
        </w:rPr>
        <w:t xml:space="preserve"> e</w:t>
      </w:r>
      <w:r w:rsidR="0006343D">
        <w:rPr>
          <w:rFonts w:ascii="Times New Roman" w:hAnsi="Times New Roman"/>
          <w:sz w:val="24"/>
          <w:szCs w:val="24"/>
        </w:rPr>
        <w:t>x</w:t>
      </w:r>
      <w:r w:rsidR="002E7999">
        <w:rPr>
          <w:rFonts w:ascii="Times New Roman" w:hAnsi="Times New Roman"/>
          <w:sz w:val="24"/>
          <w:szCs w:val="24"/>
        </w:rPr>
        <w:t xml:space="preserve">ists so there has to be a creation of Internal Control Procedures </w:t>
      </w:r>
      <w:r w:rsidR="0095232E">
        <w:rPr>
          <w:rFonts w:ascii="Times New Roman" w:hAnsi="Times New Roman"/>
          <w:sz w:val="24"/>
          <w:szCs w:val="24"/>
        </w:rPr>
        <w:t xml:space="preserve">which </w:t>
      </w:r>
      <w:r w:rsidR="002E7999">
        <w:rPr>
          <w:rFonts w:ascii="Times New Roman" w:hAnsi="Times New Roman"/>
          <w:sz w:val="24"/>
          <w:szCs w:val="24"/>
        </w:rPr>
        <w:t>is necessary. There is also asset that is mentioned in the depreciation policy but it is separate and should be a part of the Internal Control Policy.  We will be writing a resolu</w:t>
      </w:r>
      <w:r w:rsidR="0095232E">
        <w:rPr>
          <w:rFonts w:ascii="Times New Roman" w:hAnsi="Times New Roman"/>
          <w:sz w:val="24"/>
          <w:szCs w:val="24"/>
        </w:rPr>
        <w:t>tion for this and then present</w:t>
      </w:r>
      <w:r w:rsidR="002E7999">
        <w:rPr>
          <w:rFonts w:ascii="Times New Roman" w:hAnsi="Times New Roman"/>
          <w:sz w:val="24"/>
          <w:szCs w:val="24"/>
        </w:rPr>
        <w:t xml:space="preserve"> it to the Board of Directors.   </w:t>
      </w:r>
    </w:p>
    <w:p w:rsidR="00064DFA" w:rsidRPr="00064DFA" w:rsidRDefault="00064DFA" w:rsidP="00064DFA">
      <w:pPr>
        <w:pStyle w:val="ListParagraph"/>
        <w:rPr>
          <w:rFonts w:ascii="Times New Roman" w:hAnsi="Times New Roman"/>
          <w:sz w:val="24"/>
          <w:szCs w:val="24"/>
        </w:rPr>
      </w:pPr>
    </w:p>
    <w:p w:rsidR="00064DFA" w:rsidRDefault="00064DFA"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sidRPr="00064DFA">
        <w:rPr>
          <w:rFonts w:ascii="Times New Roman" w:hAnsi="Times New Roman"/>
          <w:b/>
          <w:sz w:val="24"/>
          <w:szCs w:val="24"/>
        </w:rPr>
        <w:t>Discussion Item</w:t>
      </w:r>
      <w:r>
        <w:rPr>
          <w:rFonts w:ascii="Times New Roman" w:hAnsi="Times New Roman"/>
          <w:sz w:val="24"/>
          <w:szCs w:val="24"/>
        </w:rPr>
        <w:t>-Formation of working group for ASI Committee Code updating</w:t>
      </w:r>
    </w:p>
    <w:p w:rsidR="00BE47BC" w:rsidRDefault="00BE47BC" w:rsidP="00BE47BC">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 xml:space="preserve">VP </w:t>
      </w:r>
      <w:r w:rsidRPr="00BE47BC">
        <w:rPr>
          <w:rFonts w:ascii="Times New Roman" w:hAnsi="Times New Roman"/>
          <w:b/>
          <w:sz w:val="24"/>
          <w:szCs w:val="24"/>
        </w:rPr>
        <w:t>Pehrson</w:t>
      </w:r>
      <w:r>
        <w:rPr>
          <w:rFonts w:ascii="Times New Roman" w:hAnsi="Times New Roman"/>
          <w:sz w:val="24"/>
          <w:szCs w:val="24"/>
        </w:rPr>
        <w:t xml:space="preserve"> states that she would like the students at large to be participating in the commi</w:t>
      </w:r>
      <w:r>
        <w:rPr>
          <w:rFonts w:ascii="Times New Roman" w:hAnsi="Times New Roman"/>
          <w:sz w:val="24"/>
          <w:szCs w:val="24"/>
        </w:rPr>
        <w:t>t</w:t>
      </w:r>
      <w:r>
        <w:rPr>
          <w:rFonts w:ascii="Times New Roman" w:hAnsi="Times New Roman"/>
          <w:sz w:val="24"/>
          <w:szCs w:val="24"/>
        </w:rPr>
        <w:t xml:space="preserve">tee code updating because it is kind of a process. We will be figuring out a time to meet and </w:t>
      </w:r>
      <w:r w:rsidR="0095232E">
        <w:rPr>
          <w:rFonts w:ascii="Times New Roman" w:hAnsi="Times New Roman"/>
          <w:sz w:val="24"/>
          <w:szCs w:val="24"/>
        </w:rPr>
        <w:t xml:space="preserve">we </w:t>
      </w:r>
      <w:r>
        <w:rPr>
          <w:rFonts w:ascii="Times New Roman" w:hAnsi="Times New Roman"/>
          <w:sz w:val="24"/>
          <w:szCs w:val="24"/>
        </w:rPr>
        <w:t xml:space="preserve">will be going over the committee codes in a timely fashion. ED </w:t>
      </w:r>
      <w:r w:rsidRPr="00BE47BC">
        <w:rPr>
          <w:rFonts w:ascii="Times New Roman" w:hAnsi="Times New Roman"/>
          <w:b/>
          <w:sz w:val="24"/>
          <w:szCs w:val="24"/>
        </w:rPr>
        <w:t>Saffold</w:t>
      </w:r>
      <w:r>
        <w:rPr>
          <w:rFonts w:ascii="Times New Roman" w:hAnsi="Times New Roman"/>
          <w:sz w:val="24"/>
          <w:szCs w:val="24"/>
        </w:rPr>
        <w:t xml:space="preserve"> states that this would be considered an act and ASI does not do acts and they should start doing acts. This would be considered an action that ASI would need to adopt. We actually write an act to adopt the committee code. </w:t>
      </w:r>
    </w:p>
    <w:p w:rsidR="00BE47BC" w:rsidRPr="00BE47BC" w:rsidRDefault="00BE47BC" w:rsidP="00BE47BC">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VP</w:t>
      </w:r>
      <w:r w:rsidRPr="00BE47BC">
        <w:rPr>
          <w:rFonts w:ascii="Times New Roman" w:hAnsi="Times New Roman"/>
          <w:b/>
          <w:sz w:val="24"/>
          <w:szCs w:val="24"/>
        </w:rPr>
        <w:t xml:space="preserve"> Pehrson</w:t>
      </w:r>
      <w:r>
        <w:rPr>
          <w:rFonts w:ascii="Times New Roman" w:hAnsi="Times New Roman"/>
          <w:sz w:val="24"/>
          <w:szCs w:val="24"/>
        </w:rPr>
        <w:t xml:space="preserve"> states that she wants the flash drive with all of the old committee codes wiped out and gotten rid of so that there is not any confusion. </w:t>
      </w:r>
    </w:p>
    <w:p w:rsidR="00064DFA" w:rsidRDefault="00BE47BC" w:rsidP="00064DFA">
      <w:pPr>
        <w:pStyle w:val="ListParagraph"/>
        <w:rPr>
          <w:rFonts w:ascii="Times New Roman" w:hAnsi="Times New Roman"/>
          <w:sz w:val="24"/>
          <w:szCs w:val="24"/>
        </w:rPr>
      </w:pPr>
      <w:r w:rsidRPr="000F5120">
        <w:rPr>
          <w:rFonts w:ascii="Times New Roman" w:hAnsi="Times New Roman"/>
          <w:b/>
          <w:sz w:val="24"/>
          <w:szCs w:val="24"/>
        </w:rPr>
        <w:t>Hebert</w:t>
      </w:r>
      <w:r>
        <w:rPr>
          <w:rFonts w:ascii="Times New Roman" w:hAnsi="Times New Roman"/>
          <w:sz w:val="24"/>
          <w:szCs w:val="24"/>
        </w:rPr>
        <w:t xml:space="preserve"> states that this is a real great move and it sounds like there is a consistent format</w:t>
      </w:r>
      <w:r w:rsidR="000F5120">
        <w:rPr>
          <w:rFonts w:ascii="Times New Roman" w:hAnsi="Times New Roman"/>
          <w:sz w:val="24"/>
          <w:szCs w:val="24"/>
        </w:rPr>
        <w:t xml:space="preserve"> needed so that the codes are simplified and easily understood by the committee members. </w:t>
      </w:r>
    </w:p>
    <w:p w:rsidR="000F5120" w:rsidRDefault="000F5120" w:rsidP="00064DFA">
      <w:pPr>
        <w:pStyle w:val="ListParagraph"/>
        <w:rPr>
          <w:rFonts w:ascii="Times New Roman" w:hAnsi="Times New Roman"/>
          <w:sz w:val="24"/>
          <w:szCs w:val="24"/>
        </w:rPr>
      </w:pPr>
      <w:r w:rsidRPr="000F5120">
        <w:rPr>
          <w:rFonts w:ascii="Times New Roman" w:hAnsi="Times New Roman"/>
          <w:sz w:val="24"/>
          <w:szCs w:val="24"/>
        </w:rPr>
        <w:t xml:space="preserve">VP </w:t>
      </w:r>
      <w:r w:rsidRPr="000F5120">
        <w:rPr>
          <w:rFonts w:ascii="Times New Roman" w:hAnsi="Times New Roman"/>
          <w:b/>
          <w:sz w:val="24"/>
          <w:szCs w:val="24"/>
        </w:rPr>
        <w:t>Pehrson</w:t>
      </w:r>
      <w:r>
        <w:rPr>
          <w:rFonts w:ascii="Times New Roman" w:hAnsi="Times New Roman"/>
          <w:sz w:val="24"/>
          <w:szCs w:val="24"/>
        </w:rPr>
        <w:t xml:space="preserve"> states some of the bylaws have more information than the committee code does, and it really should be the bylaws and then the committee codes expanding more. </w:t>
      </w:r>
    </w:p>
    <w:p w:rsidR="000F5120" w:rsidRDefault="000F5120" w:rsidP="00064DFA">
      <w:pPr>
        <w:pStyle w:val="ListParagraph"/>
        <w:rPr>
          <w:rFonts w:ascii="Times New Roman" w:hAnsi="Times New Roman"/>
          <w:sz w:val="24"/>
          <w:szCs w:val="24"/>
        </w:rPr>
      </w:pPr>
      <w:r w:rsidRPr="000F5120">
        <w:rPr>
          <w:rFonts w:ascii="Times New Roman" w:hAnsi="Times New Roman"/>
          <w:b/>
          <w:sz w:val="24"/>
          <w:szCs w:val="24"/>
        </w:rPr>
        <w:t>Davis</w:t>
      </w:r>
      <w:r>
        <w:rPr>
          <w:rFonts w:ascii="Times New Roman" w:hAnsi="Times New Roman"/>
          <w:sz w:val="24"/>
          <w:szCs w:val="24"/>
        </w:rPr>
        <w:t xml:space="preserve"> states that in terms of the flash drive, some ideas on this, when you go into a flash drive and then into a folder that has all of the committee codes, when the link is clicked on the person has to scroll down and there is one after another. This is unprofessional; I believe that every committee should have its own tag. ED </w:t>
      </w:r>
      <w:r w:rsidRPr="000F5120">
        <w:rPr>
          <w:rFonts w:ascii="Times New Roman" w:hAnsi="Times New Roman"/>
          <w:b/>
          <w:sz w:val="24"/>
          <w:szCs w:val="24"/>
        </w:rPr>
        <w:t>Saffold</w:t>
      </w:r>
      <w:r>
        <w:rPr>
          <w:rFonts w:ascii="Times New Roman" w:hAnsi="Times New Roman"/>
          <w:sz w:val="24"/>
          <w:szCs w:val="24"/>
        </w:rPr>
        <w:t xml:space="preserve"> states that this will be cleaned up but it was easier for the scroll instead of people just clicking. </w:t>
      </w:r>
    </w:p>
    <w:p w:rsidR="00201FBE" w:rsidRDefault="00201FBE" w:rsidP="00064DFA">
      <w:pPr>
        <w:pStyle w:val="ListParagraph"/>
        <w:rPr>
          <w:rFonts w:ascii="Times New Roman" w:hAnsi="Times New Roman"/>
          <w:sz w:val="24"/>
          <w:szCs w:val="24"/>
        </w:rPr>
      </w:pPr>
    </w:p>
    <w:p w:rsidR="00201FBE" w:rsidRDefault="00201FBE" w:rsidP="00064DFA">
      <w:pPr>
        <w:pStyle w:val="ListParagraph"/>
        <w:rPr>
          <w:rFonts w:ascii="Times New Roman" w:hAnsi="Times New Roman"/>
          <w:sz w:val="24"/>
          <w:szCs w:val="24"/>
        </w:rPr>
      </w:pPr>
    </w:p>
    <w:p w:rsidR="000F5120" w:rsidRPr="000F5120" w:rsidRDefault="000F5120" w:rsidP="00064DFA">
      <w:pPr>
        <w:pStyle w:val="ListParagraph"/>
        <w:rPr>
          <w:rFonts w:ascii="Times New Roman" w:hAnsi="Times New Roman"/>
          <w:sz w:val="24"/>
          <w:szCs w:val="24"/>
        </w:rPr>
      </w:pPr>
      <w:r>
        <w:rPr>
          <w:rFonts w:ascii="Times New Roman" w:hAnsi="Times New Roman"/>
          <w:sz w:val="24"/>
          <w:szCs w:val="24"/>
        </w:rPr>
        <w:lastRenderedPageBreak/>
        <w:t xml:space="preserve">VP </w:t>
      </w:r>
      <w:r w:rsidRPr="000F5120">
        <w:rPr>
          <w:rFonts w:ascii="Times New Roman" w:hAnsi="Times New Roman"/>
          <w:b/>
          <w:sz w:val="24"/>
          <w:szCs w:val="24"/>
        </w:rPr>
        <w:t>Pehrson</w:t>
      </w:r>
      <w:r>
        <w:rPr>
          <w:rFonts w:ascii="Times New Roman" w:hAnsi="Times New Roman"/>
          <w:sz w:val="24"/>
          <w:szCs w:val="24"/>
        </w:rPr>
        <w:t xml:space="preserve"> states that this was pretty much so that it can be best utilized, it’s accessible and that people are actually using them </w:t>
      </w:r>
      <w:r w:rsidR="008E5665">
        <w:rPr>
          <w:rFonts w:ascii="Times New Roman" w:hAnsi="Times New Roman"/>
          <w:sz w:val="24"/>
          <w:szCs w:val="24"/>
        </w:rPr>
        <w:t>to go to the codes when there needs to be som</w:t>
      </w:r>
      <w:r w:rsidR="008E5665">
        <w:rPr>
          <w:rFonts w:ascii="Times New Roman" w:hAnsi="Times New Roman"/>
          <w:sz w:val="24"/>
          <w:szCs w:val="24"/>
        </w:rPr>
        <w:t>e</w:t>
      </w:r>
      <w:r w:rsidR="008E5665">
        <w:rPr>
          <w:rFonts w:ascii="Times New Roman" w:hAnsi="Times New Roman"/>
          <w:sz w:val="24"/>
          <w:szCs w:val="24"/>
        </w:rPr>
        <w:t xml:space="preserve">thing done. </w:t>
      </w:r>
    </w:p>
    <w:p w:rsidR="00390995" w:rsidRPr="00EB5F3A" w:rsidRDefault="00390995" w:rsidP="00390995">
      <w:pPr>
        <w:pStyle w:val="ListParagraph"/>
        <w:autoSpaceDE w:val="0"/>
        <w:autoSpaceDN w:val="0"/>
        <w:adjustRightInd w:val="0"/>
        <w:spacing w:line="240" w:lineRule="auto"/>
        <w:ind w:right="-360"/>
        <w:rPr>
          <w:rFonts w:ascii="Times New Roman" w:hAnsi="Times New Roman"/>
          <w:sz w:val="24"/>
          <w:szCs w:val="24"/>
        </w:rPr>
      </w:pPr>
    </w:p>
    <w:p w:rsidR="00390995" w:rsidRDefault="00390995" w:rsidP="00EB5F3A">
      <w:pPr>
        <w:pStyle w:val="ListParagraph"/>
        <w:numPr>
          <w:ilvl w:val="0"/>
          <w:numId w:val="10"/>
        </w:numPr>
        <w:autoSpaceDE w:val="0"/>
        <w:autoSpaceDN w:val="0"/>
        <w:adjustRightInd w:val="0"/>
        <w:spacing w:line="240" w:lineRule="auto"/>
        <w:ind w:right="-360"/>
        <w:rPr>
          <w:rFonts w:ascii="Times New Roman" w:hAnsi="Times New Roman"/>
          <w:b/>
          <w:sz w:val="24"/>
          <w:szCs w:val="24"/>
        </w:rPr>
      </w:pPr>
      <w:r w:rsidRPr="00390995">
        <w:rPr>
          <w:rFonts w:ascii="Times New Roman" w:hAnsi="Times New Roman"/>
          <w:b/>
          <w:sz w:val="24"/>
          <w:szCs w:val="24"/>
        </w:rPr>
        <w:t>Roundtable Remarks</w:t>
      </w:r>
    </w:p>
    <w:p w:rsidR="0012053C" w:rsidRDefault="008E5665" w:rsidP="00B41CF9">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 xml:space="preserve">Davis: </w:t>
      </w:r>
      <w:r>
        <w:rPr>
          <w:rFonts w:ascii="Times New Roman" w:hAnsi="Times New Roman"/>
          <w:sz w:val="24"/>
          <w:szCs w:val="24"/>
        </w:rPr>
        <w:t>there is an upcoming meeting for the RAW Committee and they will be discussing how they can g</w:t>
      </w:r>
      <w:r w:rsidR="00201FBE">
        <w:rPr>
          <w:rFonts w:ascii="Times New Roman" w:hAnsi="Times New Roman"/>
          <w:sz w:val="24"/>
          <w:szCs w:val="24"/>
        </w:rPr>
        <w:t>et enrollment numbers increased.  W</w:t>
      </w:r>
      <w:r>
        <w:rPr>
          <w:rFonts w:ascii="Times New Roman" w:hAnsi="Times New Roman"/>
          <w:sz w:val="24"/>
          <w:szCs w:val="24"/>
        </w:rPr>
        <w:t>e are also having areas of specifics in which each of them will come give information on what they are doing for the upcoming</w:t>
      </w:r>
      <w:r w:rsidR="00201FBE">
        <w:rPr>
          <w:rFonts w:ascii="Times New Roman" w:hAnsi="Times New Roman"/>
          <w:sz w:val="24"/>
          <w:szCs w:val="24"/>
        </w:rPr>
        <w:t xml:space="preserve"> </w:t>
      </w:r>
      <w:r w:rsidR="0012053C">
        <w:rPr>
          <w:rFonts w:ascii="Times New Roman" w:hAnsi="Times New Roman"/>
          <w:sz w:val="24"/>
          <w:szCs w:val="24"/>
        </w:rPr>
        <w:t>events;</w:t>
      </w:r>
      <w:r w:rsidR="00201FBE">
        <w:rPr>
          <w:rFonts w:ascii="Times New Roman" w:hAnsi="Times New Roman"/>
          <w:sz w:val="24"/>
          <w:szCs w:val="24"/>
        </w:rPr>
        <w:t xml:space="preserve"> b</w:t>
      </w:r>
      <w:r>
        <w:rPr>
          <w:rFonts w:ascii="Times New Roman" w:hAnsi="Times New Roman"/>
          <w:sz w:val="24"/>
          <w:szCs w:val="24"/>
        </w:rPr>
        <w:t>asically there</w:t>
      </w:r>
      <w:r w:rsidR="00201FBE">
        <w:rPr>
          <w:rFonts w:ascii="Times New Roman" w:hAnsi="Times New Roman"/>
          <w:sz w:val="24"/>
          <w:szCs w:val="24"/>
        </w:rPr>
        <w:t xml:space="preserve"> is a</w:t>
      </w:r>
      <w:r>
        <w:rPr>
          <w:rFonts w:ascii="Times New Roman" w:hAnsi="Times New Roman"/>
          <w:sz w:val="24"/>
          <w:szCs w:val="24"/>
        </w:rPr>
        <w:t xml:space="preserve"> master plan</w:t>
      </w:r>
      <w:r w:rsidR="0012053C">
        <w:rPr>
          <w:rFonts w:ascii="Times New Roman" w:hAnsi="Times New Roman"/>
          <w:sz w:val="24"/>
          <w:szCs w:val="24"/>
        </w:rPr>
        <w:t>.</w:t>
      </w:r>
    </w:p>
    <w:p w:rsidR="001B2568" w:rsidRDefault="008E5665" w:rsidP="00B41CF9">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 xml:space="preserve">Hebert: </w:t>
      </w:r>
      <w:r>
        <w:rPr>
          <w:rFonts w:ascii="Times New Roman" w:hAnsi="Times New Roman"/>
          <w:sz w:val="24"/>
          <w:szCs w:val="24"/>
        </w:rPr>
        <w:t>states that he has joined the disappointment that many people were feeling when it came to the cancellation of Bay Fest 2012. I have pledges from o</w:t>
      </w:r>
      <w:r w:rsidR="0012053C">
        <w:rPr>
          <w:rFonts w:ascii="Times New Roman" w:hAnsi="Times New Roman"/>
          <w:sz w:val="24"/>
          <w:szCs w:val="24"/>
        </w:rPr>
        <w:t>ther members asked, I have their</w:t>
      </w:r>
      <w:r>
        <w:rPr>
          <w:rFonts w:ascii="Times New Roman" w:hAnsi="Times New Roman"/>
          <w:sz w:val="24"/>
          <w:szCs w:val="24"/>
        </w:rPr>
        <w:t xml:space="preserve"> agreement that they will be meeting with other groups, Board Members, and Board Meetings so that we all become fully aware of the issues that face any kind </w:t>
      </w:r>
      <w:r w:rsidR="0012053C">
        <w:rPr>
          <w:rFonts w:ascii="Times New Roman" w:hAnsi="Times New Roman"/>
          <w:sz w:val="24"/>
          <w:szCs w:val="24"/>
        </w:rPr>
        <w:t>of production</w:t>
      </w:r>
      <w:r>
        <w:rPr>
          <w:rFonts w:ascii="Times New Roman" w:hAnsi="Times New Roman"/>
          <w:sz w:val="24"/>
          <w:szCs w:val="24"/>
        </w:rPr>
        <w:t xml:space="preserve">. There are over 1000 executive orders but not all of them </w:t>
      </w:r>
      <w:r w:rsidR="0012053C">
        <w:rPr>
          <w:rFonts w:ascii="Times New Roman" w:hAnsi="Times New Roman"/>
          <w:sz w:val="24"/>
          <w:szCs w:val="24"/>
        </w:rPr>
        <w:t>affect</w:t>
      </w:r>
      <w:r>
        <w:rPr>
          <w:rFonts w:ascii="Times New Roman" w:hAnsi="Times New Roman"/>
          <w:sz w:val="24"/>
          <w:szCs w:val="24"/>
        </w:rPr>
        <w:t xml:space="preserve"> that specific type of event. But we must be in the light with all of these when it comes to events. For example, there are the fire marshal codes, city limits, and the practicality of adjustments. All have to be weighed in to something like this. There was a successful effort by the programming Board and ASI presents so it is </w:t>
      </w:r>
      <w:r w:rsidR="001B2568">
        <w:rPr>
          <w:rFonts w:ascii="Times New Roman" w:hAnsi="Times New Roman"/>
          <w:sz w:val="24"/>
          <w:szCs w:val="24"/>
        </w:rPr>
        <w:t>congratulations</w:t>
      </w:r>
      <w:r>
        <w:rPr>
          <w:rFonts w:ascii="Times New Roman" w:hAnsi="Times New Roman"/>
          <w:sz w:val="24"/>
          <w:szCs w:val="24"/>
        </w:rPr>
        <w:t xml:space="preserve"> to the cancellation </w:t>
      </w:r>
      <w:r w:rsidR="001B2568">
        <w:rPr>
          <w:rFonts w:ascii="Times New Roman" w:hAnsi="Times New Roman"/>
          <w:sz w:val="24"/>
          <w:szCs w:val="24"/>
        </w:rPr>
        <w:t xml:space="preserve">what it looked like one of the </w:t>
      </w:r>
      <w:r>
        <w:rPr>
          <w:rFonts w:ascii="Times New Roman" w:hAnsi="Times New Roman"/>
          <w:sz w:val="24"/>
          <w:szCs w:val="24"/>
        </w:rPr>
        <w:t xml:space="preserve">biggest events on CSUEB campus. </w:t>
      </w:r>
      <w:r w:rsidR="001B2568">
        <w:rPr>
          <w:rFonts w:ascii="Times New Roman" w:hAnsi="Times New Roman"/>
          <w:sz w:val="24"/>
          <w:szCs w:val="24"/>
        </w:rPr>
        <w:t>ASI event team should be recognized for such a successful pr</w:t>
      </w:r>
      <w:r w:rsidR="001B2568">
        <w:rPr>
          <w:rFonts w:ascii="Times New Roman" w:hAnsi="Times New Roman"/>
          <w:sz w:val="24"/>
          <w:szCs w:val="24"/>
        </w:rPr>
        <w:t>o</w:t>
      </w:r>
      <w:r w:rsidR="001B2568">
        <w:rPr>
          <w:rFonts w:ascii="Times New Roman" w:hAnsi="Times New Roman"/>
          <w:sz w:val="24"/>
          <w:szCs w:val="24"/>
        </w:rPr>
        <w:t>duction, hopefully everyone can learn a little bit of recognition like ticket sales, facility lim</w:t>
      </w:r>
      <w:r w:rsidR="001B2568">
        <w:rPr>
          <w:rFonts w:ascii="Times New Roman" w:hAnsi="Times New Roman"/>
          <w:sz w:val="24"/>
          <w:szCs w:val="24"/>
        </w:rPr>
        <w:t>i</w:t>
      </w:r>
      <w:r w:rsidR="001B2568">
        <w:rPr>
          <w:rFonts w:ascii="Times New Roman" w:hAnsi="Times New Roman"/>
          <w:sz w:val="24"/>
          <w:szCs w:val="24"/>
        </w:rPr>
        <w:t>tations. The earlier these items can be addressed, the greater the opportunities for solutions, l</w:t>
      </w:r>
      <w:r w:rsidR="0012053C">
        <w:rPr>
          <w:rFonts w:ascii="Times New Roman" w:hAnsi="Times New Roman"/>
          <w:sz w:val="24"/>
          <w:szCs w:val="24"/>
        </w:rPr>
        <w:t>itigations, and alternatives; so</w:t>
      </w:r>
      <w:r w:rsidR="001B2568">
        <w:rPr>
          <w:rFonts w:ascii="Times New Roman" w:hAnsi="Times New Roman"/>
          <w:sz w:val="24"/>
          <w:szCs w:val="24"/>
        </w:rPr>
        <w:t xml:space="preserve"> again I join the disappointment. There is a lot of misinform</w:t>
      </w:r>
      <w:r w:rsidR="001B2568">
        <w:rPr>
          <w:rFonts w:ascii="Times New Roman" w:hAnsi="Times New Roman"/>
          <w:sz w:val="24"/>
          <w:szCs w:val="24"/>
        </w:rPr>
        <w:t>a</w:t>
      </w:r>
      <w:r w:rsidR="001B2568">
        <w:rPr>
          <w:rFonts w:ascii="Times New Roman" w:hAnsi="Times New Roman"/>
          <w:sz w:val="24"/>
          <w:szCs w:val="24"/>
        </w:rPr>
        <w:t>tion, it’s important that we all have as much information as possible to be able to share. A lot of opportunity going forward with the way upco</w:t>
      </w:r>
      <w:r w:rsidR="001B2568">
        <w:rPr>
          <w:rFonts w:ascii="Times New Roman" w:hAnsi="Times New Roman"/>
          <w:sz w:val="24"/>
          <w:szCs w:val="24"/>
        </w:rPr>
        <w:t>m</w:t>
      </w:r>
      <w:r w:rsidR="001B2568">
        <w:rPr>
          <w:rFonts w:ascii="Times New Roman" w:hAnsi="Times New Roman"/>
          <w:sz w:val="24"/>
          <w:szCs w:val="24"/>
        </w:rPr>
        <w:t xml:space="preserve">ing events will be produced. </w:t>
      </w:r>
    </w:p>
    <w:p w:rsidR="00B41CF9" w:rsidRDefault="001B2568" w:rsidP="00B41CF9">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Saffold:</w:t>
      </w:r>
      <w:r>
        <w:rPr>
          <w:rFonts w:ascii="Times New Roman" w:hAnsi="Times New Roman"/>
          <w:sz w:val="24"/>
          <w:szCs w:val="24"/>
        </w:rPr>
        <w:t xml:space="preserve"> states that he will be meeting with the ASI Presents team at 10:45am to discuss the perspective and slay some of the rumors. Really create a path so that ASI can move forward and not run into this again to make sure that ASI is following all the rules and recognizing all the statutes so that things can be better for the future. Thanks the committee for their acco</w:t>
      </w:r>
      <w:r>
        <w:rPr>
          <w:rFonts w:ascii="Times New Roman" w:hAnsi="Times New Roman"/>
          <w:sz w:val="24"/>
          <w:szCs w:val="24"/>
        </w:rPr>
        <w:t>m</w:t>
      </w:r>
      <w:r>
        <w:rPr>
          <w:rFonts w:ascii="Times New Roman" w:hAnsi="Times New Roman"/>
          <w:sz w:val="24"/>
          <w:szCs w:val="24"/>
        </w:rPr>
        <w:t>plishments of 3 core policies directly associated with audit finding</w:t>
      </w:r>
      <w:r w:rsidR="00903694">
        <w:rPr>
          <w:rFonts w:ascii="Times New Roman" w:hAnsi="Times New Roman"/>
          <w:sz w:val="24"/>
          <w:szCs w:val="24"/>
        </w:rPr>
        <w:t>s</w:t>
      </w:r>
      <w:r>
        <w:rPr>
          <w:rFonts w:ascii="Times New Roman" w:hAnsi="Times New Roman"/>
          <w:sz w:val="24"/>
          <w:szCs w:val="24"/>
        </w:rPr>
        <w:t>.  As soon as these are f</w:t>
      </w:r>
      <w:r>
        <w:rPr>
          <w:rFonts w:ascii="Times New Roman" w:hAnsi="Times New Roman"/>
          <w:sz w:val="24"/>
          <w:szCs w:val="24"/>
        </w:rPr>
        <w:t>i</w:t>
      </w:r>
      <w:r>
        <w:rPr>
          <w:rFonts w:ascii="Times New Roman" w:hAnsi="Times New Roman"/>
          <w:sz w:val="24"/>
          <w:szCs w:val="24"/>
        </w:rPr>
        <w:t xml:space="preserve">nalized I can get the policies to Jacqueline and then present them to the Board of Directors for approval.  </w:t>
      </w:r>
    </w:p>
    <w:p w:rsidR="00903694" w:rsidRDefault="00903694" w:rsidP="00B41CF9">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t>Piazza:</w:t>
      </w:r>
      <w:r>
        <w:rPr>
          <w:rFonts w:ascii="Times New Roman" w:hAnsi="Times New Roman"/>
          <w:sz w:val="24"/>
          <w:szCs w:val="24"/>
        </w:rPr>
        <w:t xml:space="preserve"> states that she was present at the protest last night and rather or not that was the co</w:t>
      </w:r>
      <w:r>
        <w:rPr>
          <w:rFonts w:ascii="Times New Roman" w:hAnsi="Times New Roman"/>
          <w:sz w:val="24"/>
          <w:szCs w:val="24"/>
        </w:rPr>
        <w:t>r</w:t>
      </w:r>
      <w:r>
        <w:rPr>
          <w:rFonts w:ascii="Times New Roman" w:hAnsi="Times New Roman"/>
          <w:sz w:val="24"/>
          <w:szCs w:val="24"/>
        </w:rPr>
        <w:t xml:space="preserve">rect thing to do but it was coming from the frustration of the students. The ASI Presents team did work hard to put on the event. I think we should learn from this situation and educate our team to make sure we hit all those things and keep tabs on it. I had two friends coming from Southern California to come see the concert but at the same time I think we need more than logistical concerns. ED </w:t>
      </w:r>
      <w:r w:rsidRPr="00903694">
        <w:rPr>
          <w:rFonts w:ascii="Times New Roman" w:hAnsi="Times New Roman"/>
          <w:b/>
          <w:sz w:val="24"/>
          <w:szCs w:val="24"/>
        </w:rPr>
        <w:t xml:space="preserve">Saffold </w:t>
      </w:r>
      <w:r>
        <w:rPr>
          <w:rFonts w:ascii="Times New Roman" w:hAnsi="Times New Roman"/>
          <w:sz w:val="24"/>
          <w:szCs w:val="24"/>
        </w:rPr>
        <w:t xml:space="preserve">states that we were not trying to throw ASI Presents under the bus and the programming team. If dialogue continues I may have to give more descriptive information but I am really looking to stay away from that because I do not want to throw students under the bus either. </w:t>
      </w:r>
    </w:p>
    <w:p w:rsidR="0012053C" w:rsidRDefault="0012053C" w:rsidP="00B41CF9">
      <w:pPr>
        <w:pStyle w:val="ListParagraph"/>
        <w:autoSpaceDE w:val="0"/>
        <w:autoSpaceDN w:val="0"/>
        <w:adjustRightInd w:val="0"/>
        <w:spacing w:line="240" w:lineRule="auto"/>
        <w:ind w:right="-360"/>
        <w:rPr>
          <w:rFonts w:ascii="Times New Roman" w:hAnsi="Times New Roman"/>
          <w:sz w:val="24"/>
          <w:szCs w:val="24"/>
        </w:rPr>
      </w:pPr>
    </w:p>
    <w:p w:rsidR="0012053C" w:rsidRDefault="0012053C" w:rsidP="00B41CF9">
      <w:pPr>
        <w:pStyle w:val="ListParagraph"/>
        <w:autoSpaceDE w:val="0"/>
        <w:autoSpaceDN w:val="0"/>
        <w:adjustRightInd w:val="0"/>
        <w:spacing w:line="240" w:lineRule="auto"/>
        <w:ind w:right="-360"/>
        <w:rPr>
          <w:rFonts w:ascii="Times New Roman" w:hAnsi="Times New Roman"/>
          <w:sz w:val="24"/>
          <w:szCs w:val="24"/>
        </w:rPr>
      </w:pPr>
    </w:p>
    <w:p w:rsidR="00903694" w:rsidRDefault="00903694" w:rsidP="00B41CF9">
      <w:pPr>
        <w:pStyle w:val="ListParagraph"/>
        <w:autoSpaceDE w:val="0"/>
        <w:autoSpaceDN w:val="0"/>
        <w:adjustRightInd w:val="0"/>
        <w:spacing w:line="240" w:lineRule="auto"/>
        <w:ind w:right="-360"/>
        <w:rPr>
          <w:rFonts w:ascii="Times New Roman" w:hAnsi="Times New Roman"/>
          <w:sz w:val="24"/>
          <w:szCs w:val="24"/>
        </w:rPr>
      </w:pPr>
      <w:r>
        <w:rPr>
          <w:rFonts w:ascii="Times New Roman" w:hAnsi="Times New Roman"/>
          <w:b/>
          <w:sz w:val="24"/>
          <w:szCs w:val="24"/>
        </w:rPr>
        <w:lastRenderedPageBreak/>
        <w:t>Pehrson:</w:t>
      </w:r>
      <w:r>
        <w:rPr>
          <w:rFonts w:ascii="Times New Roman" w:hAnsi="Times New Roman"/>
          <w:sz w:val="24"/>
          <w:szCs w:val="24"/>
        </w:rPr>
        <w:t xml:space="preserve"> thanks all the committee members for making the meeting, and being organized with the policies and resolutions. See committee members in two weeks if not sooner. </w:t>
      </w:r>
    </w:p>
    <w:p w:rsidR="00B41CF9" w:rsidRPr="00390995" w:rsidRDefault="00B41CF9" w:rsidP="00B41CF9">
      <w:pPr>
        <w:pStyle w:val="ListParagraph"/>
        <w:autoSpaceDE w:val="0"/>
        <w:autoSpaceDN w:val="0"/>
        <w:adjustRightInd w:val="0"/>
        <w:spacing w:line="240" w:lineRule="auto"/>
        <w:ind w:right="-360"/>
        <w:rPr>
          <w:rFonts w:ascii="Times New Roman" w:hAnsi="Times New Roman"/>
          <w:b/>
          <w:sz w:val="24"/>
          <w:szCs w:val="24"/>
        </w:rPr>
      </w:pPr>
    </w:p>
    <w:p w:rsidR="003038EE" w:rsidRDefault="00B33DD0" w:rsidP="00EB5F3A">
      <w:pPr>
        <w:pStyle w:val="ListParagraph"/>
        <w:numPr>
          <w:ilvl w:val="0"/>
          <w:numId w:val="10"/>
        </w:numPr>
        <w:autoSpaceDE w:val="0"/>
        <w:autoSpaceDN w:val="0"/>
        <w:adjustRightInd w:val="0"/>
        <w:spacing w:line="240" w:lineRule="auto"/>
        <w:ind w:right="-360"/>
        <w:rPr>
          <w:rFonts w:ascii="Times New Roman" w:hAnsi="Times New Roman"/>
          <w:sz w:val="24"/>
          <w:szCs w:val="24"/>
        </w:rPr>
      </w:pPr>
      <w:r>
        <w:rPr>
          <w:rFonts w:ascii="Times New Roman" w:hAnsi="Times New Roman"/>
          <w:sz w:val="24"/>
          <w:szCs w:val="24"/>
        </w:rPr>
        <w:t>Adjournment</w:t>
      </w:r>
      <w:bookmarkStart w:id="0" w:name="_GoBack"/>
      <w:bookmarkEnd w:id="0"/>
    </w:p>
    <w:p w:rsidR="00B33DD0" w:rsidRPr="00B33DD0" w:rsidRDefault="00B33DD0" w:rsidP="00B33DD0">
      <w:pPr>
        <w:pStyle w:val="ListParagraph"/>
        <w:rPr>
          <w:rFonts w:ascii="Times New Roman" w:hAnsi="Times New Roman"/>
          <w:b/>
          <w:sz w:val="24"/>
          <w:szCs w:val="24"/>
          <w:u w:val="single"/>
        </w:rPr>
      </w:pPr>
      <w:r w:rsidRPr="00B33DD0">
        <w:rPr>
          <w:rFonts w:ascii="Times New Roman" w:hAnsi="Times New Roman"/>
          <w:b/>
          <w:sz w:val="24"/>
          <w:szCs w:val="24"/>
        </w:rPr>
        <w:t xml:space="preserve">Motion: () to adjourn meeting at </w:t>
      </w:r>
      <w:r w:rsidR="00903694">
        <w:rPr>
          <w:rFonts w:ascii="Times New Roman" w:hAnsi="Times New Roman"/>
          <w:b/>
          <w:sz w:val="24"/>
          <w:szCs w:val="24"/>
          <w:u w:val="single"/>
        </w:rPr>
        <w:t>________</w:t>
      </w:r>
    </w:p>
    <w:p w:rsidR="00B33DD0" w:rsidRPr="00B33DD0" w:rsidRDefault="00B33DD0" w:rsidP="00B33DD0">
      <w:pPr>
        <w:pStyle w:val="ListParagraph"/>
        <w:rPr>
          <w:rFonts w:ascii="Times New Roman" w:hAnsi="Times New Roman"/>
          <w:b/>
          <w:sz w:val="24"/>
          <w:szCs w:val="24"/>
        </w:rPr>
      </w:pPr>
      <w:r w:rsidRPr="00B33DD0">
        <w:rPr>
          <w:rFonts w:ascii="Times New Roman" w:hAnsi="Times New Roman"/>
          <w:b/>
          <w:sz w:val="24"/>
          <w:szCs w:val="24"/>
        </w:rPr>
        <w:t>Motion Carries.</w:t>
      </w:r>
    </w:p>
    <w:p w:rsidR="0012053C" w:rsidRDefault="0012053C" w:rsidP="00B33DD0">
      <w:pPr>
        <w:pStyle w:val="ListParagraph"/>
        <w:rPr>
          <w:rFonts w:ascii="Times New Roman" w:hAnsi="Times New Roman"/>
          <w:sz w:val="24"/>
          <w:szCs w:val="24"/>
        </w:rPr>
      </w:pPr>
    </w:p>
    <w:p w:rsidR="00B33DD0" w:rsidRPr="00B33DD0" w:rsidRDefault="00B33DD0" w:rsidP="00B33DD0">
      <w:pPr>
        <w:pStyle w:val="ListParagraph"/>
        <w:rPr>
          <w:rFonts w:ascii="Times New Roman" w:hAnsi="Times New Roman"/>
          <w:sz w:val="24"/>
          <w:szCs w:val="24"/>
        </w:rPr>
      </w:pPr>
      <w:r w:rsidRPr="00B33DD0">
        <w:rPr>
          <w:rFonts w:ascii="Times New Roman" w:hAnsi="Times New Roman"/>
          <w:sz w:val="24"/>
          <w:szCs w:val="24"/>
        </w:rPr>
        <w:t>Minutes Reviewed by:</w:t>
      </w:r>
    </w:p>
    <w:p w:rsidR="00B33DD0" w:rsidRPr="00B33DD0" w:rsidRDefault="00B33DD0" w:rsidP="00B33DD0">
      <w:pPr>
        <w:pStyle w:val="ListParagraph"/>
        <w:rPr>
          <w:rFonts w:ascii="Times New Roman" w:hAnsi="Times New Roman"/>
          <w:b/>
          <w:sz w:val="24"/>
          <w:szCs w:val="24"/>
          <w:u w:val="single"/>
        </w:rPr>
      </w:pPr>
      <w:r w:rsidRPr="00B33DD0">
        <w:rPr>
          <w:rFonts w:ascii="Times New Roman" w:hAnsi="Times New Roman"/>
          <w:b/>
          <w:sz w:val="24"/>
          <w:szCs w:val="24"/>
          <w:u w:val="single"/>
        </w:rPr>
        <w:t>External Affairs Committee Chair__________</w:t>
      </w:r>
    </w:p>
    <w:p w:rsidR="00B33DD0" w:rsidRPr="00B33DD0" w:rsidRDefault="00B33DD0" w:rsidP="00B33DD0">
      <w:pPr>
        <w:pStyle w:val="ListParagraph"/>
        <w:rPr>
          <w:rFonts w:ascii="Times New Roman" w:hAnsi="Times New Roman"/>
          <w:b/>
          <w:sz w:val="24"/>
          <w:szCs w:val="24"/>
        </w:rPr>
      </w:pPr>
      <w:r w:rsidRPr="00B33DD0">
        <w:rPr>
          <w:rFonts w:ascii="Times New Roman" w:hAnsi="Times New Roman"/>
          <w:b/>
          <w:sz w:val="24"/>
          <w:szCs w:val="24"/>
        </w:rPr>
        <w:t>Name:</w:t>
      </w:r>
      <w:r>
        <w:rPr>
          <w:rFonts w:ascii="Times New Roman" w:hAnsi="Times New Roman"/>
          <w:b/>
          <w:sz w:val="24"/>
          <w:szCs w:val="24"/>
        </w:rPr>
        <w:t xml:space="preserve"> VP Lyla Pehrson</w:t>
      </w:r>
    </w:p>
    <w:p w:rsidR="00B33DD0" w:rsidRPr="00B33DD0" w:rsidRDefault="00B33DD0" w:rsidP="00B33DD0">
      <w:pPr>
        <w:pStyle w:val="ListParagraph"/>
        <w:rPr>
          <w:rFonts w:ascii="Times New Roman" w:hAnsi="Times New Roman"/>
          <w:b/>
          <w:sz w:val="24"/>
          <w:szCs w:val="24"/>
        </w:rPr>
      </w:pPr>
    </w:p>
    <w:p w:rsidR="00B33DD0" w:rsidRDefault="00B33DD0" w:rsidP="00B33DD0">
      <w:pPr>
        <w:pStyle w:val="ListParagraph"/>
        <w:rPr>
          <w:rFonts w:ascii="Times New Roman" w:hAnsi="Times New Roman"/>
          <w:sz w:val="24"/>
          <w:szCs w:val="24"/>
        </w:rPr>
      </w:pPr>
      <w:r w:rsidRPr="00B33DD0">
        <w:rPr>
          <w:rFonts w:ascii="Times New Roman" w:hAnsi="Times New Roman"/>
          <w:sz w:val="24"/>
          <w:szCs w:val="24"/>
        </w:rPr>
        <w:t>Minutes approved on:</w:t>
      </w:r>
    </w:p>
    <w:p w:rsidR="00B33DD0" w:rsidRPr="0012053C" w:rsidRDefault="0012053C" w:rsidP="00B33DD0">
      <w:pPr>
        <w:pStyle w:val="ListParagraph"/>
        <w:rPr>
          <w:rFonts w:ascii="Times New Roman" w:hAnsi="Times New Roman"/>
          <w:b/>
          <w:sz w:val="24"/>
          <w:szCs w:val="24"/>
          <w:u w:val="single"/>
        </w:rPr>
      </w:pPr>
      <w:r>
        <w:rPr>
          <w:rFonts w:ascii="Times New Roman" w:hAnsi="Times New Roman"/>
          <w:b/>
          <w:sz w:val="24"/>
          <w:szCs w:val="24"/>
          <w:u w:val="single"/>
        </w:rPr>
        <w:t>03-09-12______</w:t>
      </w:r>
    </w:p>
    <w:p w:rsidR="00B33DD0" w:rsidRPr="00B33DD0" w:rsidRDefault="00B33DD0" w:rsidP="00B33DD0">
      <w:pPr>
        <w:pStyle w:val="ListParagraph"/>
        <w:rPr>
          <w:rFonts w:ascii="Times New Roman" w:hAnsi="Times New Roman"/>
          <w:sz w:val="24"/>
          <w:szCs w:val="24"/>
        </w:rPr>
        <w:sectPr w:rsidR="00B33DD0" w:rsidRPr="00B33DD0" w:rsidSect="006E3460">
          <w:headerReference w:type="default" r:id="rId8"/>
          <w:footerReference w:type="default" r:id="rId9"/>
          <w:pgSz w:w="12240" w:h="15840"/>
          <w:pgMar w:top="1080" w:right="1440" w:bottom="288" w:left="1440" w:header="720" w:footer="288" w:gutter="0"/>
          <w:cols w:space="720"/>
        </w:sectPr>
      </w:pPr>
      <w:r w:rsidRPr="00B33DD0">
        <w:rPr>
          <w:rFonts w:ascii="Times New Roman" w:hAnsi="Times New Roman"/>
          <w:b/>
          <w:sz w:val="24"/>
          <w:szCs w:val="24"/>
        </w:rPr>
        <w:t>Date:</w:t>
      </w:r>
    </w:p>
    <w:p w:rsidR="00B33DD0" w:rsidRPr="00EB5F3A" w:rsidRDefault="00B33DD0" w:rsidP="00B33DD0">
      <w:pPr>
        <w:pStyle w:val="ListParagraph"/>
        <w:autoSpaceDE w:val="0"/>
        <w:autoSpaceDN w:val="0"/>
        <w:adjustRightInd w:val="0"/>
        <w:spacing w:line="240" w:lineRule="auto"/>
        <w:ind w:right="-360"/>
        <w:rPr>
          <w:rFonts w:ascii="Times New Roman" w:hAnsi="Times New Roman"/>
          <w:sz w:val="24"/>
          <w:szCs w:val="24"/>
        </w:rPr>
      </w:pPr>
    </w:p>
    <w:p w:rsidR="003038EE" w:rsidRPr="009361B4" w:rsidRDefault="003038EE" w:rsidP="009361B4">
      <w:pPr>
        <w:pStyle w:val="ListParagraph"/>
        <w:autoSpaceDE w:val="0"/>
        <w:autoSpaceDN w:val="0"/>
        <w:adjustRightInd w:val="0"/>
        <w:spacing w:line="480" w:lineRule="auto"/>
        <w:ind w:left="0" w:right="-360" w:firstLine="780"/>
        <w:rPr>
          <w:rFonts w:ascii="Times New Roman" w:hAnsi="Times New Roman"/>
        </w:rPr>
      </w:pPr>
    </w:p>
    <w:p w:rsidR="003038EE" w:rsidRPr="009361B4" w:rsidRDefault="003038EE" w:rsidP="003038EE">
      <w:pPr>
        <w:pStyle w:val="Body"/>
        <w:rPr>
          <w:rFonts w:ascii="Times New Roman" w:hAnsi="Times New Roman"/>
        </w:rPr>
      </w:pPr>
    </w:p>
    <w:p w:rsidR="00340B57" w:rsidRPr="009361B4" w:rsidRDefault="00340B57" w:rsidP="00AB7E80">
      <w:pPr>
        <w:autoSpaceDE w:val="0"/>
        <w:autoSpaceDN w:val="0"/>
        <w:adjustRightInd w:val="0"/>
        <w:ind w:left="2880" w:right="-360" w:firstLine="720"/>
        <w:rPr>
          <w:b/>
          <w:bCs/>
        </w:rPr>
      </w:pPr>
    </w:p>
    <w:p w:rsidR="00967315" w:rsidRDefault="00967315">
      <w:pPr>
        <w:pStyle w:val="Body"/>
        <w:sectPr w:rsidR="00967315" w:rsidSect="006E3460">
          <w:headerReference w:type="default" r:id="rId10"/>
          <w:footerReference w:type="default" r:id="rId11"/>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2"/>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C58" w:rsidRDefault="00E72C58">
      <w:r>
        <w:separator/>
      </w:r>
    </w:p>
  </w:endnote>
  <w:endnote w:type="continuationSeparator" w:id="0">
    <w:p w:rsidR="00E72C58" w:rsidRDefault="00E72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D0" w:rsidRDefault="00B33DD0" w:rsidP="004F3377">
    <w:pPr>
      <w:pStyle w:val="Footer"/>
      <w:ind w:left="-540"/>
      <w:jc w:val="right"/>
    </w:pPr>
    <w:r>
      <w:rPr>
        <w:noProof/>
      </w:rPr>
      <w:drawing>
        <wp:anchor distT="0" distB="0" distL="114300" distR="114300" simplePos="0" relativeHeight="251661824"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0" name="Picture 10"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B33DD0" w:rsidRDefault="00B33DD0" w:rsidP="006E3460">
    <w:pPr>
      <w:pStyle w:val="Footer"/>
      <w:ind w:left="-540"/>
      <w:rPr>
        <w:noProof/>
        <w:lang w:eastAsia="zh-CN"/>
      </w:rPr>
    </w:pPr>
    <w:r>
      <w:rPr>
        <w:noProof/>
      </w:rPr>
      <w:drawing>
        <wp:inline distT="0" distB="0" distL="0" distR="0">
          <wp:extent cx="6791325" cy="250723"/>
          <wp:effectExtent l="0" t="0" r="0" b="0"/>
          <wp:docPr id="11" name="Picture 1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B33DD0" w:rsidRDefault="00B33DD0" w:rsidP="006E3460">
    <w:pPr>
      <w:pStyle w:val="Footer"/>
      <w:ind w:left="-540"/>
      <w:rPr>
        <w:noProof/>
        <w:lang w:eastAsia="zh-CN"/>
      </w:rPr>
    </w:pPr>
  </w:p>
  <w:p w:rsidR="00B33DD0" w:rsidRDefault="00B33DD0"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3A2EB5" w:rsidRDefault="003A2EB5"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3A2EB5" w:rsidRDefault="003A2EB5" w:rsidP="006E3460">
    <w:pPr>
      <w:pStyle w:val="Footer"/>
      <w:ind w:left="-540"/>
      <w:rPr>
        <w:noProof/>
        <w:lang w:eastAsia="zh-CN"/>
      </w:rPr>
    </w:pPr>
  </w:p>
  <w:p w:rsidR="003A2EB5" w:rsidRDefault="003A2EB5" w:rsidP="006E3460">
    <w:pPr>
      <w:pStyle w:val="Footer"/>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C58" w:rsidRDefault="00E72C58">
      <w:r>
        <w:separator/>
      </w:r>
    </w:p>
  </w:footnote>
  <w:footnote w:type="continuationSeparator" w:id="0">
    <w:p w:rsidR="00E72C58" w:rsidRDefault="00E72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D0" w:rsidRDefault="00B33DD0"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0800"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9" name="Picture 9"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B33DD0" w:rsidRPr="00155FA7" w:rsidRDefault="00B33DD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3A2EB5" w:rsidRPr="00155FA7" w:rsidRDefault="003A2EB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52E48DC"/>
    <w:multiLevelType w:val="hybridMultilevel"/>
    <w:tmpl w:val="B766675C"/>
    <w:lvl w:ilvl="0" w:tplc="445C0F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910D7"/>
    <w:multiLevelType w:val="hybridMultilevel"/>
    <w:tmpl w:val="71765588"/>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1C7D91"/>
    <w:multiLevelType w:val="hybridMultilevel"/>
    <w:tmpl w:val="003AEF24"/>
    <w:lvl w:ilvl="0" w:tplc="445C0F3A">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D7404B"/>
    <w:multiLevelType w:val="hybridMultilevel"/>
    <w:tmpl w:val="5E04369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F127D"/>
    <w:multiLevelType w:val="hybridMultilevel"/>
    <w:tmpl w:val="12D6EA0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1E33537"/>
    <w:multiLevelType w:val="hybridMultilevel"/>
    <w:tmpl w:val="641CF368"/>
    <w:lvl w:ilvl="0" w:tplc="848EA7E8">
      <w:start w:val="1"/>
      <w:numFmt w:val="upperRoman"/>
      <w:lvlText w:val="%1."/>
      <w:lvlJc w:val="right"/>
      <w:pPr>
        <w:ind w:left="72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201A2"/>
    <w:multiLevelType w:val="hybridMultilevel"/>
    <w:tmpl w:val="A7FE5B2E"/>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9"/>
  </w:num>
  <w:num w:numId="6">
    <w:abstractNumId w:val="2"/>
  </w:num>
  <w:num w:numId="7">
    <w:abstractNumId w:val="1"/>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0471B"/>
    <w:rsid w:val="0002050D"/>
    <w:rsid w:val="000407CE"/>
    <w:rsid w:val="000537D9"/>
    <w:rsid w:val="00054C16"/>
    <w:rsid w:val="0006343D"/>
    <w:rsid w:val="00064DFA"/>
    <w:rsid w:val="000924C8"/>
    <w:rsid w:val="000C472B"/>
    <w:rsid w:val="000E26B9"/>
    <w:rsid w:val="000F4650"/>
    <w:rsid w:val="000F5120"/>
    <w:rsid w:val="000F60AF"/>
    <w:rsid w:val="0012053C"/>
    <w:rsid w:val="00130F4A"/>
    <w:rsid w:val="00156EB3"/>
    <w:rsid w:val="00183702"/>
    <w:rsid w:val="00185FC6"/>
    <w:rsid w:val="001A4120"/>
    <w:rsid w:val="001B2568"/>
    <w:rsid w:val="00201964"/>
    <w:rsid w:val="00201FBE"/>
    <w:rsid w:val="002153D0"/>
    <w:rsid w:val="0023612A"/>
    <w:rsid w:val="00244B60"/>
    <w:rsid w:val="002E7999"/>
    <w:rsid w:val="003038EE"/>
    <w:rsid w:val="003362D7"/>
    <w:rsid w:val="00340B57"/>
    <w:rsid w:val="00390995"/>
    <w:rsid w:val="003A2EB5"/>
    <w:rsid w:val="00405B55"/>
    <w:rsid w:val="00411750"/>
    <w:rsid w:val="00417783"/>
    <w:rsid w:val="004D0FBF"/>
    <w:rsid w:val="004D2EA3"/>
    <w:rsid w:val="004F27F1"/>
    <w:rsid w:val="004F3074"/>
    <w:rsid w:val="004F3377"/>
    <w:rsid w:val="00565349"/>
    <w:rsid w:val="00572D5F"/>
    <w:rsid w:val="005C54B0"/>
    <w:rsid w:val="005C65D7"/>
    <w:rsid w:val="0063168A"/>
    <w:rsid w:val="00632DBE"/>
    <w:rsid w:val="006453E1"/>
    <w:rsid w:val="006832F6"/>
    <w:rsid w:val="006E3460"/>
    <w:rsid w:val="0074074F"/>
    <w:rsid w:val="007507A5"/>
    <w:rsid w:val="00764CA2"/>
    <w:rsid w:val="0078728C"/>
    <w:rsid w:val="007B2479"/>
    <w:rsid w:val="007F1C83"/>
    <w:rsid w:val="00814B05"/>
    <w:rsid w:val="00861A2D"/>
    <w:rsid w:val="008874C9"/>
    <w:rsid w:val="008A25A4"/>
    <w:rsid w:val="008E5665"/>
    <w:rsid w:val="00903608"/>
    <w:rsid w:val="00903694"/>
    <w:rsid w:val="0091721D"/>
    <w:rsid w:val="009332B4"/>
    <w:rsid w:val="009361B4"/>
    <w:rsid w:val="0095232E"/>
    <w:rsid w:val="00967315"/>
    <w:rsid w:val="009807CC"/>
    <w:rsid w:val="00986F2D"/>
    <w:rsid w:val="009B3386"/>
    <w:rsid w:val="009B7EFC"/>
    <w:rsid w:val="00A43CC1"/>
    <w:rsid w:val="00A50EF4"/>
    <w:rsid w:val="00A51D8C"/>
    <w:rsid w:val="00A55165"/>
    <w:rsid w:val="00A56BF5"/>
    <w:rsid w:val="00A60D89"/>
    <w:rsid w:val="00A644B6"/>
    <w:rsid w:val="00AA23FA"/>
    <w:rsid w:val="00AB7E80"/>
    <w:rsid w:val="00AE04F9"/>
    <w:rsid w:val="00B0027B"/>
    <w:rsid w:val="00B33DD0"/>
    <w:rsid w:val="00B41CF9"/>
    <w:rsid w:val="00B53EF9"/>
    <w:rsid w:val="00B64131"/>
    <w:rsid w:val="00B82EE2"/>
    <w:rsid w:val="00B83607"/>
    <w:rsid w:val="00B902CF"/>
    <w:rsid w:val="00BD2D95"/>
    <w:rsid w:val="00BE47BC"/>
    <w:rsid w:val="00BE6485"/>
    <w:rsid w:val="00BE6C20"/>
    <w:rsid w:val="00BF30AD"/>
    <w:rsid w:val="00BF3EE9"/>
    <w:rsid w:val="00C34126"/>
    <w:rsid w:val="00C43C66"/>
    <w:rsid w:val="00C47A16"/>
    <w:rsid w:val="00C77CF3"/>
    <w:rsid w:val="00CA116D"/>
    <w:rsid w:val="00CD5B81"/>
    <w:rsid w:val="00CF7DC0"/>
    <w:rsid w:val="00D101E4"/>
    <w:rsid w:val="00D209F6"/>
    <w:rsid w:val="00D3325E"/>
    <w:rsid w:val="00D4754E"/>
    <w:rsid w:val="00D62CFA"/>
    <w:rsid w:val="00D66169"/>
    <w:rsid w:val="00D75B52"/>
    <w:rsid w:val="00D9611E"/>
    <w:rsid w:val="00DC3BB5"/>
    <w:rsid w:val="00DC6CE6"/>
    <w:rsid w:val="00DD46B4"/>
    <w:rsid w:val="00E3036E"/>
    <w:rsid w:val="00E31DF1"/>
    <w:rsid w:val="00E41DD7"/>
    <w:rsid w:val="00E72C58"/>
    <w:rsid w:val="00E87D2D"/>
    <w:rsid w:val="00E940E6"/>
    <w:rsid w:val="00E97877"/>
    <w:rsid w:val="00EB5F3A"/>
    <w:rsid w:val="00EE0457"/>
    <w:rsid w:val="00F156DB"/>
    <w:rsid w:val="00F24E76"/>
    <w:rsid w:val="00F36499"/>
    <w:rsid w:val="00F65C16"/>
    <w:rsid w:val="00F74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encoding w:val="macintosh"/>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3FD9B-D95A-4DA6-BF12-203FF05F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Document template</Template>
  <TotalTime>110</TotalTime>
  <Pages>10</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13981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7</cp:revision>
  <cp:lastPrinted>2012-02-08T19:15:00Z</cp:lastPrinted>
  <dcterms:created xsi:type="dcterms:W3CDTF">2012-03-05T20:48:00Z</dcterms:created>
  <dcterms:modified xsi:type="dcterms:W3CDTF">2012-03-06T21:23:00Z</dcterms:modified>
</cp:coreProperties>
</file>