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0636DD">
        <w:rPr>
          <w:b/>
          <w:bCs/>
        </w:rPr>
        <w:t xml:space="preserve"> Special</w:t>
      </w:r>
      <w:r>
        <w:rPr>
          <w:b/>
          <w:bCs/>
        </w:rPr>
        <w:t xml:space="preserve"> </w:t>
      </w:r>
      <w:r w:rsidRPr="006732ED">
        <w:rPr>
          <w:b/>
          <w:bCs/>
        </w:rPr>
        <w:t>Meeting</w:t>
      </w:r>
      <w:r>
        <w:rPr>
          <w:b/>
          <w:bCs/>
        </w:rPr>
        <w:t xml:space="preserve"> </w:t>
      </w:r>
      <w:r w:rsidRPr="006732ED">
        <w:rPr>
          <w:b/>
          <w:bCs/>
        </w:rPr>
        <w:t>Agenda</w:t>
      </w:r>
      <w:r w:rsidR="000071AB">
        <w:rPr>
          <w:b/>
          <w:bCs/>
        </w:rPr>
        <w:t xml:space="preserve"> of February 27</w:t>
      </w:r>
      <w:r w:rsidR="000071AB" w:rsidRPr="000071AB">
        <w:rPr>
          <w:b/>
          <w:bCs/>
          <w:vertAlign w:val="superscript"/>
        </w:rPr>
        <w:t>th</w:t>
      </w:r>
      <w:r w:rsidR="000071AB">
        <w:rPr>
          <w:b/>
          <w:bCs/>
        </w:rPr>
        <w:t>, 2013</w:t>
      </w:r>
    </w:p>
    <w:p w:rsidR="00813500" w:rsidRDefault="00813500" w:rsidP="000071AB">
      <w:pPr>
        <w:autoSpaceDE w:val="0"/>
        <w:autoSpaceDN w:val="0"/>
        <w:adjustRightInd w:val="0"/>
        <w:ind w:right="-360"/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5E77FD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CALL TO ORDER</w:t>
      </w:r>
      <w:r w:rsidR="00715FD3">
        <w:t xml:space="preserve"> – Chair </w:t>
      </w:r>
      <w:r w:rsidR="00715FD3" w:rsidRPr="00715FD3">
        <w:rPr>
          <w:b/>
        </w:rPr>
        <w:t>Alzamil</w:t>
      </w:r>
      <w:r w:rsidR="00715FD3">
        <w:t xml:space="preserve"> calls special meeting to order at </w:t>
      </w:r>
      <w:r w:rsidR="00715FD3" w:rsidRPr="00715FD3">
        <w:rPr>
          <w:u w:val="single"/>
        </w:rPr>
        <w:t>10:39am.</w:t>
      </w:r>
    </w:p>
    <w:p w:rsidR="00813500" w:rsidRPr="006732ED" w:rsidRDefault="00813500" w:rsidP="005E77FD">
      <w:pPr>
        <w:autoSpaceDE w:val="0"/>
        <w:autoSpaceDN w:val="0"/>
        <w:adjustRightInd w:val="0"/>
        <w:ind w:left="720" w:right="-360"/>
        <w:jc w:val="both"/>
      </w:pPr>
    </w:p>
    <w:p w:rsidR="00715FD3" w:rsidRDefault="00813500" w:rsidP="005E77FD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ROLL CALL</w:t>
      </w:r>
    </w:p>
    <w:p w:rsidR="00715FD3" w:rsidRPr="00715FD3" w:rsidRDefault="00715FD3" w:rsidP="005E77FD">
      <w:pPr>
        <w:pStyle w:val="ListParagraph"/>
        <w:tabs>
          <w:tab w:val="left" w:pos="2520"/>
          <w:tab w:val="left" w:pos="2700"/>
          <w:tab w:val="left" w:pos="3075"/>
          <w:tab w:val="left" w:pos="3420"/>
          <w:tab w:val="left" w:pos="486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5FD3">
        <w:rPr>
          <w:rFonts w:ascii="Times New Roman" w:hAnsi="Times New Roman"/>
          <w:sz w:val="24"/>
          <w:szCs w:val="24"/>
          <w:u w:val="single"/>
        </w:rPr>
        <w:t>Members Present</w:t>
      </w:r>
      <w:r w:rsidRPr="00715FD3">
        <w:rPr>
          <w:rFonts w:ascii="Times New Roman" w:hAnsi="Times New Roman"/>
          <w:sz w:val="24"/>
          <w:szCs w:val="24"/>
        </w:rPr>
        <w:t xml:space="preserve">   </w:t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  <w:t xml:space="preserve">  </w:t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  <w:u w:val="single"/>
        </w:rPr>
        <w:t xml:space="preserve">Absent Members  </w:t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  <w:u w:val="single"/>
        </w:rPr>
        <w:t>Guests</w:t>
      </w:r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>Zamil Alzamil</w:t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  <w:t xml:space="preserve">Randy </w:t>
      </w:r>
      <w:proofErr w:type="spellStart"/>
      <w:r w:rsidRPr="00715FD3">
        <w:rPr>
          <w:rFonts w:ascii="Times New Roman" w:hAnsi="Times New Roman"/>
          <w:sz w:val="24"/>
          <w:szCs w:val="24"/>
        </w:rPr>
        <w:t>Saffold</w:t>
      </w:r>
      <w:proofErr w:type="spellEnd"/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  <w:r w:rsidRPr="00715FD3">
        <w:rPr>
          <w:rFonts w:ascii="Times New Roman" w:hAnsi="Times New Roman"/>
          <w:sz w:val="24"/>
          <w:szCs w:val="24"/>
        </w:rPr>
        <w:tab/>
      </w:r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>Jerry Chang</w:t>
      </w:r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Pr="00715FD3">
        <w:rPr>
          <w:rFonts w:ascii="Times New Roman" w:hAnsi="Times New Roman"/>
          <w:sz w:val="24"/>
          <w:szCs w:val="24"/>
        </w:rPr>
        <w:t>Pinlac</w:t>
      </w:r>
      <w:proofErr w:type="spellEnd"/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>John Erlandson</w:t>
      </w:r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>Stephanie Flowers</w:t>
      </w:r>
    </w:p>
    <w:p w:rsid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15FD3">
        <w:rPr>
          <w:rFonts w:ascii="Times New Roman" w:hAnsi="Times New Roman"/>
          <w:sz w:val="24"/>
          <w:szCs w:val="24"/>
        </w:rPr>
        <w:t>Stan Hebert</w:t>
      </w:r>
    </w:p>
    <w:p w:rsidR="00715FD3" w:rsidRPr="00715FD3" w:rsidRDefault="00715FD3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715FD3" w:rsidRPr="00715FD3" w:rsidRDefault="00813500" w:rsidP="00AB365D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715FD3" w:rsidRPr="00461759" w:rsidRDefault="00715FD3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461759">
        <w:rPr>
          <w:b/>
        </w:rPr>
        <w:t>Motion carries.</w:t>
      </w:r>
    </w:p>
    <w:p w:rsidR="00715FD3" w:rsidRPr="006732ED" w:rsidRDefault="00715FD3" w:rsidP="00AB365D">
      <w:pPr>
        <w:autoSpaceDE w:val="0"/>
        <w:autoSpaceDN w:val="0"/>
        <w:adjustRightInd w:val="0"/>
        <w:ind w:left="720" w:right="-360"/>
        <w:jc w:val="both"/>
      </w:pPr>
    </w:p>
    <w:p w:rsidR="00813500" w:rsidRPr="00715FD3" w:rsidRDefault="00813500" w:rsidP="00AB365D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 Approval of the </w:t>
      </w:r>
      <w:r w:rsidR="000B69B8">
        <w:rPr>
          <w:b/>
          <w:bCs/>
          <w:u w:val="single"/>
        </w:rPr>
        <w:t xml:space="preserve">January </w:t>
      </w:r>
      <w:r w:rsidR="000636DD">
        <w:rPr>
          <w:b/>
          <w:bCs/>
          <w:u w:val="single"/>
        </w:rPr>
        <w:t>30</w:t>
      </w:r>
      <w:r w:rsidR="000B69B8">
        <w:rPr>
          <w:b/>
          <w:bCs/>
          <w:u w:val="single"/>
        </w:rPr>
        <w:t>, 2013</w:t>
      </w:r>
      <w:r w:rsidRPr="006732ED">
        <w:rPr>
          <w:b/>
          <w:bCs/>
        </w:rPr>
        <w:t xml:space="preserve"> Minutes</w:t>
      </w:r>
    </w:p>
    <w:p w:rsidR="00715FD3" w:rsidRPr="00461759" w:rsidRDefault="00715FD3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461759">
        <w:rPr>
          <w:b/>
          <w:bCs/>
        </w:rPr>
        <w:t>Motion</w:t>
      </w:r>
      <w:r w:rsidRPr="00461759">
        <w:rPr>
          <w:b/>
        </w:rPr>
        <w:t>: (</w:t>
      </w:r>
      <w:proofErr w:type="spellStart"/>
      <w:r w:rsidR="00461759" w:rsidRPr="00461759">
        <w:rPr>
          <w:b/>
        </w:rPr>
        <w:t>Pinlac</w:t>
      </w:r>
      <w:proofErr w:type="spellEnd"/>
      <w:r w:rsidR="00461759" w:rsidRPr="00461759">
        <w:rPr>
          <w:b/>
        </w:rPr>
        <w:t>) to table approval of the January 30, 2013 Minutes until the next meeting.</w:t>
      </w:r>
    </w:p>
    <w:p w:rsidR="00461759" w:rsidRPr="00461759" w:rsidRDefault="00461759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461759">
        <w:rPr>
          <w:b/>
        </w:rPr>
        <w:t>Motion carries.</w:t>
      </w:r>
    </w:p>
    <w:p w:rsidR="00461759" w:rsidRPr="006732ED" w:rsidRDefault="00461759" w:rsidP="00AB365D">
      <w:pPr>
        <w:autoSpaceDE w:val="0"/>
        <w:autoSpaceDN w:val="0"/>
        <w:adjustRightInd w:val="0"/>
        <w:ind w:left="720" w:right="-360"/>
        <w:jc w:val="both"/>
      </w:pPr>
    </w:p>
    <w:p w:rsidR="00813500" w:rsidRPr="00E4197B" w:rsidRDefault="00813500" w:rsidP="00AB365D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PUBLIC COMMENT</w:t>
      </w:r>
    </w:p>
    <w:p w:rsidR="00813500" w:rsidRDefault="00813500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E4197B">
        <w:rPr>
          <w:b/>
        </w:rPr>
        <w:t>Public Comment is intended as a time for any membe</w:t>
      </w:r>
      <w:r>
        <w:rPr>
          <w:b/>
        </w:rPr>
        <w:t xml:space="preserve">r of the public to address the </w:t>
      </w:r>
      <w:r w:rsidR="00F16157">
        <w:rPr>
          <w:b/>
        </w:rPr>
        <w:t>Committee</w:t>
      </w:r>
      <w:r w:rsidRPr="00E4197B">
        <w:rPr>
          <w:b/>
        </w:rPr>
        <w:t xml:space="preserve"> on any issues affecting ASI and/or the California State University, East Bay.</w:t>
      </w:r>
    </w:p>
    <w:p w:rsidR="00461759" w:rsidRPr="00E4197B" w:rsidRDefault="00461759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>No Public Comment.</w:t>
      </w:r>
    </w:p>
    <w:p w:rsidR="00813500" w:rsidRPr="006732ED" w:rsidRDefault="00813500" w:rsidP="00AB365D">
      <w:pPr>
        <w:autoSpaceDE w:val="0"/>
        <w:autoSpaceDN w:val="0"/>
        <w:adjustRightInd w:val="0"/>
        <w:ind w:right="-360"/>
        <w:jc w:val="both"/>
      </w:pPr>
    </w:p>
    <w:p w:rsidR="00813500" w:rsidRDefault="00CD2278" w:rsidP="00AB36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813500" w:rsidRPr="00E4197B">
        <w:rPr>
          <w:rFonts w:ascii="Times New Roman" w:hAnsi="Times New Roman"/>
          <w:sz w:val="24"/>
          <w:szCs w:val="24"/>
        </w:rPr>
        <w:t xml:space="preserve"> ITEM</w:t>
      </w:r>
      <w:r w:rsidR="00813500" w:rsidRPr="006732ED">
        <w:rPr>
          <w:rFonts w:ascii="Times New Roman" w:hAnsi="Times New Roman"/>
          <w:sz w:val="24"/>
          <w:szCs w:val="24"/>
        </w:rPr>
        <w:t xml:space="preserve">– </w:t>
      </w:r>
      <w:r w:rsidR="00813500" w:rsidRPr="00813500">
        <w:rPr>
          <w:rFonts w:ascii="Times New Roman" w:hAnsi="Times New Roman"/>
          <w:b/>
          <w:sz w:val="24"/>
          <w:szCs w:val="24"/>
        </w:rPr>
        <w:t>Elections Committee Seating</w:t>
      </w:r>
    </w:p>
    <w:p w:rsidR="00461759" w:rsidRPr="00461759" w:rsidRDefault="00461759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461759">
        <w:rPr>
          <w:rFonts w:ascii="Times New Roman" w:hAnsi="Times New Roman"/>
          <w:b/>
          <w:sz w:val="24"/>
          <w:szCs w:val="24"/>
        </w:rPr>
        <w:t>Motion: (</w:t>
      </w:r>
      <w:proofErr w:type="spellStart"/>
      <w:r w:rsidRPr="00461759">
        <w:rPr>
          <w:rFonts w:ascii="Times New Roman" w:hAnsi="Times New Roman"/>
          <w:b/>
          <w:sz w:val="24"/>
          <w:szCs w:val="24"/>
        </w:rPr>
        <w:t>Pinlac</w:t>
      </w:r>
      <w:proofErr w:type="spellEnd"/>
      <w:r w:rsidRPr="00461759">
        <w:rPr>
          <w:rFonts w:ascii="Times New Roman" w:hAnsi="Times New Roman"/>
          <w:b/>
          <w:sz w:val="24"/>
          <w:szCs w:val="24"/>
        </w:rPr>
        <w:t xml:space="preserve">) to move to a closed session because of sensitive information. </w:t>
      </w:r>
    </w:p>
    <w:p w:rsidR="00461759" w:rsidRDefault="00461759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461759">
        <w:rPr>
          <w:rFonts w:ascii="Times New Roman" w:hAnsi="Times New Roman"/>
          <w:b/>
          <w:sz w:val="24"/>
          <w:szCs w:val="24"/>
        </w:rPr>
        <w:t>Motion carries.</w:t>
      </w:r>
    </w:p>
    <w:p w:rsidR="00461759" w:rsidRDefault="00461759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Alzamil returns from the closed session to announce that they have approved 5 candidates to serve on the Elections Committee: </w:t>
      </w:r>
      <w:r w:rsidR="00514563">
        <w:rPr>
          <w:rFonts w:ascii="Times New Roman" w:hAnsi="Times New Roman"/>
          <w:sz w:val="24"/>
          <w:szCs w:val="24"/>
        </w:rPr>
        <w:t xml:space="preserve">Arlene </w:t>
      </w:r>
      <w:proofErr w:type="spellStart"/>
      <w:r w:rsidR="00514563">
        <w:rPr>
          <w:rFonts w:ascii="Times New Roman" w:hAnsi="Times New Roman"/>
          <w:sz w:val="24"/>
          <w:szCs w:val="24"/>
        </w:rPr>
        <w:t>Tanguilig</w:t>
      </w:r>
      <w:proofErr w:type="spellEnd"/>
      <w:r w:rsidR="00514563">
        <w:rPr>
          <w:rFonts w:ascii="Times New Roman" w:hAnsi="Times New Roman"/>
          <w:sz w:val="24"/>
          <w:szCs w:val="24"/>
        </w:rPr>
        <w:t xml:space="preserve">, Ashley Griffin, </w:t>
      </w:r>
      <w:proofErr w:type="spellStart"/>
      <w:r w:rsidR="00514563" w:rsidRPr="00514563">
        <w:rPr>
          <w:rFonts w:ascii="Times New Roman" w:hAnsi="Times New Roman"/>
          <w:sz w:val="24"/>
          <w:szCs w:val="24"/>
        </w:rPr>
        <w:t>Gerelnyam</w:t>
      </w:r>
      <w:proofErr w:type="spellEnd"/>
      <w:r w:rsidR="00514563" w:rsidRPr="00514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563" w:rsidRPr="00514563">
        <w:rPr>
          <w:rFonts w:ascii="Times New Roman" w:hAnsi="Times New Roman"/>
          <w:sz w:val="24"/>
          <w:szCs w:val="24"/>
        </w:rPr>
        <w:t>Tuguldur</w:t>
      </w:r>
      <w:proofErr w:type="spellEnd"/>
      <w:r w:rsidR="00514563">
        <w:rPr>
          <w:rFonts w:ascii="Times New Roman" w:hAnsi="Times New Roman"/>
          <w:sz w:val="24"/>
          <w:szCs w:val="24"/>
        </w:rPr>
        <w:t xml:space="preserve">, Randell Sayco, and </w:t>
      </w:r>
      <w:proofErr w:type="spellStart"/>
      <w:r w:rsidR="00514563">
        <w:rPr>
          <w:rFonts w:ascii="Times New Roman" w:hAnsi="Times New Roman"/>
          <w:sz w:val="24"/>
          <w:szCs w:val="24"/>
        </w:rPr>
        <w:t>Riddhi</w:t>
      </w:r>
      <w:proofErr w:type="spellEnd"/>
      <w:r w:rsidR="00514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563">
        <w:rPr>
          <w:rFonts w:ascii="Times New Roman" w:hAnsi="Times New Roman"/>
          <w:sz w:val="24"/>
          <w:szCs w:val="24"/>
        </w:rPr>
        <w:t>Sood</w:t>
      </w:r>
      <w:proofErr w:type="spellEnd"/>
      <w:r w:rsidR="00514563">
        <w:rPr>
          <w:rFonts w:ascii="Times New Roman" w:hAnsi="Times New Roman"/>
          <w:sz w:val="24"/>
          <w:szCs w:val="24"/>
        </w:rPr>
        <w:t>.</w:t>
      </w:r>
    </w:p>
    <w:p w:rsidR="00A11540" w:rsidRDefault="00A11540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</w:t>
      </w:r>
      <w:r w:rsidR="00514563">
        <w:rPr>
          <w:rFonts w:ascii="Times New Roman" w:hAnsi="Times New Roman"/>
          <w:sz w:val="24"/>
          <w:szCs w:val="24"/>
        </w:rPr>
        <w:t xml:space="preserve">further sends his </w:t>
      </w:r>
      <w:r>
        <w:rPr>
          <w:rFonts w:ascii="Times New Roman" w:hAnsi="Times New Roman"/>
          <w:sz w:val="24"/>
          <w:szCs w:val="24"/>
        </w:rPr>
        <w:t xml:space="preserve">congratulations </w:t>
      </w:r>
      <w:r w:rsidR="00514563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candidates.</w:t>
      </w:r>
    </w:p>
    <w:p w:rsidR="00A11540" w:rsidRPr="00AB365D" w:rsidRDefault="00A11540" w:rsidP="00AB365D">
      <w:pPr>
        <w:autoSpaceDE w:val="0"/>
        <w:autoSpaceDN w:val="0"/>
        <w:adjustRightInd w:val="0"/>
        <w:ind w:right="-360"/>
        <w:jc w:val="both"/>
        <w:rPr>
          <w:b/>
        </w:rPr>
      </w:pPr>
      <w:r w:rsidRPr="00AB365D">
        <w:rPr>
          <w:b/>
        </w:rPr>
        <w:t>04:04</w:t>
      </w:r>
    </w:p>
    <w:p w:rsidR="00813500" w:rsidRDefault="00813500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813500" w:rsidRPr="00A11540" w:rsidRDefault="00813500" w:rsidP="00AB36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lastRenderedPageBreak/>
        <w:t>ROUNDTABLE REMARKS</w:t>
      </w:r>
    </w:p>
    <w:p w:rsidR="00A11540" w:rsidRDefault="00A11540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A11540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 announces that the </w:t>
      </w:r>
      <w:r w:rsidR="000A3BF9">
        <w:rPr>
          <w:rFonts w:ascii="Times New Roman" w:hAnsi="Times New Roman"/>
          <w:sz w:val="24"/>
          <w:szCs w:val="24"/>
        </w:rPr>
        <w:t>town h</w:t>
      </w:r>
      <w:r>
        <w:rPr>
          <w:rFonts w:ascii="Times New Roman" w:hAnsi="Times New Roman"/>
          <w:sz w:val="24"/>
          <w:szCs w:val="24"/>
        </w:rPr>
        <w:t>all meeting is on March 6</w:t>
      </w:r>
      <w:r w:rsidRPr="00A115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he’ll be sending out the rough drafts for it this Friday</w:t>
      </w:r>
      <w:r w:rsidR="000A3BF9">
        <w:rPr>
          <w:rFonts w:ascii="Times New Roman" w:hAnsi="Times New Roman"/>
          <w:sz w:val="24"/>
          <w:szCs w:val="24"/>
        </w:rPr>
        <w:t>. He states that</w:t>
      </w:r>
      <w:r>
        <w:rPr>
          <w:rFonts w:ascii="Times New Roman" w:hAnsi="Times New Roman"/>
          <w:sz w:val="24"/>
          <w:szCs w:val="24"/>
        </w:rPr>
        <w:t xml:space="preserve"> Garvin is going to update it </w:t>
      </w:r>
      <w:r w:rsidR="00E82C54">
        <w:rPr>
          <w:rFonts w:ascii="Times New Roman" w:hAnsi="Times New Roman"/>
          <w:sz w:val="24"/>
          <w:szCs w:val="24"/>
        </w:rPr>
        <w:t>with changes as needed</w:t>
      </w:r>
      <w:r>
        <w:rPr>
          <w:rFonts w:ascii="Times New Roman" w:hAnsi="Times New Roman"/>
          <w:sz w:val="24"/>
          <w:szCs w:val="24"/>
        </w:rPr>
        <w:t>. He</w:t>
      </w:r>
      <w:r w:rsidR="000A3BF9">
        <w:rPr>
          <w:rFonts w:ascii="Times New Roman" w:hAnsi="Times New Roman"/>
          <w:sz w:val="24"/>
          <w:szCs w:val="24"/>
        </w:rPr>
        <w:t xml:space="preserve"> also</w:t>
      </w:r>
      <w:r>
        <w:rPr>
          <w:rFonts w:ascii="Times New Roman" w:hAnsi="Times New Roman"/>
          <w:sz w:val="24"/>
          <w:szCs w:val="24"/>
        </w:rPr>
        <w:t xml:space="preserve"> </w:t>
      </w:r>
      <w:r w:rsidR="00E82C54">
        <w:rPr>
          <w:rFonts w:ascii="Times New Roman" w:hAnsi="Times New Roman"/>
          <w:sz w:val="24"/>
          <w:szCs w:val="24"/>
        </w:rPr>
        <w:t>informs Stan that he’ll send him a copy and he can add to it</w:t>
      </w:r>
      <w:r w:rsidR="000A3BF9">
        <w:rPr>
          <w:rFonts w:ascii="Times New Roman" w:hAnsi="Times New Roman"/>
          <w:sz w:val="24"/>
          <w:szCs w:val="24"/>
        </w:rPr>
        <w:t xml:space="preserve"> as well</w:t>
      </w:r>
      <w:r w:rsidR="00E82C54">
        <w:rPr>
          <w:rFonts w:ascii="Times New Roman" w:hAnsi="Times New Roman"/>
          <w:sz w:val="24"/>
          <w:szCs w:val="24"/>
        </w:rPr>
        <w:t>.</w:t>
      </w:r>
    </w:p>
    <w:p w:rsidR="00330D8E" w:rsidRPr="00330D8E" w:rsidRDefault="00330D8E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330D8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states that there is talk within the Chancellor’s office of possibly removing the restriction of salary increases for staff. He states that there will be a </w:t>
      </w:r>
      <w:r w:rsidR="00FF3AE1">
        <w:rPr>
          <w:rFonts w:ascii="Times New Roman" w:hAnsi="Times New Roman"/>
          <w:sz w:val="24"/>
          <w:szCs w:val="24"/>
        </w:rPr>
        <w:t>build-</w:t>
      </w:r>
      <w:r>
        <w:rPr>
          <w:rFonts w:ascii="Times New Roman" w:hAnsi="Times New Roman"/>
          <w:sz w:val="24"/>
          <w:szCs w:val="24"/>
        </w:rPr>
        <w:t xml:space="preserve">in of a possible pool for raises in the budget that wasn’t included </w:t>
      </w:r>
      <w:r w:rsidR="00FF3AE1">
        <w:rPr>
          <w:rFonts w:ascii="Times New Roman" w:hAnsi="Times New Roman"/>
          <w:sz w:val="24"/>
          <w:szCs w:val="24"/>
        </w:rPr>
        <w:t xml:space="preserve">last year but will be included this year. </w:t>
      </w:r>
    </w:p>
    <w:p w:rsidR="00813500" w:rsidRPr="006732ED" w:rsidRDefault="00813500" w:rsidP="00AB365D">
      <w:pPr>
        <w:tabs>
          <w:tab w:val="left" w:pos="1560"/>
        </w:tabs>
        <w:autoSpaceDE w:val="0"/>
        <w:autoSpaceDN w:val="0"/>
        <w:adjustRightInd w:val="0"/>
        <w:ind w:right="-360"/>
        <w:jc w:val="both"/>
      </w:pPr>
    </w:p>
    <w:p w:rsidR="00813500" w:rsidRPr="00E4197B" w:rsidRDefault="00813500" w:rsidP="00AB36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p w:rsidR="00FF3AE1" w:rsidRDefault="00FF3AE1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FF3AE1">
        <w:rPr>
          <w:b/>
        </w:rPr>
        <w:t xml:space="preserve">Meeting adjourned at </w:t>
      </w:r>
      <w:r w:rsidRPr="00FF3AE1">
        <w:rPr>
          <w:b/>
          <w:u w:val="single"/>
        </w:rPr>
        <w:t>10:59am</w:t>
      </w:r>
      <w:r w:rsidRPr="00FF3AE1">
        <w:rPr>
          <w:b/>
        </w:rPr>
        <w:t>.</w:t>
      </w:r>
    </w:p>
    <w:p w:rsidR="00AB365D" w:rsidRDefault="00AB365D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AB365D" w:rsidRDefault="00AB365D" w:rsidP="00AB365D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FF3AE1" w:rsidRPr="00FF3AE1" w:rsidRDefault="00FF3AE1" w:rsidP="00AB365D">
      <w:pPr>
        <w:autoSpaceDE w:val="0"/>
        <w:autoSpaceDN w:val="0"/>
        <w:adjustRightInd w:val="0"/>
        <w:ind w:right="-360" w:firstLine="720"/>
        <w:jc w:val="both"/>
      </w:pPr>
      <w:r w:rsidRPr="00FF3AE1">
        <w:t>Minutes Reviewed by:</w:t>
      </w:r>
    </w:p>
    <w:p w:rsidR="00FF3AE1" w:rsidRPr="00F34FC3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Chair of Personnel Committee</w:t>
      </w: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F34FC3">
        <w:rPr>
          <w:rFonts w:ascii="Times New Roman" w:hAnsi="Times New Roman"/>
          <w:b/>
          <w:sz w:val="24"/>
          <w:szCs w:val="24"/>
        </w:rPr>
        <w:t>Name: Zamil Alzamil</w:t>
      </w: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FF3AE1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 on:</w:t>
      </w:r>
    </w:p>
    <w:p w:rsidR="00FF3AE1" w:rsidRPr="00105F6A" w:rsidRDefault="00FF3AE1" w:rsidP="00AB365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05F6A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105F6A">
        <w:rPr>
          <w:rFonts w:ascii="Times New Roman" w:hAnsi="Times New Roman"/>
          <w:b/>
          <w:sz w:val="24"/>
          <w:szCs w:val="24"/>
          <w:u w:val="single"/>
        </w:rPr>
        <w:t>/13</w:t>
      </w:r>
    </w:p>
    <w:p w:rsidR="00FF3AE1" w:rsidRPr="00295520" w:rsidRDefault="00FF3AE1" w:rsidP="005E77FD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295520">
        <w:rPr>
          <w:rFonts w:ascii="Times New Roman" w:hAnsi="Times New Roman"/>
          <w:b/>
          <w:sz w:val="24"/>
          <w:szCs w:val="24"/>
        </w:rPr>
        <w:t>Date:</w:t>
      </w:r>
    </w:p>
    <w:p w:rsidR="00FF3AE1" w:rsidRPr="00FF3AE1" w:rsidRDefault="00FF3AE1" w:rsidP="00FF3AE1">
      <w:pPr>
        <w:autoSpaceDE w:val="0"/>
        <w:autoSpaceDN w:val="0"/>
        <w:adjustRightInd w:val="0"/>
        <w:spacing w:before="120" w:after="240" w:line="480" w:lineRule="auto"/>
        <w:ind w:left="720" w:right="-360"/>
        <w:rPr>
          <w:b/>
        </w:rPr>
        <w:sectPr w:rsidR="00FF3AE1" w:rsidRPr="00FF3AE1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E4525E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9B" w:rsidRDefault="00EA659B">
      <w:r>
        <w:separator/>
      </w:r>
    </w:p>
  </w:endnote>
  <w:endnote w:type="continuationSeparator" w:id="0">
    <w:p w:rsidR="00EA659B" w:rsidRDefault="00EA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2E477E4" wp14:editId="71D845CF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10FB0A31" wp14:editId="09C2B42C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9B" w:rsidRDefault="00EA659B">
      <w:r>
        <w:separator/>
      </w:r>
    </w:p>
  </w:footnote>
  <w:footnote w:type="continuationSeparator" w:id="0">
    <w:p w:rsidR="00EA659B" w:rsidRDefault="00EA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7BFBB59" wp14:editId="41833DB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071AB"/>
    <w:rsid w:val="0002050D"/>
    <w:rsid w:val="00021EC3"/>
    <w:rsid w:val="00023C13"/>
    <w:rsid w:val="00036B95"/>
    <w:rsid w:val="00044D25"/>
    <w:rsid w:val="00047D20"/>
    <w:rsid w:val="000636DD"/>
    <w:rsid w:val="00074D4D"/>
    <w:rsid w:val="00080CFF"/>
    <w:rsid w:val="00092228"/>
    <w:rsid w:val="000A2595"/>
    <w:rsid w:val="000A3BF9"/>
    <w:rsid w:val="000B2265"/>
    <w:rsid w:val="000B6310"/>
    <w:rsid w:val="000B6980"/>
    <w:rsid w:val="000B69B8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8F3"/>
    <w:rsid w:val="00303A81"/>
    <w:rsid w:val="0030521A"/>
    <w:rsid w:val="003077BF"/>
    <w:rsid w:val="00313BA8"/>
    <w:rsid w:val="003148DF"/>
    <w:rsid w:val="00330D8E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4634"/>
    <w:rsid w:val="00446913"/>
    <w:rsid w:val="00461759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14563"/>
    <w:rsid w:val="005420F6"/>
    <w:rsid w:val="00546528"/>
    <w:rsid w:val="00546EC1"/>
    <w:rsid w:val="005826A7"/>
    <w:rsid w:val="005A29E3"/>
    <w:rsid w:val="005B18A0"/>
    <w:rsid w:val="005D0531"/>
    <w:rsid w:val="005D073B"/>
    <w:rsid w:val="005D796B"/>
    <w:rsid w:val="005E1E80"/>
    <w:rsid w:val="005E3DEA"/>
    <w:rsid w:val="005E77FD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15FD3"/>
    <w:rsid w:val="007231AB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F106E"/>
    <w:rsid w:val="00813500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0D28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5C95"/>
    <w:rsid w:val="009E633C"/>
    <w:rsid w:val="00A02EAC"/>
    <w:rsid w:val="00A06909"/>
    <w:rsid w:val="00A06B6D"/>
    <w:rsid w:val="00A11540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B365D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4752"/>
    <w:rsid w:val="00B161AC"/>
    <w:rsid w:val="00B16D2F"/>
    <w:rsid w:val="00B24896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37ED"/>
    <w:rsid w:val="00C37266"/>
    <w:rsid w:val="00C41406"/>
    <w:rsid w:val="00C4374C"/>
    <w:rsid w:val="00C56EE7"/>
    <w:rsid w:val="00C82438"/>
    <w:rsid w:val="00C9416A"/>
    <w:rsid w:val="00CA2772"/>
    <w:rsid w:val="00CA789E"/>
    <w:rsid w:val="00CD2278"/>
    <w:rsid w:val="00CE2D7B"/>
    <w:rsid w:val="00CE3212"/>
    <w:rsid w:val="00CE372E"/>
    <w:rsid w:val="00CF0F0D"/>
    <w:rsid w:val="00D0656C"/>
    <w:rsid w:val="00D101E4"/>
    <w:rsid w:val="00D244DB"/>
    <w:rsid w:val="00D262C0"/>
    <w:rsid w:val="00D50AAF"/>
    <w:rsid w:val="00D5720F"/>
    <w:rsid w:val="00D66354"/>
    <w:rsid w:val="00D84B35"/>
    <w:rsid w:val="00D87F2D"/>
    <w:rsid w:val="00DC323A"/>
    <w:rsid w:val="00DE11B8"/>
    <w:rsid w:val="00DE4A6D"/>
    <w:rsid w:val="00DE4FFB"/>
    <w:rsid w:val="00DF186E"/>
    <w:rsid w:val="00DF3866"/>
    <w:rsid w:val="00DF59FB"/>
    <w:rsid w:val="00DF707E"/>
    <w:rsid w:val="00E009A4"/>
    <w:rsid w:val="00E0677A"/>
    <w:rsid w:val="00E10C95"/>
    <w:rsid w:val="00E126A4"/>
    <w:rsid w:val="00E1464C"/>
    <w:rsid w:val="00E22843"/>
    <w:rsid w:val="00E27CBC"/>
    <w:rsid w:val="00E41DD7"/>
    <w:rsid w:val="00E4525E"/>
    <w:rsid w:val="00E62C8F"/>
    <w:rsid w:val="00E710FA"/>
    <w:rsid w:val="00E76B26"/>
    <w:rsid w:val="00E82C54"/>
    <w:rsid w:val="00E8635F"/>
    <w:rsid w:val="00E9040A"/>
    <w:rsid w:val="00EA659B"/>
    <w:rsid w:val="00EB1034"/>
    <w:rsid w:val="00EC4315"/>
    <w:rsid w:val="00EC6FB7"/>
    <w:rsid w:val="00F1615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3AE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1882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2013-02-25T22:18:00Z</cp:lastPrinted>
  <dcterms:created xsi:type="dcterms:W3CDTF">2013-02-27T21:30:00Z</dcterms:created>
  <dcterms:modified xsi:type="dcterms:W3CDTF">2013-02-27T21:40:00Z</dcterms:modified>
</cp:coreProperties>
</file>