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D6172" w:rsidRDefault="00BF20B9" w:rsidP="00FA30AF">
      <w:pPr>
        <w:autoSpaceDE w:val="0"/>
        <w:autoSpaceDN w:val="0"/>
        <w:adjustRightInd w:val="0"/>
        <w:ind w:right="-360"/>
        <w:jc w:val="center"/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FA30AF">
        <w:rPr>
          <w:b/>
          <w:bCs/>
        </w:rPr>
        <w:t xml:space="preserve">Minutes of </w:t>
      </w:r>
      <w:r w:rsidR="001E1855">
        <w:rPr>
          <w:b/>
          <w:bCs/>
        </w:rPr>
        <w:t>September 12</w:t>
      </w:r>
      <w:r w:rsidR="001E1855" w:rsidRPr="001E1855">
        <w:rPr>
          <w:b/>
          <w:bCs/>
          <w:vertAlign w:val="superscript"/>
        </w:rPr>
        <w:t>th</w:t>
      </w:r>
      <w:r w:rsidR="001E1855">
        <w:rPr>
          <w:b/>
          <w:bCs/>
        </w:rPr>
        <w:t>, 2013</w:t>
      </w:r>
    </w:p>
    <w:p w:rsidR="00C275D8" w:rsidRPr="006732ED" w:rsidRDefault="00C275D8" w:rsidP="001E1855">
      <w:pPr>
        <w:autoSpaceDE w:val="0"/>
        <w:autoSpaceDN w:val="0"/>
        <w:adjustRightInd w:val="0"/>
        <w:ind w:right="-360"/>
      </w:pPr>
    </w:p>
    <w:p w:rsidR="00414B82" w:rsidRPr="0035407F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CALL TO ORDER</w:t>
      </w:r>
      <w:r w:rsidR="001E1855">
        <w:t xml:space="preserve">: VP </w:t>
      </w:r>
      <w:r w:rsidR="001E1855" w:rsidRPr="001E1855">
        <w:rPr>
          <w:b/>
        </w:rPr>
        <w:t>Pinlac</w:t>
      </w:r>
      <w:r w:rsidR="001E1855">
        <w:t xml:space="preserve"> calls meeting to order at </w:t>
      </w:r>
      <w:r w:rsidR="001E1855" w:rsidRPr="001E1855">
        <w:rPr>
          <w:b/>
          <w:u w:val="single"/>
        </w:rPr>
        <w:t>10:06 AM.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Default="00414B82" w:rsidP="001E1855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ROLL CALL</w:t>
      </w:r>
    </w:p>
    <w:p w:rsidR="001E1855" w:rsidRPr="00FC1E4A" w:rsidRDefault="001E1855" w:rsidP="001E185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E4A">
        <w:rPr>
          <w:rFonts w:ascii="Times New Roman" w:hAnsi="Times New Roman"/>
          <w:sz w:val="24"/>
          <w:szCs w:val="24"/>
          <w:u w:val="single"/>
        </w:rPr>
        <w:t>Members Present</w:t>
      </w:r>
      <w:r w:rsidRPr="00FC1E4A">
        <w:rPr>
          <w:rFonts w:ascii="Times New Roman" w:hAnsi="Times New Roman"/>
          <w:sz w:val="24"/>
          <w:szCs w:val="24"/>
        </w:rPr>
        <w:t xml:space="preserve"> </w:t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  <w:u w:val="single"/>
        </w:rPr>
        <w:t>Absent Members</w:t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  <w:u w:val="single"/>
        </w:rPr>
        <w:t>Guests</w:t>
      </w:r>
    </w:p>
    <w:p w:rsidR="001E1855" w:rsidRDefault="001E1855" w:rsidP="001E1855">
      <w:pPr>
        <w:autoSpaceDE w:val="0"/>
        <w:autoSpaceDN w:val="0"/>
        <w:adjustRightInd w:val="0"/>
        <w:ind w:left="720" w:right="-360"/>
      </w:pPr>
      <w:r>
        <w:t>Erik Pinlac</w:t>
      </w:r>
      <w:r>
        <w:tab/>
      </w:r>
      <w:r>
        <w:tab/>
      </w:r>
      <w:r>
        <w:tab/>
        <w:t xml:space="preserve">Katrina-Mari </w:t>
      </w:r>
      <w:proofErr w:type="spellStart"/>
      <w:r>
        <w:t>Mayol</w:t>
      </w:r>
      <w:proofErr w:type="spellEnd"/>
    </w:p>
    <w:p w:rsidR="001E1855" w:rsidRDefault="001E1855" w:rsidP="001E1855">
      <w:pPr>
        <w:autoSpaceDE w:val="0"/>
        <w:autoSpaceDN w:val="0"/>
        <w:adjustRightInd w:val="0"/>
        <w:ind w:left="720" w:right="-360"/>
      </w:pPr>
      <w:r>
        <w:t>Michelle C. Xiong</w:t>
      </w:r>
    </w:p>
    <w:p w:rsidR="001E1855" w:rsidRDefault="001E1855" w:rsidP="001E1855">
      <w:pPr>
        <w:autoSpaceDE w:val="0"/>
        <w:autoSpaceDN w:val="0"/>
        <w:adjustRightInd w:val="0"/>
        <w:ind w:left="720" w:right="-360"/>
      </w:pPr>
      <w:proofErr w:type="spellStart"/>
      <w:r>
        <w:t>Thamer</w:t>
      </w:r>
      <w:proofErr w:type="spellEnd"/>
      <w:r>
        <w:t xml:space="preserve">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Alhathal</w:t>
      </w:r>
      <w:proofErr w:type="spellEnd"/>
    </w:p>
    <w:p w:rsidR="001E1855" w:rsidRDefault="001E1855" w:rsidP="001E1855">
      <w:pPr>
        <w:autoSpaceDE w:val="0"/>
        <w:autoSpaceDN w:val="0"/>
        <w:adjustRightInd w:val="0"/>
        <w:ind w:left="720" w:right="-360"/>
      </w:pPr>
      <w:r>
        <w:t>Marie Alexandra R. Ibarra</w:t>
      </w:r>
    </w:p>
    <w:p w:rsidR="001E1855" w:rsidRDefault="001E1855" w:rsidP="001E1855">
      <w:pPr>
        <w:autoSpaceDE w:val="0"/>
        <w:autoSpaceDN w:val="0"/>
        <w:adjustRightInd w:val="0"/>
        <w:ind w:left="720" w:right="-360"/>
      </w:pPr>
      <w:r>
        <w:t>Stan Hebert</w:t>
      </w:r>
    </w:p>
    <w:p w:rsidR="001E1855" w:rsidRPr="0035407F" w:rsidRDefault="001E1855" w:rsidP="001E1855">
      <w:pPr>
        <w:autoSpaceDE w:val="0"/>
        <w:autoSpaceDN w:val="0"/>
        <w:adjustRightInd w:val="0"/>
        <w:ind w:left="720" w:right="-360"/>
      </w:pPr>
    </w:p>
    <w:p w:rsidR="00607C89" w:rsidRPr="001E1855" w:rsidRDefault="00414B82" w:rsidP="001E1855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1E1855" w:rsidRDefault="001E1855" w:rsidP="001E1855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Amendmen</w:t>
      </w:r>
      <w:r w:rsidR="009213D0">
        <w:rPr>
          <w:b/>
          <w:bCs/>
        </w:rPr>
        <w:t>t I: (Xiong) to change item VII -</w:t>
      </w:r>
      <w:r>
        <w:rPr>
          <w:b/>
          <w:bCs/>
        </w:rPr>
        <w:t xml:space="preserve"> Change of title, existing ASI position, from an Information Item to a Discussion Item.</w:t>
      </w:r>
    </w:p>
    <w:p w:rsidR="001E1855" w:rsidRDefault="001E1855" w:rsidP="001E1855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Motion Carries as Amended.</w:t>
      </w:r>
    </w:p>
    <w:p w:rsidR="00E80534" w:rsidRDefault="00E80534" w:rsidP="001E1855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Motion: (Xiong) to approve the Agenda.</w:t>
      </w:r>
    </w:p>
    <w:p w:rsidR="00E80534" w:rsidRDefault="00E80534" w:rsidP="001E1855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Motion Carries.</w:t>
      </w:r>
    </w:p>
    <w:p w:rsidR="001E1855" w:rsidRPr="006732ED" w:rsidRDefault="001E1855" w:rsidP="001E1855">
      <w:pPr>
        <w:autoSpaceDE w:val="0"/>
        <w:autoSpaceDN w:val="0"/>
        <w:adjustRightInd w:val="0"/>
        <w:ind w:left="720" w:right="-360"/>
      </w:pPr>
    </w:p>
    <w:p w:rsidR="00A05E15" w:rsidRPr="00E80534" w:rsidRDefault="00B50283" w:rsidP="00A2288E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u w:val="single"/>
        </w:rPr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>Approval of the</w:t>
      </w:r>
      <w:r w:rsidR="00E80534">
        <w:rPr>
          <w:b/>
          <w:bCs/>
        </w:rPr>
        <w:t xml:space="preserve"> </w:t>
      </w:r>
      <w:r w:rsidR="001E1855">
        <w:rPr>
          <w:b/>
          <w:bCs/>
          <w:u w:val="single"/>
        </w:rPr>
        <w:t>June 13, 2013</w:t>
      </w:r>
      <w:r w:rsidR="007664CE" w:rsidRPr="007664CE">
        <w:rPr>
          <w:b/>
          <w:bCs/>
          <w:u w:val="single"/>
        </w:rPr>
        <w:t xml:space="preserve"> </w:t>
      </w:r>
      <w:r w:rsidR="00A2288E">
        <w:rPr>
          <w:b/>
          <w:bCs/>
        </w:rPr>
        <w:t>Minutes</w:t>
      </w:r>
    </w:p>
    <w:p w:rsidR="00E80534" w:rsidRDefault="00E80534" w:rsidP="00E80534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 xml:space="preserve">Motion: (Hebert) to approve the </w:t>
      </w:r>
      <w:r w:rsidRPr="00E80534">
        <w:rPr>
          <w:b/>
          <w:bCs/>
          <w:u w:val="single"/>
        </w:rPr>
        <w:t>June 13, 2013</w:t>
      </w:r>
      <w:r>
        <w:rPr>
          <w:b/>
          <w:bCs/>
        </w:rPr>
        <w:t xml:space="preserve"> Minutes.</w:t>
      </w:r>
    </w:p>
    <w:p w:rsidR="00E80534" w:rsidRPr="00A2288E" w:rsidRDefault="00E80534" w:rsidP="00E80534">
      <w:pPr>
        <w:autoSpaceDE w:val="0"/>
        <w:autoSpaceDN w:val="0"/>
        <w:adjustRightInd w:val="0"/>
        <w:ind w:left="720" w:right="-360"/>
        <w:rPr>
          <w:b/>
          <w:u w:val="single"/>
        </w:rPr>
      </w:pPr>
      <w:r>
        <w:rPr>
          <w:b/>
          <w:bCs/>
        </w:rPr>
        <w:t>Motion Carries.</w:t>
      </w:r>
    </w:p>
    <w:p w:rsidR="00A2288E" w:rsidRPr="00A05E15" w:rsidRDefault="00A2288E" w:rsidP="00A2288E">
      <w:pPr>
        <w:autoSpaceDE w:val="0"/>
        <w:autoSpaceDN w:val="0"/>
        <w:adjustRightInd w:val="0"/>
        <w:ind w:left="720" w:right="-360"/>
        <w:rPr>
          <w:b/>
          <w:u w:val="single"/>
        </w:rPr>
      </w:pPr>
    </w:p>
    <w:p w:rsidR="000B07D8" w:rsidRPr="0035407F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PUBLIC COMMENT</w:t>
      </w:r>
    </w:p>
    <w:p w:rsidR="005508B1" w:rsidRDefault="000B07D8" w:rsidP="005508B1">
      <w:pPr>
        <w:autoSpaceDE w:val="0"/>
        <w:autoSpaceDN w:val="0"/>
        <w:adjustRightInd w:val="0"/>
        <w:ind w:left="806" w:right="-360"/>
        <w:rPr>
          <w:b/>
        </w:rPr>
      </w:pPr>
      <w:r w:rsidRPr="0035407F">
        <w:rPr>
          <w:b/>
        </w:rPr>
        <w:t xml:space="preserve">Public Comment is intended as a time for any member of the public to address the </w:t>
      </w:r>
      <w:r w:rsidR="00762D0C">
        <w:rPr>
          <w:b/>
        </w:rPr>
        <w:t>C</w:t>
      </w:r>
      <w:r w:rsidR="00CE01D6">
        <w:rPr>
          <w:b/>
        </w:rPr>
        <w:t xml:space="preserve">ommittee </w:t>
      </w:r>
      <w:r w:rsidRPr="0035407F">
        <w:rPr>
          <w:b/>
        </w:rPr>
        <w:t>on any issues affecting ASI and/or the California State University, East Bay.</w:t>
      </w:r>
    </w:p>
    <w:p w:rsidR="00E80534" w:rsidRPr="00E80534" w:rsidRDefault="00E80534" w:rsidP="005508B1">
      <w:pPr>
        <w:autoSpaceDE w:val="0"/>
        <w:autoSpaceDN w:val="0"/>
        <w:adjustRightInd w:val="0"/>
        <w:ind w:left="806" w:right="-360"/>
      </w:pPr>
      <w:r w:rsidRPr="00E80534">
        <w:t>No Public Comment.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7664CE" w:rsidRDefault="00762D0C" w:rsidP="007664C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A707A6">
        <w:rPr>
          <w:rFonts w:ascii="Times New Roman" w:hAnsi="Times New Roman"/>
          <w:sz w:val="24"/>
          <w:szCs w:val="24"/>
        </w:rPr>
        <w:t xml:space="preserve"> ITEM </w:t>
      </w:r>
      <w:r w:rsidR="00A707A6" w:rsidRPr="00047ACF">
        <w:rPr>
          <w:rFonts w:ascii="Times New Roman" w:hAnsi="Times New Roman"/>
          <w:b/>
          <w:sz w:val="24"/>
          <w:szCs w:val="24"/>
        </w:rPr>
        <w:t>–</w:t>
      </w:r>
      <w:r w:rsidR="007664CE">
        <w:rPr>
          <w:rFonts w:ascii="Times New Roman" w:hAnsi="Times New Roman"/>
          <w:b/>
          <w:sz w:val="24"/>
          <w:szCs w:val="24"/>
        </w:rPr>
        <w:t xml:space="preserve"> (Closed Session) ASI committee appointments</w:t>
      </w:r>
    </w:p>
    <w:p w:rsidR="00E80534" w:rsidRDefault="00E80534" w:rsidP="00E80534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E80534"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b/>
          <w:sz w:val="24"/>
          <w:szCs w:val="24"/>
        </w:rPr>
        <w:t xml:space="preserve"> Pinlac </w:t>
      </w:r>
      <w:r w:rsidRPr="00E80534">
        <w:rPr>
          <w:rFonts w:ascii="Times New Roman" w:hAnsi="Times New Roman"/>
          <w:sz w:val="24"/>
          <w:szCs w:val="24"/>
        </w:rPr>
        <w:t>states the following:</w:t>
      </w:r>
    </w:p>
    <w:p w:rsidR="00E80534" w:rsidRDefault="00E80534" w:rsidP="00E8053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E80534">
        <w:rPr>
          <w:rFonts w:ascii="Times New Roman" w:hAnsi="Times New Roman"/>
          <w:sz w:val="24"/>
          <w:szCs w:val="24"/>
        </w:rPr>
        <w:t>10:10 AM – Committee enters into closed session</w:t>
      </w:r>
      <w:r>
        <w:rPr>
          <w:rFonts w:ascii="Times New Roman" w:hAnsi="Times New Roman"/>
          <w:sz w:val="24"/>
          <w:szCs w:val="24"/>
        </w:rPr>
        <w:t>.</w:t>
      </w:r>
    </w:p>
    <w:p w:rsidR="00E80534" w:rsidRDefault="00E80534" w:rsidP="00E8053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10:26 AM – Committee returns from closed session to announce that the committee feels that it would be best to get a recommendation from the chairs of each committee. But they will be recommending the candidates to the chairs and emailing the chairs a list of potential members so the chairs can review those applications. This will allow the chairs to schedule a phone interview with the potential candidates if they’d like. </w:t>
      </w:r>
    </w:p>
    <w:p w:rsidR="00E80534" w:rsidRDefault="00E80534" w:rsidP="00F2538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Some of the candidates may have already been recommended by </w:t>
      </w:r>
      <w:r w:rsidR="00F253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chair, but the Personnel Committee doesn’t feel 100% comfortable appointing these candidates to certain committees at this time. </w:t>
      </w:r>
    </w:p>
    <w:p w:rsidR="00F2538E" w:rsidRPr="00F2538E" w:rsidRDefault="00F2538E" w:rsidP="00F2538E">
      <w:pPr>
        <w:autoSpaceDE w:val="0"/>
        <w:autoSpaceDN w:val="0"/>
        <w:adjustRightInd w:val="0"/>
        <w:ind w:left="720" w:right="-360"/>
        <w:rPr>
          <w:b/>
          <w:u w:val="single"/>
        </w:rPr>
      </w:pPr>
      <w:r w:rsidRPr="00F2538E">
        <w:rPr>
          <w:b/>
          <w:u w:val="single"/>
        </w:rPr>
        <w:t>04:00</w:t>
      </w:r>
    </w:p>
    <w:p w:rsidR="007664CE" w:rsidRPr="007664CE" w:rsidRDefault="007664CE" w:rsidP="007664CE">
      <w:pPr>
        <w:autoSpaceDE w:val="0"/>
        <w:autoSpaceDN w:val="0"/>
        <w:adjustRightInd w:val="0"/>
        <w:ind w:right="-360"/>
        <w:rPr>
          <w:b/>
        </w:rPr>
      </w:pPr>
    </w:p>
    <w:p w:rsidR="007664CE" w:rsidRPr="00F2538E" w:rsidRDefault="00E80534" w:rsidP="007664C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7664CE" w:rsidRPr="007664CE">
        <w:rPr>
          <w:rFonts w:ascii="Times New Roman" w:hAnsi="Times New Roman"/>
          <w:sz w:val="24"/>
          <w:szCs w:val="24"/>
        </w:rPr>
        <w:t xml:space="preserve"> ITEM-</w:t>
      </w:r>
      <w:r w:rsidR="007664CE">
        <w:rPr>
          <w:rFonts w:ascii="Times New Roman" w:hAnsi="Times New Roman"/>
          <w:sz w:val="24"/>
          <w:szCs w:val="24"/>
        </w:rPr>
        <w:t xml:space="preserve"> </w:t>
      </w:r>
      <w:r w:rsidR="007664CE" w:rsidRPr="00A57956">
        <w:rPr>
          <w:rFonts w:ascii="Times New Roman" w:hAnsi="Times New Roman"/>
          <w:b/>
          <w:sz w:val="24"/>
          <w:szCs w:val="24"/>
        </w:rPr>
        <w:t>Change of title, Existing ASI position</w:t>
      </w:r>
    </w:p>
    <w:p w:rsidR="00F2538E" w:rsidRDefault="00F2538E" w:rsidP="00F2538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F2538E">
        <w:rPr>
          <w:rFonts w:ascii="Times New Roman" w:hAnsi="Times New Roman"/>
          <w:sz w:val="24"/>
          <w:szCs w:val="24"/>
        </w:rPr>
        <w:t>VP</w:t>
      </w:r>
      <w:r>
        <w:rPr>
          <w:rFonts w:ascii="Times New Roman" w:hAnsi="Times New Roman"/>
          <w:b/>
          <w:sz w:val="24"/>
          <w:szCs w:val="24"/>
        </w:rPr>
        <w:t xml:space="preserve"> Pinlac </w:t>
      </w:r>
      <w:r w:rsidRPr="00F2538E">
        <w:rPr>
          <w:rFonts w:ascii="Times New Roman" w:hAnsi="Times New Roman"/>
          <w:sz w:val="24"/>
          <w:szCs w:val="24"/>
        </w:rPr>
        <w:t>addresses the following:</w:t>
      </w:r>
    </w:p>
    <w:p w:rsidR="00F2538E" w:rsidRDefault="00F2538E" w:rsidP="00F2538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title of the position that they’re planning on changing is the Director of Administrative Systems to Associate Director, which would have Programming and Marketing under its title</w:t>
      </w:r>
    </w:p>
    <w:p w:rsidR="00F2538E" w:rsidRDefault="00F2538E" w:rsidP="00F2538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details will be at the next Personnel meeting</w:t>
      </w:r>
    </w:p>
    <w:p w:rsidR="009213D0" w:rsidRDefault="00F2538E" w:rsidP="009213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Director of Administrative Systems is a position that isn’t filled at this time but they would like to change the name to Associate Director, Programming and Marketing to move in that direction for the position</w:t>
      </w:r>
    </w:p>
    <w:p w:rsidR="00F2538E" w:rsidRPr="009213D0" w:rsidRDefault="00F2538E" w:rsidP="009213D0">
      <w:pPr>
        <w:autoSpaceDE w:val="0"/>
        <w:autoSpaceDN w:val="0"/>
        <w:adjustRightInd w:val="0"/>
        <w:ind w:left="720" w:right="-360"/>
        <w:rPr>
          <w:b/>
          <w:u w:val="single"/>
        </w:rPr>
      </w:pPr>
      <w:r w:rsidRPr="009213D0">
        <w:rPr>
          <w:b/>
          <w:u w:val="single"/>
        </w:rPr>
        <w:t>05:33</w:t>
      </w:r>
    </w:p>
    <w:p w:rsidR="008712F9" w:rsidRPr="008712F9" w:rsidRDefault="008712F9" w:rsidP="008712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D0D0D" w:rsidRPr="009213D0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ROUNDTABLE REMARKS</w:t>
      </w:r>
    </w:p>
    <w:p w:rsidR="009213D0" w:rsidRPr="0035407F" w:rsidRDefault="009213D0" w:rsidP="009213D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9213D0">
        <w:rPr>
          <w:rFonts w:ascii="Times New Roman" w:hAnsi="Times New Roman"/>
          <w:b/>
          <w:sz w:val="24"/>
          <w:szCs w:val="24"/>
        </w:rPr>
        <w:t>Xiong</w:t>
      </w:r>
      <w:r>
        <w:rPr>
          <w:rFonts w:ascii="Times New Roman" w:hAnsi="Times New Roman"/>
          <w:sz w:val="24"/>
          <w:szCs w:val="24"/>
        </w:rPr>
        <w:t xml:space="preserve">: Thanks </w:t>
      </w:r>
      <w:r w:rsidRPr="009213D0">
        <w:rPr>
          <w:rFonts w:ascii="Times New Roman" w:hAnsi="Times New Roman"/>
          <w:b/>
          <w:sz w:val="24"/>
          <w:szCs w:val="24"/>
        </w:rPr>
        <w:t>Pinlac</w:t>
      </w:r>
      <w:r>
        <w:rPr>
          <w:rFonts w:ascii="Times New Roman" w:hAnsi="Times New Roman"/>
          <w:sz w:val="24"/>
          <w:szCs w:val="24"/>
        </w:rPr>
        <w:t xml:space="preserve"> for the donuts.</w:t>
      </w:r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ADJOURNMENT</w:t>
      </w:r>
    </w:p>
    <w:p w:rsidR="009213D0" w:rsidRDefault="009213D0" w:rsidP="009213D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Pr="009213D0">
        <w:rPr>
          <w:rFonts w:ascii="Times New Roman" w:hAnsi="Times New Roman"/>
          <w:b/>
          <w:sz w:val="24"/>
          <w:szCs w:val="24"/>
          <w:u w:val="single"/>
        </w:rPr>
        <w:t>10:28 AM.</w:t>
      </w:r>
    </w:p>
    <w:p w:rsidR="009213D0" w:rsidRDefault="009213D0" w:rsidP="009213D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</w:pPr>
      <w:r w:rsidRPr="001F6EE2">
        <w:t>Minutes Reviewed by:</w:t>
      </w: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  <w:u w:val="single"/>
        </w:rPr>
      </w:pPr>
      <w:r w:rsidRPr="001F6EE2">
        <w:rPr>
          <w:b/>
          <w:u w:val="single"/>
        </w:rPr>
        <w:t>ASI Executive VP/Chief-of-Staff</w:t>
      </w: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  <w:r w:rsidRPr="001F6EE2">
        <w:rPr>
          <w:b/>
        </w:rPr>
        <w:t xml:space="preserve">Name: </w:t>
      </w:r>
      <w:r>
        <w:rPr>
          <w:b/>
        </w:rPr>
        <w:t>Erik Pinlac</w:t>
      </w: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213D0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</w:pPr>
      <w:r w:rsidRPr="001F6EE2">
        <w:t>Minutes Approved on:</w:t>
      </w: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  <w:u w:val="single"/>
        </w:rPr>
      </w:pPr>
      <w:r>
        <w:rPr>
          <w:b/>
          <w:u w:val="single"/>
        </w:rPr>
        <w:t>9/</w:t>
      </w:r>
      <w:r w:rsidR="000617EB">
        <w:rPr>
          <w:b/>
          <w:u w:val="single"/>
        </w:rPr>
        <w:t>19</w:t>
      </w:r>
      <w:bookmarkStart w:id="0" w:name="_GoBack"/>
      <w:bookmarkEnd w:id="0"/>
      <w:r w:rsidRPr="001F6EE2">
        <w:rPr>
          <w:b/>
          <w:u w:val="single"/>
        </w:rPr>
        <w:t>/13</w:t>
      </w:r>
    </w:p>
    <w:p w:rsidR="009213D0" w:rsidRPr="001F6EE2" w:rsidRDefault="009213D0" w:rsidP="009213D0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  <w:r w:rsidRPr="001F6EE2">
        <w:rPr>
          <w:b/>
        </w:rPr>
        <w:t>Date:</w:t>
      </w:r>
    </w:p>
    <w:p w:rsidR="009213D0" w:rsidRPr="0035407F" w:rsidRDefault="009213D0" w:rsidP="009213D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sectPr w:rsidR="009213D0" w:rsidRPr="0035407F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C1" w:rsidRDefault="002538C1">
      <w:r>
        <w:separator/>
      </w:r>
    </w:p>
  </w:endnote>
  <w:endnote w:type="continuationSeparator" w:id="0">
    <w:p w:rsidR="002538C1" w:rsidRDefault="002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8E" w:rsidRDefault="00F2538E" w:rsidP="00F2538E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rFonts w:ascii="Times New Roman" w:hAnsi="Times New Roman"/>
        <w:b/>
        <w:noProof/>
        <w:szCs w:val="18"/>
      </w:rPr>
      <w:drawing>
        <wp:anchor distT="0" distB="0" distL="114300" distR="114300" simplePos="0" relativeHeight="251658752" behindDoc="0" locked="0" layoutInCell="1" allowOverlap="1" wp14:anchorId="2DB91B57" wp14:editId="315A9E84">
          <wp:simplePos x="0" y="0"/>
          <wp:positionH relativeFrom="column">
            <wp:posOffset>714375</wp:posOffset>
          </wp:positionH>
          <wp:positionV relativeFrom="paragraph">
            <wp:posOffset>8343265</wp:posOffset>
          </wp:positionV>
          <wp:extent cx="6905625" cy="1085850"/>
          <wp:effectExtent l="0" t="0" r="9525" b="0"/>
          <wp:wrapNone/>
          <wp:docPr id="1" name="Picture 1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Cs w:val="18"/>
      </w:rPr>
      <w:drawing>
        <wp:inline distT="0" distB="0" distL="0" distR="0" wp14:anchorId="0BE52685">
          <wp:extent cx="6914515" cy="10953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51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538E" w:rsidRPr="00805AF7" w:rsidRDefault="00F2538E" w:rsidP="00F2538E">
    <w:pPr>
      <w:pStyle w:val="Footer"/>
      <w:ind w:left="-540"/>
      <w:jc w:val="center"/>
      <w:rPr>
        <w:rFonts w:ascii="Times New Roman" w:hAnsi="Times New Roman"/>
        <w:b/>
        <w:szCs w:val="18"/>
      </w:rPr>
    </w:pPr>
    <w:r w:rsidRPr="00805AF7">
      <w:rPr>
        <w:rFonts w:ascii="Times New Roman" w:hAnsi="Times New Roman"/>
        <w:b/>
        <w:noProof/>
        <w:szCs w:val="18"/>
      </w:rPr>
      <w:t>Student Government | Conference Center | University Union | Recreation &amp; Wellness | Business Services | Diversity Center | Sprecial Events</w:t>
    </w:r>
  </w:p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C1" w:rsidRDefault="002538C1">
      <w:r>
        <w:separator/>
      </w:r>
    </w:p>
  </w:footnote>
  <w:footnote w:type="continuationSeparator" w:id="0">
    <w:p w:rsidR="002538C1" w:rsidRDefault="0025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93E31F6"/>
    <w:multiLevelType w:val="hybridMultilevel"/>
    <w:tmpl w:val="F14440EA"/>
    <w:lvl w:ilvl="0" w:tplc="AB36CF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6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16004"/>
    <w:rsid w:val="00021C78"/>
    <w:rsid w:val="000331DC"/>
    <w:rsid w:val="000377EB"/>
    <w:rsid w:val="00040445"/>
    <w:rsid w:val="00047ACF"/>
    <w:rsid w:val="000532D6"/>
    <w:rsid w:val="000617EB"/>
    <w:rsid w:val="000737C4"/>
    <w:rsid w:val="00076EE9"/>
    <w:rsid w:val="000959BF"/>
    <w:rsid w:val="00096DAF"/>
    <w:rsid w:val="00097DA5"/>
    <w:rsid w:val="000A04FF"/>
    <w:rsid w:val="000B07D8"/>
    <w:rsid w:val="000B3264"/>
    <w:rsid w:val="000B7DF5"/>
    <w:rsid w:val="000C05FA"/>
    <w:rsid w:val="000C2116"/>
    <w:rsid w:val="000C51EF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6F35"/>
    <w:rsid w:val="0017774D"/>
    <w:rsid w:val="0019535F"/>
    <w:rsid w:val="001B4D15"/>
    <w:rsid w:val="001B6E97"/>
    <w:rsid w:val="001D26B4"/>
    <w:rsid w:val="001E1855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538C1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36DA"/>
    <w:rsid w:val="002C5BF4"/>
    <w:rsid w:val="002E4491"/>
    <w:rsid w:val="002E53B9"/>
    <w:rsid w:val="0030668C"/>
    <w:rsid w:val="0032592D"/>
    <w:rsid w:val="0034162A"/>
    <w:rsid w:val="0035407F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CE8"/>
    <w:rsid w:val="00452D44"/>
    <w:rsid w:val="00460762"/>
    <w:rsid w:val="004724F3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27FF1"/>
    <w:rsid w:val="00540B58"/>
    <w:rsid w:val="0054509C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969CD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35B21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61D4"/>
    <w:rsid w:val="00687B55"/>
    <w:rsid w:val="006923B5"/>
    <w:rsid w:val="006C64B2"/>
    <w:rsid w:val="006F55B4"/>
    <w:rsid w:val="00713DB0"/>
    <w:rsid w:val="00715AFD"/>
    <w:rsid w:val="007163A3"/>
    <w:rsid w:val="0072452D"/>
    <w:rsid w:val="00760E64"/>
    <w:rsid w:val="00762D0C"/>
    <w:rsid w:val="00763784"/>
    <w:rsid w:val="007640E0"/>
    <w:rsid w:val="007664CE"/>
    <w:rsid w:val="007724A8"/>
    <w:rsid w:val="007823B6"/>
    <w:rsid w:val="0078277A"/>
    <w:rsid w:val="00782E19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712F9"/>
    <w:rsid w:val="00881B7F"/>
    <w:rsid w:val="0088397C"/>
    <w:rsid w:val="00886999"/>
    <w:rsid w:val="008A4952"/>
    <w:rsid w:val="008B0D05"/>
    <w:rsid w:val="008B24DD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213D0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05E15"/>
    <w:rsid w:val="00A1507D"/>
    <w:rsid w:val="00A2288E"/>
    <w:rsid w:val="00A22D6C"/>
    <w:rsid w:val="00A401B0"/>
    <w:rsid w:val="00A50EF4"/>
    <w:rsid w:val="00A57956"/>
    <w:rsid w:val="00A707A6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16676"/>
    <w:rsid w:val="00B50283"/>
    <w:rsid w:val="00B6137E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4969"/>
    <w:rsid w:val="00C36CD4"/>
    <w:rsid w:val="00C66763"/>
    <w:rsid w:val="00C70259"/>
    <w:rsid w:val="00C94326"/>
    <w:rsid w:val="00CD3977"/>
    <w:rsid w:val="00CE01D6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866FB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0534"/>
    <w:rsid w:val="00E82752"/>
    <w:rsid w:val="00E84218"/>
    <w:rsid w:val="00E9141C"/>
    <w:rsid w:val="00E952B6"/>
    <w:rsid w:val="00ED089B"/>
    <w:rsid w:val="00EE246C"/>
    <w:rsid w:val="00EE5647"/>
    <w:rsid w:val="00EF2C60"/>
    <w:rsid w:val="00F06FB7"/>
    <w:rsid w:val="00F10196"/>
    <w:rsid w:val="00F112F3"/>
    <w:rsid w:val="00F219D0"/>
    <w:rsid w:val="00F24798"/>
    <w:rsid w:val="00F2538E"/>
    <w:rsid w:val="00F31D82"/>
    <w:rsid w:val="00F366A4"/>
    <w:rsid w:val="00F42038"/>
    <w:rsid w:val="00F42E89"/>
    <w:rsid w:val="00F5646F"/>
    <w:rsid w:val="00F6627A"/>
    <w:rsid w:val="00F72C59"/>
    <w:rsid w:val="00F735F4"/>
    <w:rsid w:val="00FA2919"/>
    <w:rsid w:val="00FA3047"/>
    <w:rsid w:val="00FA30AF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088D64-825A-48AE-9ACE-89E0E7E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3</cp:revision>
  <cp:lastPrinted>2013-06-10T22:09:00Z</cp:lastPrinted>
  <dcterms:created xsi:type="dcterms:W3CDTF">2013-09-16T17:44:00Z</dcterms:created>
  <dcterms:modified xsi:type="dcterms:W3CDTF">2013-09-17T23:25:00Z</dcterms:modified>
</cp:coreProperties>
</file>