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DC" w:rsidRPr="00F840D9" w:rsidRDefault="00EF6DDC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C86C19" w:rsidRPr="00F840D9" w:rsidRDefault="00FE6023" w:rsidP="00C552F9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F840D9">
        <w:rPr>
          <w:b/>
          <w:bCs/>
        </w:rPr>
        <w:t xml:space="preserve">Recreation and Wellness </w:t>
      </w:r>
      <w:r w:rsidR="00C86C19" w:rsidRPr="00F840D9">
        <w:rPr>
          <w:b/>
          <w:bCs/>
        </w:rPr>
        <w:t>Committee Meeting</w:t>
      </w:r>
      <w:r w:rsidR="00A8655B">
        <w:rPr>
          <w:b/>
          <w:bCs/>
        </w:rPr>
        <w:t xml:space="preserve"> Minutes for January 11</w:t>
      </w:r>
      <w:r w:rsidR="00A8655B" w:rsidRPr="00A8655B">
        <w:rPr>
          <w:b/>
          <w:bCs/>
          <w:vertAlign w:val="superscript"/>
        </w:rPr>
        <w:t>th</w:t>
      </w:r>
      <w:r w:rsidR="00A8655B">
        <w:rPr>
          <w:b/>
          <w:bCs/>
        </w:rPr>
        <w:t>, 2013</w:t>
      </w:r>
    </w:p>
    <w:p w:rsidR="00D76CC3" w:rsidRPr="00F840D9" w:rsidRDefault="00D76CC3" w:rsidP="00A8655B">
      <w:pPr>
        <w:autoSpaceDE w:val="0"/>
        <w:autoSpaceDN w:val="0"/>
        <w:adjustRightInd w:val="0"/>
        <w:ind w:right="-360"/>
      </w:pPr>
    </w:p>
    <w:p w:rsidR="00C86C19" w:rsidRPr="00F840D9" w:rsidRDefault="00C86C19" w:rsidP="00C552F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</w:pPr>
      <w:r w:rsidRPr="00F840D9">
        <w:t>CALL TO ORDER</w:t>
      </w:r>
      <w:r w:rsidR="00A8655B">
        <w:t xml:space="preserve">: </w:t>
      </w:r>
      <w:r w:rsidR="00A8655B" w:rsidRPr="00EF3C16">
        <w:rPr>
          <w:rFonts w:ascii="Times" w:eastAsia="Times" w:hAnsi="Times"/>
        </w:rPr>
        <w:t xml:space="preserve">Chair </w:t>
      </w:r>
      <w:r w:rsidR="00A8655B" w:rsidRPr="00EF3C16">
        <w:rPr>
          <w:rFonts w:ascii="Times" w:eastAsia="Times" w:hAnsi="Times"/>
          <w:b/>
        </w:rPr>
        <w:t xml:space="preserve">Volk </w:t>
      </w:r>
      <w:r w:rsidR="00A8655B" w:rsidRPr="00EF3C16">
        <w:rPr>
          <w:rFonts w:ascii="Times" w:eastAsia="Times" w:hAnsi="Times"/>
        </w:rPr>
        <w:t>calls meeting to order at</w:t>
      </w:r>
      <w:r w:rsidR="00A8655B">
        <w:rPr>
          <w:rFonts w:ascii="Times" w:eastAsia="Times" w:hAnsi="Times"/>
        </w:rPr>
        <w:t xml:space="preserve"> </w:t>
      </w:r>
      <w:r w:rsidR="00A8655B" w:rsidRPr="00A8655B">
        <w:rPr>
          <w:rFonts w:ascii="Times" w:eastAsia="Times" w:hAnsi="Times"/>
          <w:u w:val="single"/>
        </w:rPr>
        <w:t>1:09pm.</w:t>
      </w:r>
    </w:p>
    <w:p w:rsidR="00C86C19" w:rsidRPr="00F840D9" w:rsidRDefault="00C86C19" w:rsidP="00C552F9">
      <w:pPr>
        <w:autoSpaceDE w:val="0"/>
        <w:autoSpaceDN w:val="0"/>
        <w:adjustRightInd w:val="0"/>
        <w:ind w:left="720" w:right="-360"/>
        <w:jc w:val="both"/>
      </w:pPr>
    </w:p>
    <w:p w:rsidR="00A8655B" w:rsidRDefault="00C86C19" w:rsidP="00C552F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 w:right="-360"/>
        <w:jc w:val="both"/>
      </w:pPr>
      <w:r w:rsidRPr="00F840D9">
        <w:t>ROLL CALL</w:t>
      </w:r>
      <w:r w:rsidR="00A8655B">
        <w:t>:</w:t>
      </w:r>
    </w:p>
    <w:p w:rsidR="00A8655B" w:rsidRDefault="00A8655B" w:rsidP="00C552F9">
      <w:pPr>
        <w:autoSpaceDE w:val="0"/>
        <w:autoSpaceDN w:val="0"/>
        <w:adjustRightInd w:val="0"/>
        <w:ind w:left="720" w:right="-360"/>
        <w:jc w:val="both"/>
        <w:rPr>
          <w:u w:val="single"/>
        </w:rPr>
      </w:pPr>
      <w:r w:rsidRPr="00EF3C16">
        <w:rPr>
          <w:u w:val="single"/>
        </w:rPr>
        <w:t>Members Present</w:t>
      </w:r>
      <w:r w:rsidRPr="00EF3C16">
        <w:t xml:space="preserve">   </w:t>
      </w:r>
      <w:r w:rsidRPr="00EF3C16">
        <w:tab/>
      </w:r>
      <w:r w:rsidRPr="00EF3C16">
        <w:tab/>
        <w:t xml:space="preserve">  </w:t>
      </w:r>
      <w:r w:rsidRPr="00EF3C16">
        <w:rPr>
          <w:u w:val="single"/>
        </w:rPr>
        <w:t xml:space="preserve">Absent Members  </w:t>
      </w:r>
      <w:r w:rsidRPr="00EF3C16">
        <w:tab/>
      </w:r>
      <w:r w:rsidRPr="00EF3C16">
        <w:tab/>
      </w:r>
      <w:r w:rsidRPr="00EF3C16">
        <w:rPr>
          <w:u w:val="single"/>
        </w:rPr>
        <w:t>Guests</w:t>
      </w:r>
    </w:p>
    <w:p w:rsidR="00A8655B" w:rsidRDefault="00A8655B" w:rsidP="00C552F9">
      <w:pPr>
        <w:autoSpaceDE w:val="0"/>
        <w:autoSpaceDN w:val="0"/>
        <w:adjustRightInd w:val="0"/>
        <w:ind w:left="720" w:right="-360"/>
        <w:jc w:val="both"/>
      </w:pPr>
      <w:r>
        <w:t>Derek Volk</w:t>
      </w:r>
      <w:r w:rsidR="00A91201">
        <w:t xml:space="preserve">                               Katherine Reed</w:t>
      </w:r>
    </w:p>
    <w:p w:rsidR="00A91201" w:rsidRDefault="00A91201" w:rsidP="00C552F9">
      <w:pPr>
        <w:autoSpaceDE w:val="0"/>
        <w:autoSpaceDN w:val="0"/>
        <w:adjustRightInd w:val="0"/>
        <w:ind w:left="720" w:right="-360"/>
        <w:jc w:val="both"/>
      </w:pPr>
      <w:r>
        <w:t xml:space="preserve">Tasha Coleman                         Miguel Gonzalez </w:t>
      </w:r>
    </w:p>
    <w:p w:rsidR="00A91201" w:rsidRDefault="00A91201" w:rsidP="00C552F9">
      <w:pPr>
        <w:autoSpaceDE w:val="0"/>
        <w:autoSpaceDN w:val="0"/>
        <w:adjustRightInd w:val="0"/>
        <w:ind w:left="720" w:right="-360"/>
        <w:jc w:val="both"/>
      </w:pPr>
      <w:r>
        <w:t xml:space="preserve">Heidi </w:t>
      </w:r>
      <w:proofErr w:type="spellStart"/>
      <w:r>
        <w:t>Jeschien</w:t>
      </w:r>
      <w:proofErr w:type="spellEnd"/>
      <w:r>
        <w:t xml:space="preserve">                           </w:t>
      </w:r>
      <w:proofErr w:type="spellStart"/>
      <w:r>
        <w:t>Jankley</w:t>
      </w:r>
      <w:proofErr w:type="spellEnd"/>
      <w:r>
        <w:t xml:space="preserve"> Garcia</w:t>
      </w:r>
    </w:p>
    <w:p w:rsidR="00A91201" w:rsidRDefault="00A91201" w:rsidP="00C552F9">
      <w:pPr>
        <w:autoSpaceDE w:val="0"/>
        <w:autoSpaceDN w:val="0"/>
        <w:adjustRightInd w:val="0"/>
        <w:ind w:left="720" w:right="-360"/>
        <w:jc w:val="both"/>
      </w:pPr>
      <w:proofErr w:type="spellStart"/>
      <w:r>
        <w:t>Yuchang</w:t>
      </w:r>
      <w:proofErr w:type="spellEnd"/>
      <w:r>
        <w:t xml:space="preserve"> Liu                              </w:t>
      </w:r>
      <w:proofErr w:type="spellStart"/>
      <w:r>
        <w:t>Jeanny</w:t>
      </w:r>
      <w:proofErr w:type="spellEnd"/>
      <w:r>
        <w:t xml:space="preserve"> Simon</w:t>
      </w:r>
    </w:p>
    <w:p w:rsidR="00A91201" w:rsidRDefault="00A91201" w:rsidP="00C552F9">
      <w:pPr>
        <w:autoSpaceDE w:val="0"/>
        <w:autoSpaceDN w:val="0"/>
        <w:adjustRightInd w:val="0"/>
        <w:ind w:left="720" w:right="-360"/>
        <w:jc w:val="both"/>
      </w:pPr>
      <w:r>
        <w:t>Michelle Lowery                       Jerry Chang</w:t>
      </w:r>
    </w:p>
    <w:p w:rsidR="00A91201" w:rsidRDefault="00A91201" w:rsidP="00C552F9">
      <w:pPr>
        <w:autoSpaceDE w:val="0"/>
        <w:autoSpaceDN w:val="0"/>
        <w:adjustRightInd w:val="0"/>
        <w:ind w:left="720" w:right="-360"/>
        <w:jc w:val="both"/>
      </w:pPr>
      <w:proofErr w:type="spellStart"/>
      <w:r>
        <w:t>Keiyon</w:t>
      </w:r>
      <w:proofErr w:type="spellEnd"/>
      <w:r>
        <w:t xml:space="preserve"> Bryant                           Rebecca Harper</w:t>
      </w:r>
    </w:p>
    <w:p w:rsidR="00A91201" w:rsidRDefault="00A91201" w:rsidP="00C552F9">
      <w:pPr>
        <w:autoSpaceDE w:val="0"/>
        <w:autoSpaceDN w:val="0"/>
        <w:adjustRightInd w:val="0"/>
        <w:ind w:left="720" w:right="-360"/>
        <w:jc w:val="both"/>
      </w:pPr>
      <w:r>
        <w:t>Corey Gazay</w:t>
      </w:r>
    </w:p>
    <w:p w:rsidR="00A91201" w:rsidRDefault="00A91201" w:rsidP="00C552F9">
      <w:pPr>
        <w:autoSpaceDE w:val="0"/>
        <w:autoSpaceDN w:val="0"/>
        <w:adjustRightInd w:val="0"/>
        <w:ind w:left="720" w:right="-360"/>
        <w:jc w:val="both"/>
      </w:pPr>
      <w:r>
        <w:t>Jennifer Miranda</w:t>
      </w:r>
    </w:p>
    <w:p w:rsidR="00A91201" w:rsidRPr="00F840D9" w:rsidRDefault="00A91201" w:rsidP="00C552F9">
      <w:pPr>
        <w:autoSpaceDE w:val="0"/>
        <w:autoSpaceDN w:val="0"/>
        <w:adjustRightInd w:val="0"/>
        <w:ind w:left="720" w:right="-360"/>
        <w:jc w:val="both"/>
      </w:pPr>
    </w:p>
    <w:p w:rsidR="00C86C19" w:rsidRPr="007D3652" w:rsidRDefault="00C86C19" w:rsidP="00C552F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7D3652">
        <w:rPr>
          <w:bCs/>
        </w:rPr>
        <w:t>ACTION ITEM</w:t>
      </w:r>
      <w:r w:rsidRPr="007D3652">
        <w:rPr>
          <w:b/>
          <w:bCs/>
        </w:rPr>
        <w:t xml:space="preserve"> - Approval of the Agenda</w:t>
      </w:r>
    </w:p>
    <w:p w:rsidR="00A91201" w:rsidRPr="007D3652" w:rsidRDefault="00A91201" w:rsidP="00C552F9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7D3652">
        <w:rPr>
          <w:b/>
        </w:rPr>
        <w:t>Motion:</w:t>
      </w:r>
      <w:r w:rsidR="007D3652" w:rsidRPr="007D3652">
        <w:rPr>
          <w:b/>
        </w:rPr>
        <w:t xml:space="preserve"> </w:t>
      </w:r>
      <w:r w:rsidR="009232AC" w:rsidRPr="001E0288">
        <w:rPr>
          <w:b/>
        </w:rPr>
        <w:t>(</w:t>
      </w:r>
      <w:r w:rsidR="001E0288" w:rsidRPr="001E0288">
        <w:rPr>
          <w:b/>
        </w:rPr>
        <w:t>Lowery</w:t>
      </w:r>
      <w:r w:rsidR="009232AC" w:rsidRPr="001E0288">
        <w:rPr>
          <w:b/>
        </w:rPr>
        <w:t>)</w:t>
      </w:r>
      <w:r w:rsidR="009232AC">
        <w:rPr>
          <w:b/>
        </w:rPr>
        <w:t xml:space="preserve"> </w:t>
      </w:r>
      <w:r w:rsidR="007D3652" w:rsidRPr="007D3652">
        <w:rPr>
          <w:b/>
        </w:rPr>
        <w:t>to approve the Agenda.</w:t>
      </w:r>
    </w:p>
    <w:p w:rsidR="007D3652" w:rsidRDefault="007D3652" w:rsidP="00C552F9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7D3652">
        <w:rPr>
          <w:b/>
        </w:rPr>
        <w:t>Motion Carries.</w:t>
      </w:r>
    </w:p>
    <w:p w:rsidR="007D3652" w:rsidRPr="007D3652" w:rsidRDefault="007D3652" w:rsidP="00C552F9">
      <w:pPr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543CED" w:rsidRPr="007D3652" w:rsidRDefault="00543CED" w:rsidP="00C552F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</w:pPr>
      <w:r w:rsidRPr="007D3652">
        <w:rPr>
          <w:bCs/>
        </w:rPr>
        <w:t>ACTION ITEM</w:t>
      </w:r>
      <w:r w:rsidRPr="00F840D9">
        <w:rPr>
          <w:b/>
          <w:bCs/>
        </w:rPr>
        <w:t xml:space="preserve">- Approval of the </w:t>
      </w:r>
      <w:r w:rsidRPr="00F840D9">
        <w:rPr>
          <w:b/>
          <w:bCs/>
          <w:u w:val="single"/>
        </w:rPr>
        <w:t xml:space="preserve">November </w:t>
      </w:r>
      <w:r w:rsidR="001B196D">
        <w:rPr>
          <w:b/>
          <w:bCs/>
          <w:u w:val="single"/>
        </w:rPr>
        <w:t>30</w:t>
      </w:r>
      <w:r w:rsidR="000C699B" w:rsidRPr="000C699B">
        <w:rPr>
          <w:b/>
          <w:bCs/>
          <w:u w:val="single"/>
          <w:vertAlign w:val="superscript"/>
        </w:rPr>
        <w:t>th</w:t>
      </w:r>
      <w:r w:rsidRPr="000C699B">
        <w:rPr>
          <w:b/>
          <w:bCs/>
          <w:u w:val="single"/>
        </w:rPr>
        <w:t>, 2012 Minutes</w:t>
      </w:r>
    </w:p>
    <w:p w:rsidR="007D3652" w:rsidRDefault="007D3652" w:rsidP="00C552F9">
      <w:pPr>
        <w:autoSpaceDE w:val="0"/>
        <w:autoSpaceDN w:val="0"/>
        <w:adjustRightInd w:val="0"/>
        <w:ind w:left="720" w:right="-360"/>
        <w:jc w:val="both"/>
        <w:rPr>
          <w:b/>
          <w:bCs/>
          <w:u w:val="single"/>
        </w:rPr>
      </w:pPr>
      <w:r>
        <w:rPr>
          <w:b/>
          <w:bCs/>
        </w:rPr>
        <w:t xml:space="preserve">Motion: </w:t>
      </w:r>
      <w:r w:rsidR="009232AC" w:rsidRPr="001E0288">
        <w:rPr>
          <w:b/>
          <w:bCs/>
        </w:rPr>
        <w:t>(</w:t>
      </w:r>
      <w:r w:rsidR="001E0288" w:rsidRPr="001E0288">
        <w:rPr>
          <w:b/>
          <w:bCs/>
        </w:rPr>
        <w:t>Lowery</w:t>
      </w:r>
      <w:r w:rsidR="009232AC" w:rsidRPr="001E0288">
        <w:rPr>
          <w:b/>
          <w:bCs/>
        </w:rPr>
        <w:t>)</w:t>
      </w:r>
      <w:r w:rsidR="009232AC">
        <w:rPr>
          <w:b/>
          <w:bCs/>
        </w:rPr>
        <w:t xml:space="preserve"> </w:t>
      </w:r>
      <w:r>
        <w:rPr>
          <w:b/>
          <w:bCs/>
        </w:rPr>
        <w:t xml:space="preserve">to approve the </w:t>
      </w:r>
      <w:r w:rsidRPr="00F840D9">
        <w:rPr>
          <w:b/>
          <w:bCs/>
          <w:u w:val="single"/>
        </w:rPr>
        <w:t xml:space="preserve">November </w:t>
      </w:r>
      <w:r>
        <w:rPr>
          <w:b/>
          <w:bCs/>
          <w:u w:val="single"/>
        </w:rPr>
        <w:t>30</w:t>
      </w:r>
      <w:r w:rsidRPr="000C699B">
        <w:rPr>
          <w:b/>
          <w:bCs/>
          <w:u w:val="single"/>
          <w:vertAlign w:val="superscript"/>
        </w:rPr>
        <w:t>th</w:t>
      </w:r>
      <w:r w:rsidRPr="000C699B">
        <w:rPr>
          <w:b/>
          <w:bCs/>
          <w:u w:val="single"/>
        </w:rPr>
        <w:t>, 2012 Minutes</w:t>
      </w:r>
      <w:r w:rsidR="009232AC" w:rsidRPr="009232AC">
        <w:rPr>
          <w:b/>
          <w:bCs/>
        </w:rPr>
        <w:t>.</w:t>
      </w:r>
    </w:p>
    <w:p w:rsidR="007D3652" w:rsidRPr="007D3652" w:rsidRDefault="007D3652" w:rsidP="00C552F9">
      <w:pPr>
        <w:autoSpaceDE w:val="0"/>
        <w:autoSpaceDN w:val="0"/>
        <w:adjustRightInd w:val="0"/>
        <w:ind w:left="720" w:right="-360"/>
        <w:jc w:val="both"/>
        <w:rPr>
          <w:b/>
        </w:rPr>
      </w:pPr>
      <w:r w:rsidRPr="007D3652">
        <w:rPr>
          <w:b/>
        </w:rPr>
        <w:t>Motion Carries.</w:t>
      </w:r>
    </w:p>
    <w:p w:rsidR="007D3652" w:rsidRPr="00F840D9" w:rsidRDefault="007D3652" w:rsidP="00C552F9">
      <w:pPr>
        <w:autoSpaceDE w:val="0"/>
        <w:autoSpaceDN w:val="0"/>
        <w:adjustRightInd w:val="0"/>
        <w:ind w:left="720" w:right="-360"/>
        <w:jc w:val="both"/>
      </w:pPr>
    </w:p>
    <w:p w:rsidR="00C86C19" w:rsidRPr="007D3652" w:rsidRDefault="00C86C19" w:rsidP="00C552F9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 w:right="-360"/>
        <w:jc w:val="both"/>
      </w:pPr>
      <w:r w:rsidRPr="007D3652">
        <w:t>PUBLIC COMMENT</w:t>
      </w:r>
    </w:p>
    <w:p w:rsidR="00C86C19" w:rsidRDefault="00C86C19" w:rsidP="00C552F9">
      <w:pPr>
        <w:autoSpaceDE w:val="0"/>
        <w:autoSpaceDN w:val="0"/>
        <w:adjustRightInd w:val="0"/>
        <w:ind w:left="806" w:right="-360"/>
        <w:jc w:val="both"/>
        <w:rPr>
          <w:b/>
        </w:rPr>
      </w:pPr>
      <w:r w:rsidRPr="007D3652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7D3652" w:rsidRPr="007D3652" w:rsidRDefault="007D3652" w:rsidP="00C552F9">
      <w:pPr>
        <w:autoSpaceDE w:val="0"/>
        <w:autoSpaceDN w:val="0"/>
        <w:adjustRightInd w:val="0"/>
        <w:ind w:left="806" w:right="-360"/>
        <w:jc w:val="both"/>
        <w:rPr>
          <w:b/>
        </w:rPr>
      </w:pPr>
      <w:r>
        <w:rPr>
          <w:b/>
        </w:rPr>
        <w:t>No Public Comment.</w:t>
      </w:r>
    </w:p>
    <w:p w:rsidR="00C86C19" w:rsidRPr="00F840D9" w:rsidRDefault="00C86C19" w:rsidP="00C552F9">
      <w:pPr>
        <w:autoSpaceDE w:val="0"/>
        <w:autoSpaceDN w:val="0"/>
        <w:adjustRightInd w:val="0"/>
        <w:ind w:right="-360"/>
        <w:jc w:val="both"/>
      </w:pPr>
    </w:p>
    <w:p w:rsidR="007D3652" w:rsidRPr="007D3652" w:rsidRDefault="000C699B" w:rsidP="00C552F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b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 xml:space="preserve">INFORMATION </w:t>
      </w:r>
      <w:r w:rsidR="00F840D9" w:rsidRPr="007D3652">
        <w:rPr>
          <w:rFonts w:ascii="Times New Roman" w:hAnsi="Times New Roman"/>
          <w:sz w:val="24"/>
          <w:szCs w:val="24"/>
        </w:rPr>
        <w:t>ITEM</w:t>
      </w:r>
      <w:r w:rsidR="00F840D9" w:rsidRPr="001B196D">
        <w:rPr>
          <w:rFonts w:ascii="Times New Roman" w:hAnsi="Times New Roman"/>
          <w:sz w:val="24"/>
          <w:szCs w:val="24"/>
        </w:rPr>
        <w:t xml:space="preserve">– </w:t>
      </w:r>
      <w:r w:rsidR="001B196D" w:rsidRPr="007D3652">
        <w:rPr>
          <w:rFonts w:ascii="Times New Roman" w:hAnsi="Times New Roman"/>
          <w:b/>
          <w:color w:val="222222"/>
          <w:sz w:val="24"/>
          <w:szCs w:val="24"/>
        </w:rPr>
        <w:t>RAW Facebook Giveaway</w:t>
      </w:r>
    </w:p>
    <w:p w:rsidR="000C2A2D" w:rsidRDefault="007D3652" w:rsidP="00C552F9">
      <w:pPr>
        <w:pStyle w:val="ListParagraph"/>
        <w:tabs>
          <w:tab w:val="num" w:pos="720"/>
        </w:tabs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Corey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652">
        <w:rPr>
          <w:rFonts w:ascii="Times New Roman" w:hAnsi="Times New Roman"/>
          <w:b/>
          <w:sz w:val="24"/>
          <w:szCs w:val="24"/>
        </w:rPr>
        <w:t>Gazay</w:t>
      </w:r>
      <w:r>
        <w:rPr>
          <w:rFonts w:ascii="Times New Roman" w:hAnsi="Times New Roman"/>
          <w:sz w:val="24"/>
          <w:szCs w:val="24"/>
        </w:rPr>
        <w:t xml:space="preserve"> </w:t>
      </w:r>
      <w:r w:rsidR="00F51BB9">
        <w:rPr>
          <w:rFonts w:ascii="Times New Roman" w:hAnsi="Times New Roman"/>
          <w:sz w:val="24"/>
          <w:szCs w:val="24"/>
        </w:rPr>
        <w:t>highlights the following</w:t>
      </w:r>
      <w:r w:rsidR="000C2A2D">
        <w:rPr>
          <w:rFonts w:ascii="Times New Roman" w:hAnsi="Times New Roman"/>
          <w:sz w:val="24"/>
          <w:szCs w:val="24"/>
        </w:rPr>
        <w:t>:</w:t>
      </w:r>
    </w:p>
    <w:p w:rsidR="007D3652" w:rsidRPr="000C2A2D" w:rsidRDefault="007D3652" w:rsidP="00C552F9">
      <w:pPr>
        <w:pStyle w:val="ListParagraph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1BB9">
        <w:rPr>
          <w:rFonts w:ascii="Times New Roman" w:hAnsi="Times New Roman"/>
          <w:sz w:val="24"/>
          <w:szCs w:val="24"/>
        </w:rPr>
        <w:t xml:space="preserve">Announces </w:t>
      </w:r>
      <w:r>
        <w:rPr>
          <w:rFonts w:ascii="Times New Roman" w:hAnsi="Times New Roman"/>
          <w:sz w:val="24"/>
          <w:szCs w:val="24"/>
        </w:rPr>
        <w:t>Cassie Valencia as the winner of the Facebook Giveaway</w:t>
      </w:r>
      <w:r w:rsidR="000C2A2D">
        <w:rPr>
          <w:rFonts w:ascii="Times New Roman" w:hAnsi="Times New Roman"/>
          <w:sz w:val="24"/>
          <w:szCs w:val="24"/>
        </w:rPr>
        <w:t>.</w:t>
      </w:r>
    </w:p>
    <w:p w:rsidR="000C2A2D" w:rsidRPr="000C2A2D" w:rsidRDefault="000C2A2D" w:rsidP="00C552F9">
      <w:pPr>
        <w:pStyle w:val="ListParagraph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Facebook Giveaway began, the total likes on their Facebook page went up to 50-60 more (totaling 1200 likes overall).</w:t>
      </w:r>
    </w:p>
    <w:p w:rsidR="004B667F" w:rsidRPr="004B667F" w:rsidRDefault="000C2A2D" w:rsidP="00C552F9">
      <w:pPr>
        <w:pStyle w:val="ListParagraph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Prize </w:t>
      </w:r>
      <w:r w:rsidR="00F51BB9">
        <w:rPr>
          <w:rFonts w:ascii="Times New Roman" w:hAnsi="Times New Roman"/>
          <w:sz w:val="24"/>
          <w:szCs w:val="24"/>
        </w:rPr>
        <w:t xml:space="preserve">for Giveaway </w:t>
      </w:r>
      <w:r>
        <w:rPr>
          <w:rFonts w:ascii="Times New Roman" w:hAnsi="Times New Roman"/>
          <w:sz w:val="24"/>
          <w:szCs w:val="24"/>
        </w:rPr>
        <w:t>was a $50</w:t>
      </w:r>
      <w:r w:rsidR="004B667F">
        <w:rPr>
          <w:rFonts w:ascii="Times New Roman" w:hAnsi="Times New Roman"/>
          <w:sz w:val="24"/>
          <w:szCs w:val="24"/>
        </w:rPr>
        <w:t xml:space="preserve"> VISA gift card.</w:t>
      </w:r>
    </w:p>
    <w:p w:rsidR="004B667F" w:rsidRPr="004B667F" w:rsidRDefault="004B667F" w:rsidP="00C552F9">
      <w:pPr>
        <w:pStyle w:val="ListParagraph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discusses the prize wheel - #1 prize was ASI Rec. headphones.</w:t>
      </w:r>
    </w:p>
    <w:p w:rsidR="004B667F" w:rsidRPr="009941A8" w:rsidRDefault="004B667F" w:rsidP="00C552F9">
      <w:pPr>
        <w:pStyle w:val="ListParagraph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Discusses fitness passes and that faculty and staff have been signing up for them</w:t>
      </w:r>
      <w:r w:rsidR="00F51BB9">
        <w:rPr>
          <w:rFonts w:ascii="Times New Roman" w:hAnsi="Times New Roman"/>
          <w:sz w:val="24"/>
          <w:szCs w:val="24"/>
        </w:rPr>
        <w:t xml:space="preserve"> due to getting discounts with the LEAP program.</w:t>
      </w:r>
    </w:p>
    <w:p w:rsidR="009941A8" w:rsidRDefault="009941A8" w:rsidP="00C552F9">
      <w:pPr>
        <w:tabs>
          <w:tab w:val="num" w:pos="720"/>
        </w:tabs>
        <w:autoSpaceDE w:val="0"/>
        <w:autoSpaceDN w:val="0"/>
        <w:adjustRightInd w:val="0"/>
        <w:ind w:right="-360"/>
        <w:jc w:val="both"/>
        <w:rPr>
          <w:b/>
        </w:rPr>
      </w:pPr>
    </w:p>
    <w:p w:rsidR="009941A8" w:rsidRDefault="009941A8" w:rsidP="00C552F9">
      <w:pPr>
        <w:tabs>
          <w:tab w:val="num" w:pos="720"/>
        </w:tabs>
        <w:autoSpaceDE w:val="0"/>
        <w:autoSpaceDN w:val="0"/>
        <w:adjustRightInd w:val="0"/>
        <w:ind w:right="-360"/>
        <w:jc w:val="both"/>
        <w:rPr>
          <w:b/>
        </w:rPr>
      </w:pPr>
    </w:p>
    <w:p w:rsidR="009941A8" w:rsidRPr="009941A8" w:rsidRDefault="009941A8" w:rsidP="00C552F9">
      <w:pPr>
        <w:tabs>
          <w:tab w:val="num" w:pos="720"/>
        </w:tabs>
        <w:autoSpaceDE w:val="0"/>
        <w:autoSpaceDN w:val="0"/>
        <w:adjustRightInd w:val="0"/>
        <w:ind w:right="-360"/>
        <w:jc w:val="both"/>
        <w:rPr>
          <w:b/>
        </w:rPr>
      </w:pPr>
    </w:p>
    <w:p w:rsidR="00F51BB9" w:rsidRPr="004B667F" w:rsidRDefault="00F51BB9" w:rsidP="00C552F9">
      <w:pPr>
        <w:pStyle w:val="ListParagraph"/>
        <w:numPr>
          <w:ilvl w:val="0"/>
          <w:numId w:val="4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Will announce Facebook Giveaway winner on Facebook and discusses posting a </w:t>
      </w:r>
      <w:r w:rsidR="009232AC">
        <w:rPr>
          <w:rFonts w:ascii="Times New Roman" w:hAnsi="Times New Roman"/>
          <w:sz w:val="24"/>
          <w:szCs w:val="24"/>
        </w:rPr>
        <w:t>picture of her holding something to do with RAW on Facebook and in the RAW center.</w:t>
      </w:r>
    </w:p>
    <w:p w:rsidR="000C2A2D" w:rsidRDefault="000C2A2D" w:rsidP="00C552F9">
      <w:pPr>
        <w:tabs>
          <w:tab w:val="num" w:pos="720"/>
        </w:tabs>
        <w:autoSpaceDE w:val="0"/>
        <w:autoSpaceDN w:val="0"/>
        <w:adjustRightInd w:val="0"/>
        <w:ind w:left="720" w:right="-360"/>
        <w:jc w:val="both"/>
      </w:pPr>
      <w:r>
        <w:t xml:space="preserve">Chair </w:t>
      </w:r>
      <w:r w:rsidRPr="000C2A2D">
        <w:rPr>
          <w:b/>
        </w:rPr>
        <w:t xml:space="preserve">Volk </w:t>
      </w:r>
      <w:r>
        <w:t>states that they d</w:t>
      </w:r>
      <w:r w:rsidRPr="000C2A2D">
        <w:t>idn</w:t>
      </w:r>
      <w:r>
        <w:t xml:space="preserve">’t reach their anticipated goal and suggests </w:t>
      </w:r>
      <w:r w:rsidR="004B667F">
        <w:t xml:space="preserve">that they come up with other ways to get people interested in RAW – </w:t>
      </w:r>
      <w:r w:rsidR="008C5E0B">
        <w:t>asks about</w:t>
      </w:r>
      <w:r w:rsidR="004B667F">
        <w:t xml:space="preserve"> </w:t>
      </w:r>
      <w:r w:rsidR="009232AC">
        <w:t xml:space="preserve">surveys and </w:t>
      </w:r>
      <w:r w:rsidR="004B667F">
        <w:t>stats on visits</w:t>
      </w:r>
      <w:r w:rsidR="009232AC">
        <w:t>.</w:t>
      </w:r>
    </w:p>
    <w:p w:rsidR="009232AC" w:rsidRPr="009232AC" w:rsidRDefault="009232AC" w:rsidP="00C552F9">
      <w:pPr>
        <w:tabs>
          <w:tab w:val="num" w:pos="720"/>
        </w:tabs>
        <w:autoSpaceDE w:val="0"/>
        <w:autoSpaceDN w:val="0"/>
        <w:adjustRightInd w:val="0"/>
        <w:ind w:right="-360"/>
        <w:jc w:val="both"/>
        <w:rPr>
          <w:b/>
          <w:u w:val="single"/>
        </w:rPr>
      </w:pPr>
      <w:r>
        <w:rPr>
          <w:b/>
        </w:rPr>
        <w:tab/>
      </w:r>
      <w:r w:rsidRPr="009232AC">
        <w:rPr>
          <w:b/>
          <w:u w:val="single"/>
        </w:rPr>
        <w:t>0</w:t>
      </w:r>
      <w:r w:rsidR="000B2616">
        <w:rPr>
          <w:b/>
          <w:u w:val="single"/>
        </w:rPr>
        <w:t>8:38</w:t>
      </w:r>
    </w:p>
    <w:p w:rsidR="001B196D" w:rsidRPr="001B196D" w:rsidRDefault="001B196D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C86C19" w:rsidRDefault="000C699B" w:rsidP="00C552F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b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INFORMATION</w:t>
      </w:r>
      <w:r w:rsidR="00C86C19" w:rsidRPr="007D3652">
        <w:rPr>
          <w:rFonts w:ascii="Times New Roman" w:hAnsi="Times New Roman"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 xml:space="preserve">– </w:t>
      </w:r>
      <w:r w:rsidR="006C5B37" w:rsidRPr="007D3652">
        <w:rPr>
          <w:rFonts w:ascii="Times New Roman" w:hAnsi="Times New Roman"/>
          <w:b/>
          <w:sz w:val="24"/>
          <w:szCs w:val="24"/>
        </w:rPr>
        <w:t>Coaching Corps</w:t>
      </w:r>
    </w:p>
    <w:p w:rsidR="009232AC" w:rsidRDefault="009232AC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 w:rsidR="000B2616">
        <w:rPr>
          <w:rFonts w:ascii="Times New Roman" w:hAnsi="Times New Roman"/>
          <w:sz w:val="24"/>
          <w:szCs w:val="24"/>
        </w:rPr>
        <w:t xml:space="preserve"> </w:t>
      </w:r>
      <w:r w:rsidR="000B2616" w:rsidRPr="00D5436E">
        <w:rPr>
          <w:rFonts w:ascii="Times New Roman" w:hAnsi="Times New Roman"/>
          <w:b/>
          <w:sz w:val="24"/>
          <w:szCs w:val="24"/>
        </w:rPr>
        <w:t>Volk</w:t>
      </w:r>
      <w:r w:rsidR="00D5436E" w:rsidRPr="00D5436E">
        <w:rPr>
          <w:rFonts w:ascii="Times New Roman" w:hAnsi="Times New Roman"/>
          <w:b/>
          <w:sz w:val="24"/>
          <w:szCs w:val="24"/>
        </w:rPr>
        <w:t xml:space="preserve"> </w:t>
      </w:r>
      <w:r w:rsidR="00D5436E">
        <w:rPr>
          <w:rFonts w:ascii="Times New Roman" w:hAnsi="Times New Roman"/>
          <w:sz w:val="24"/>
          <w:szCs w:val="24"/>
        </w:rPr>
        <w:t>highlights the following:</w:t>
      </w:r>
    </w:p>
    <w:p w:rsidR="00D5436E" w:rsidRPr="00D5436E" w:rsidRDefault="00D5436E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Coaching Corp is a group that gets volunteered coaches together to coach the disadva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taged youth. </w:t>
      </w:r>
    </w:p>
    <w:p w:rsidR="00D5436E" w:rsidRPr="00D5436E" w:rsidRDefault="00D5436E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Coaching Corps would like to have a chapter at East Bay. </w:t>
      </w:r>
    </w:p>
    <w:p w:rsidR="00D5436E" w:rsidRPr="00D5436E" w:rsidRDefault="00D5436E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wants RAW to start the first ever chapter at East Bay, and he </w:t>
      </w:r>
      <w:r w:rsidR="00280F20">
        <w:rPr>
          <w:rFonts w:ascii="Times New Roman" w:hAnsi="Times New Roman"/>
          <w:sz w:val="24"/>
          <w:szCs w:val="24"/>
        </w:rPr>
        <w:t>is going to try and get another chapter</w:t>
      </w:r>
      <w:r>
        <w:rPr>
          <w:rFonts w:ascii="Times New Roman" w:hAnsi="Times New Roman"/>
          <w:sz w:val="24"/>
          <w:szCs w:val="24"/>
        </w:rPr>
        <w:t xml:space="preserve"> to attend one of the RAW meetings for further discussion.</w:t>
      </w:r>
    </w:p>
    <w:p w:rsidR="00D5436E" w:rsidRPr="00280F20" w:rsidRDefault="00D5436E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wants to have the RAW committee become the Coaching Corps committee </w:t>
      </w:r>
      <w:r w:rsidR="00280F20">
        <w:rPr>
          <w:rFonts w:ascii="Times New Roman" w:hAnsi="Times New Roman"/>
          <w:sz w:val="24"/>
          <w:szCs w:val="24"/>
        </w:rPr>
        <w:t>and they’d be two committees in one.</w:t>
      </w:r>
    </w:p>
    <w:p w:rsidR="00280F20" w:rsidRPr="00280F20" w:rsidRDefault="00280F20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Mentions that the idea is to get athletes to coach.</w:t>
      </w:r>
    </w:p>
    <w:p w:rsidR="00280F20" w:rsidRPr="00280F20" w:rsidRDefault="00280F20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mentions that ASI &amp; the athletic department already want to build their connection with the community and that this would be a good way to do that. </w:t>
      </w:r>
    </w:p>
    <w:p w:rsidR="00280F20" w:rsidRPr="00280F20" w:rsidRDefault="00280F20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 wants to start the foundation for it so it will be easier </w:t>
      </w:r>
      <w:r w:rsidR="008C5E0B">
        <w:rPr>
          <w:rFonts w:ascii="Times New Roman" w:hAnsi="Times New Roman"/>
          <w:sz w:val="24"/>
          <w:szCs w:val="24"/>
        </w:rPr>
        <w:t>later on.</w:t>
      </w:r>
    </w:p>
    <w:p w:rsidR="00280F20" w:rsidRPr="00280F20" w:rsidRDefault="00280F20" w:rsidP="00C552F9">
      <w:pPr>
        <w:autoSpaceDE w:val="0"/>
        <w:autoSpaceDN w:val="0"/>
        <w:adjustRightInd w:val="0"/>
        <w:ind w:left="720" w:right="-360"/>
        <w:jc w:val="both"/>
        <w:rPr>
          <w:b/>
          <w:u w:val="single"/>
        </w:rPr>
      </w:pPr>
      <w:r w:rsidRPr="00280F20">
        <w:rPr>
          <w:b/>
          <w:u w:val="single"/>
        </w:rPr>
        <w:t>14:28</w:t>
      </w:r>
    </w:p>
    <w:p w:rsidR="00C86C19" w:rsidRPr="00F840D9" w:rsidRDefault="00C86C19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6C5B37" w:rsidRDefault="000C699B" w:rsidP="00C552F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b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INFORMATION</w:t>
      </w:r>
      <w:r w:rsidR="00C86C19" w:rsidRPr="007D3652">
        <w:rPr>
          <w:rFonts w:ascii="Times New Roman" w:hAnsi="Times New Roman"/>
          <w:sz w:val="24"/>
          <w:szCs w:val="24"/>
        </w:rPr>
        <w:t xml:space="preserve"> ITEM</w:t>
      </w:r>
      <w:r w:rsidR="00C86C19" w:rsidRPr="00F840D9">
        <w:rPr>
          <w:rFonts w:ascii="Times New Roman" w:hAnsi="Times New Roman"/>
          <w:sz w:val="24"/>
          <w:szCs w:val="24"/>
        </w:rPr>
        <w:t>–</w:t>
      </w:r>
      <w:r w:rsidR="00631735" w:rsidRPr="00F840D9">
        <w:rPr>
          <w:rFonts w:ascii="Times New Roman" w:hAnsi="Times New Roman"/>
          <w:sz w:val="24"/>
          <w:szCs w:val="24"/>
        </w:rPr>
        <w:t xml:space="preserve"> </w:t>
      </w:r>
      <w:r w:rsidR="00C85DE3" w:rsidRPr="007D3652">
        <w:rPr>
          <w:rFonts w:ascii="Times New Roman" w:hAnsi="Times New Roman"/>
          <w:b/>
          <w:sz w:val="24"/>
          <w:szCs w:val="24"/>
        </w:rPr>
        <w:t>Winter Quarter/Spring Quarter Plans</w:t>
      </w:r>
    </w:p>
    <w:p w:rsidR="008C5E0B" w:rsidRDefault="008C5E0B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8C5E0B">
        <w:rPr>
          <w:rFonts w:ascii="Times New Roman" w:hAnsi="Times New Roman"/>
          <w:b/>
          <w:sz w:val="24"/>
          <w:szCs w:val="24"/>
        </w:rPr>
        <w:t>Volk</w:t>
      </w:r>
      <w:r>
        <w:rPr>
          <w:rFonts w:ascii="Times New Roman" w:hAnsi="Times New Roman"/>
          <w:sz w:val="24"/>
          <w:szCs w:val="24"/>
        </w:rPr>
        <w:t xml:space="preserve"> highlights the following:</w:t>
      </w:r>
    </w:p>
    <w:p w:rsidR="008C5E0B" w:rsidRDefault="008C5E0B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Wants the Coaching Corps to be started by Spring Quarter.</w:t>
      </w:r>
    </w:p>
    <w:p w:rsidR="008C5E0B" w:rsidRDefault="008C5E0B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East Bay (Hayward) 5K Run needs the ASI board to help and they’ll </w:t>
      </w:r>
      <w:r w:rsidR="00A16923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>hav</w:t>
      </w:r>
      <w:r w:rsidR="00A16923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a meeting next week. The 5K Run is set for May 11</w:t>
      </w:r>
      <w:r w:rsidRPr="008C5E0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6923" w:rsidRDefault="00A16923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Pool party will be in the Spring Quarter.</w:t>
      </w:r>
    </w:p>
    <w:p w:rsidR="00E55B5E" w:rsidRPr="00E55B5E" w:rsidRDefault="00E55B5E" w:rsidP="00C552F9">
      <w:pPr>
        <w:autoSpaceDE w:val="0"/>
        <w:autoSpaceDN w:val="0"/>
        <w:adjustRightInd w:val="0"/>
        <w:ind w:right="-360" w:firstLine="720"/>
        <w:jc w:val="both"/>
      </w:pPr>
      <w:r>
        <w:t>Winter Quarter Events:</w:t>
      </w:r>
    </w:p>
    <w:p w:rsidR="00A16923" w:rsidRDefault="00C225BC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 discusses</w:t>
      </w:r>
      <w:r w:rsidR="00A16923">
        <w:rPr>
          <w:rFonts w:ascii="Times New Roman" w:hAnsi="Times New Roman"/>
          <w:sz w:val="24"/>
          <w:szCs w:val="24"/>
        </w:rPr>
        <w:t xml:space="preserve"> an intramural </w:t>
      </w:r>
      <w:r>
        <w:rPr>
          <w:rFonts w:ascii="Times New Roman" w:hAnsi="Times New Roman"/>
          <w:sz w:val="24"/>
          <w:szCs w:val="24"/>
        </w:rPr>
        <w:t xml:space="preserve">event which will be </w:t>
      </w:r>
      <w:r w:rsidR="00A16923">
        <w:rPr>
          <w:rFonts w:ascii="Times New Roman" w:hAnsi="Times New Roman"/>
          <w:sz w:val="24"/>
          <w:szCs w:val="24"/>
        </w:rPr>
        <w:t>on February 26</w:t>
      </w:r>
      <w:r w:rsidR="00A16923" w:rsidRPr="00A16923">
        <w:rPr>
          <w:rFonts w:ascii="Times New Roman" w:hAnsi="Times New Roman"/>
          <w:sz w:val="24"/>
          <w:szCs w:val="24"/>
          <w:vertAlign w:val="superscript"/>
        </w:rPr>
        <w:t>th</w:t>
      </w:r>
      <w:r w:rsidR="00A16923">
        <w:rPr>
          <w:rFonts w:ascii="Times New Roman" w:hAnsi="Times New Roman"/>
          <w:sz w:val="24"/>
          <w:szCs w:val="24"/>
        </w:rPr>
        <w:t xml:space="preserve">, and it will be a Glow-in-the-Dark Capture the Flag event. May need help with outreach and volunteers. </w:t>
      </w:r>
    </w:p>
    <w:p w:rsidR="00A16923" w:rsidRDefault="00A16923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also discusses </w:t>
      </w:r>
      <w:r w:rsidR="00C225BC">
        <w:rPr>
          <w:rFonts w:ascii="Times New Roman" w:hAnsi="Times New Roman"/>
          <w:sz w:val="24"/>
          <w:szCs w:val="24"/>
        </w:rPr>
        <w:t xml:space="preserve">that the National Sports Rec. and Fitness day will be held </w:t>
      </w:r>
      <w:r>
        <w:rPr>
          <w:rFonts w:ascii="Times New Roman" w:hAnsi="Times New Roman"/>
          <w:sz w:val="24"/>
          <w:szCs w:val="24"/>
        </w:rPr>
        <w:t xml:space="preserve">on </w:t>
      </w:r>
      <w:r w:rsidR="00C225BC">
        <w:rPr>
          <w:rFonts w:ascii="Times New Roman" w:hAnsi="Times New Roman"/>
          <w:sz w:val="24"/>
          <w:szCs w:val="24"/>
        </w:rPr>
        <w:t xml:space="preserve">Thursday, </w:t>
      </w:r>
      <w:r>
        <w:rPr>
          <w:rFonts w:ascii="Times New Roman" w:hAnsi="Times New Roman"/>
          <w:sz w:val="24"/>
          <w:szCs w:val="24"/>
        </w:rPr>
        <w:t>February 21</w:t>
      </w:r>
      <w:r w:rsidRPr="00A16923">
        <w:rPr>
          <w:rFonts w:ascii="Times New Roman" w:hAnsi="Times New Roman"/>
          <w:sz w:val="24"/>
          <w:szCs w:val="24"/>
          <w:vertAlign w:val="superscript"/>
        </w:rPr>
        <w:t>st</w:t>
      </w:r>
      <w:r w:rsidR="00C225BC">
        <w:rPr>
          <w:rFonts w:ascii="Times New Roman" w:hAnsi="Times New Roman"/>
          <w:sz w:val="24"/>
          <w:szCs w:val="24"/>
        </w:rPr>
        <w:t>; this will be RAW’s next big event.</w:t>
      </w:r>
    </w:p>
    <w:p w:rsidR="00C225BC" w:rsidRDefault="00C225BC" w:rsidP="00C552F9">
      <w:pPr>
        <w:autoSpaceDE w:val="0"/>
        <w:autoSpaceDN w:val="0"/>
        <w:adjustRightInd w:val="0"/>
        <w:ind w:left="720" w:right="-360"/>
        <w:jc w:val="both"/>
      </w:pPr>
      <w:r w:rsidRPr="00C225BC">
        <w:t xml:space="preserve">Jennifer </w:t>
      </w:r>
      <w:r w:rsidRPr="00C225BC">
        <w:rPr>
          <w:b/>
        </w:rPr>
        <w:t>Miranda</w:t>
      </w:r>
      <w:r>
        <w:t xml:space="preserve"> highlights the following:</w:t>
      </w:r>
    </w:p>
    <w:p w:rsidR="009941A8" w:rsidRPr="009941A8" w:rsidRDefault="00C225BC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 w:rsidRPr="00C225BC">
        <w:rPr>
          <w:rFonts w:ascii="Times New Roman" w:hAnsi="Times New Roman"/>
          <w:sz w:val="24"/>
          <w:szCs w:val="24"/>
        </w:rPr>
        <w:t>Will be holding wellness workshops throughout January</w:t>
      </w:r>
      <w:r>
        <w:rPr>
          <w:rFonts w:ascii="Times New Roman" w:hAnsi="Times New Roman"/>
          <w:sz w:val="24"/>
          <w:szCs w:val="24"/>
        </w:rPr>
        <w:t>. These workshops will be going back-and-forth between meditation style workshops (deep-breathing, acupressure, self-massage, etc.) and nutrition workshops</w:t>
      </w:r>
      <w:r w:rsidR="00BA6D42">
        <w:rPr>
          <w:rFonts w:ascii="Times New Roman" w:hAnsi="Times New Roman"/>
          <w:sz w:val="24"/>
          <w:szCs w:val="24"/>
        </w:rPr>
        <w:t xml:space="preserve"> (using </w:t>
      </w:r>
      <w:r w:rsidR="00C552F9">
        <w:rPr>
          <w:rFonts w:ascii="Times New Roman" w:hAnsi="Times New Roman"/>
          <w:sz w:val="24"/>
          <w:szCs w:val="24"/>
        </w:rPr>
        <w:t>Super tracker</w:t>
      </w:r>
      <w:r w:rsidR="00BA6D42">
        <w:rPr>
          <w:rFonts w:ascii="Times New Roman" w:hAnsi="Times New Roman"/>
          <w:sz w:val="24"/>
          <w:szCs w:val="24"/>
        </w:rPr>
        <w:t xml:space="preserve"> on choosemyplate.gov). Also will be</w:t>
      </w:r>
      <w:r w:rsidR="00682C55">
        <w:rPr>
          <w:rFonts w:ascii="Times New Roman" w:hAnsi="Times New Roman"/>
          <w:sz w:val="24"/>
          <w:szCs w:val="24"/>
        </w:rPr>
        <w:t xml:space="preserve"> having other various workshops. </w:t>
      </w:r>
    </w:p>
    <w:p w:rsidR="00C552F9" w:rsidRDefault="00BA6D42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Mentions about being a part of a group that does the National College Health Assessment</w:t>
      </w:r>
    </w:p>
    <w:p w:rsidR="00C552F9" w:rsidRDefault="00C552F9" w:rsidP="00C552F9">
      <w:pPr>
        <w:pStyle w:val="ListParagraph"/>
        <w:autoSpaceDE w:val="0"/>
        <w:autoSpaceDN w:val="0"/>
        <w:adjustRightInd w:val="0"/>
        <w:ind w:left="1080" w:right="-360"/>
        <w:jc w:val="both"/>
        <w:rPr>
          <w:rFonts w:ascii="Times New Roman" w:hAnsi="Times New Roman"/>
          <w:sz w:val="24"/>
          <w:szCs w:val="24"/>
        </w:rPr>
      </w:pPr>
    </w:p>
    <w:p w:rsidR="00C552F9" w:rsidRDefault="00C552F9" w:rsidP="00C552F9">
      <w:pPr>
        <w:pStyle w:val="ListParagraph"/>
        <w:autoSpaceDE w:val="0"/>
        <w:autoSpaceDN w:val="0"/>
        <w:adjustRightInd w:val="0"/>
        <w:ind w:left="1080" w:right="-360"/>
        <w:jc w:val="both"/>
        <w:rPr>
          <w:rFonts w:ascii="Times New Roman" w:hAnsi="Times New Roman"/>
          <w:sz w:val="24"/>
          <w:szCs w:val="24"/>
        </w:rPr>
      </w:pPr>
    </w:p>
    <w:p w:rsidR="00C552F9" w:rsidRDefault="00C552F9" w:rsidP="00C552F9">
      <w:pPr>
        <w:pStyle w:val="ListParagraph"/>
        <w:autoSpaceDE w:val="0"/>
        <w:autoSpaceDN w:val="0"/>
        <w:adjustRightInd w:val="0"/>
        <w:ind w:left="1080" w:right="-360"/>
        <w:jc w:val="both"/>
        <w:rPr>
          <w:rFonts w:ascii="Times New Roman" w:hAnsi="Times New Roman"/>
          <w:sz w:val="24"/>
          <w:szCs w:val="24"/>
        </w:rPr>
      </w:pPr>
    </w:p>
    <w:p w:rsidR="00BA6D42" w:rsidRDefault="00BA6D42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and</w:t>
      </w:r>
      <w:proofErr w:type="gramEnd"/>
      <w:r>
        <w:rPr>
          <w:rFonts w:ascii="Times New Roman" w:hAnsi="Times New Roman"/>
          <w:sz w:val="24"/>
          <w:szCs w:val="24"/>
        </w:rPr>
        <w:t xml:space="preserve"> them looking at the nutritional and fitness of Cal State East Bay Undergraduate st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dents last spring. She proceeds to give stats of </w:t>
      </w:r>
      <w:r w:rsidR="00DB19F7">
        <w:rPr>
          <w:rFonts w:ascii="Times New Roman" w:hAnsi="Times New Roman"/>
          <w:sz w:val="24"/>
          <w:szCs w:val="24"/>
        </w:rPr>
        <w:t xml:space="preserve">some of </w:t>
      </w:r>
      <w:r>
        <w:rPr>
          <w:rFonts w:ascii="Times New Roman" w:hAnsi="Times New Roman"/>
          <w:sz w:val="24"/>
          <w:szCs w:val="24"/>
        </w:rPr>
        <w:t xml:space="preserve">their findings. </w:t>
      </w:r>
    </w:p>
    <w:p w:rsidR="00DB19F7" w:rsidRDefault="00DB19F7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States that this will help in identifying areas that students need to work on and will help RAW create events that will be geared towards these areas</w:t>
      </w:r>
      <w:r w:rsidR="003267F8">
        <w:rPr>
          <w:rFonts w:ascii="Times New Roman" w:hAnsi="Times New Roman"/>
          <w:sz w:val="24"/>
          <w:szCs w:val="24"/>
        </w:rPr>
        <w:t xml:space="preserve"> – could do something for this in March?</w:t>
      </w:r>
    </w:p>
    <w:p w:rsidR="003267F8" w:rsidRDefault="003267F8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“Keeping it Safe and Sexy Carnival” (8</w:t>
      </w:r>
      <w:r w:rsidRPr="003267F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K</w:t>
      </w:r>
      <w:r w:rsidR="002A598D">
        <w:rPr>
          <w:rFonts w:ascii="Times New Roman" w:hAnsi="Times New Roman"/>
          <w:sz w:val="24"/>
          <w:szCs w:val="24"/>
        </w:rPr>
        <w:t>ISS</w:t>
      </w:r>
      <w:r>
        <w:rPr>
          <w:rFonts w:ascii="Times New Roman" w:hAnsi="Times New Roman"/>
          <w:sz w:val="24"/>
          <w:szCs w:val="24"/>
        </w:rPr>
        <w:t xml:space="preserve"> Carnival) on Valentine’s Day (February 14</w:t>
      </w:r>
      <w:r w:rsidRPr="003267F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) </w:t>
      </w:r>
      <w:r w:rsidR="00BF7B16">
        <w:rPr>
          <w:rFonts w:ascii="Times New Roman" w:hAnsi="Times New Roman"/>
          <w:sz w:val="24"/>
          <w:szCs w:val="24"/>
        </w:rPr>
        <w:t xml:space="preserve">from 11-2pm </w:t>
      </w:r>
      <w:r>
        <w:rPr>
          <w:rFonts w:ascii="Times New Roman" w:hAnsi="Times New Roman"/>
          <w:sz w:val="24"/>
          <w:szCs w:val="24"/>
        </w:rPr>
        <w:t>– discusses RAW board possibly coming a</w:t>
      </w:r>
      <w:r w:rsidR="00211CC7">
        <w:rPr>
          <w:rFonts w:ascii="Times New Roman" w:hAnsi="Times New Roman"/>
          <w:sz w:val="24"/>
          <w:szCs w:val="24"/>
        </w:rPr>
        <w:t>nd having a table at the event to connect with students.</w:t>
      </w:r>
    </w:p>
    <w:p w:rsidR="00C85DE3" w:rsidRDefault="003267F8" w:rsidP="00C552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19</w:t>
      </w:r>
      <w:r w:rsidRPr="003267F8">
        <w:rPr>
          <w:rFonts w:ascii="Times New Roman" w:hAnsi="Times New Roman"/>
          <w:sz w:val="24"/>
          <w:szCs w:val="24"/>
          <w:vertAlign w:val="superscript"/>
        </w:rPr>
        <w:t>t</w:t>
      </w:r>
      <w:r>
        <w:rPr>
          <w:rFonts w:ascii="Times New Roman" w:hAnsi="Times New Roman"/>
          <w:sz w:val="24"/>
          <w:szCs w:val="24"/>
          <w:vertAlign w:val="superscript"/>
        </w:rPr>
        <w:t>h</w:t>
      </w:r>
      <w:r>
        <w:rPr>
          <w:rFonts w:ascii="Times New Roman" w:hAnsi="Times New Roman"/>
          <w:sz w:val="24"/>
          <w:szCs w:val="24"/>
        </w:rPr>
        <w:t>, 20</w:t>
      </w:r>
      <w:r w:rsidRPr="003267F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and 21</w:t>
      </w:r>
      <w:r w:rsidRPr="003267F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211CC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11CC7">
        <w:rPr>
          <w:rFonts w:ascii="Times New Roman" w:hAnsi="Times New Roman"/>
          <w:sz w:val="24"/>
          <w:szCs w:val="24"/>
        </w:rPr>
        <w:t xml:space="preserve">Tunnel of Oppression Event. It is an ASI sponsored event, RAW will be having a body image area – looking at body image </w:t>
      </w:r>
      <w:r w:rsidR="003D6C9C">
        <w:rPr>
          <w:rFonts w:ascii="Times New Roman" w:hAnsi="Times New Roman"/>
          <w:sz w:val="24"/>
          <w:szCs w:val="24"/>
        </w:rPr>
        <w:t>in different cultures and genders, and how</w:t>
      </w:r>
      <w:r w:rsidR="00D01CFA">
        <w:rPr>
          <w:rFonts w:ascii="Times New Roman" w:hAnsi="Times New Roman"/>
          <w:sz w:val="24"/>
          <w:szCs w:val="24"/>
        </w:rPr>
        <w:t xml:space="preserve"> the media affects these ideas and how RAW can create an inclusive e</w:t>
      </w:r>
      <w:r w:rsidR="00D01CFA">
        <w:rPr>
          <w:rFonts w:ascii="Times New Roman" w:hAnsi="Times New Roman"/>
          <w:sz w:val="24"/>
          <w:szCs w:val="24"/>
        </w:rPr>
        <w:t>n</w:t>
      </w:r>
      <w:r w:rsidR="00D01CFA">
        <w:rPr>
          <w:rFonts w:ascii="Times New Roman" w:hAnsi="Times New Roman"/>
          <w:sz w:val="24"/>
          <w:szCs w:val="24"/>
        </w:rPr>
        <w:t>vironment that continues to help students feel good about themselves.</w:t>
      </w:r>
    </w:p>
    <w:p w:rsidR="0080281F" w:rsidRDefault="00044A96" w:rsidP="00C552F9">
      <w:pPr>
        <w:autoSpaceDE w:val="0"/>
        <w:autoSpaceDN w:val="0"/>
        <w:adjustRightInd w:val="0"/>
        <w:ind w:left="720" w:right="-360"/>
        <w:jc w:val="both"/>
      </w:pPr>
      <w:r>
        <w:t>Committee discusses possible women empowering events to encourage more women to work out at the RAW.</w:t>
      </w:r>
      <w:r w:rsidR="002A598D">
        <w:t xml:space="preserve"> </w:t>
      </w:r>
    </w:p>
    <w:p w:rsidR="002A598D" w:rsidRDefault="002A598D" w:rsidP="00C552F9">
      <w:pPr>
        <w:autoSpaceDE w:val="0"/>
        <w:autoSpaceDN w:val="0"/>
        <w:adjustRightInd w:val="0"/>
        <w:ind w:left="720" w:right="-360"/>
        <w:jc w:val="both"/>
      </w:pPr>
      <w:r>
        <w:t>Committee also discusses getting a possible official tour of the RAW facility next week.</w:t>
      </w:r>
    </w:p>
    <w:p w:rsidR="002A598D" w:rsidRPr="00C357EA" w:rsidRDefault="002A598D" w:rsidP="00C552F9">
      <w:pPr>
        <w:ind w:firstLine="720"/>
        <w:jc w:val="both"/>
        <w:rPr>
          <w:b/>
          <w:bCs/>
          <w:u w:val="single"/>
        </w:rPr>
      </w:pPr>
      <w:r w:rsidRPr="00C357EA">
        <w:rPr>
          <w:b/>
          <w:bCs/>
          <w:u w:val="single"/>
        </w:rPr>
        <w:t>39:25</w:t>
      </w:r>
    </w:p>
    <w:p w:rsidR="00044A96" w:rsidRPr="00044A96" w:rsidRDefault="00044A96" w:rsidP="00C552F9">
      <w:pPr>
        <w:autoSpaceDE w:val="0"/>
        <w:autoSpaceDN w:val="0"/>
        <w:adjustRightInd w:val="0"/>
        <w:ind w:left="720" w:right="-360"/>
        <w:jc w:val="both"/>
      </w:pPr>
    </w:p>
    <w:p w:rsidR="00C86C19" w:rsidRDefault="00C86C19" w:rsidP="00C552F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ROUNDTABLE REMARKS</w:t>
      </w:r>
    </w:p>
    <w:p w:rsidR="002A598D" w:rsidRPr="007D3652" w:rsidRDefault="002A598D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</w:t>
      </w:r>
      <w:r w:rsidR="007D32E4">
        <w:rPr>
          <w:rFonts w:ascii="Times New Roman" w:hAnsi="Times New Roman"/>
          <w:sz w:val="24"/>
          <w:szCs w:val="24"/>
        </w:rPr>
        <w:t xml:space="preserve">members </w:t>
      </w:r>
      <w:r>
        <w:rPr>
          <w:rFonts w:ascii="Times New Roman" w:hAnsi="Times New Roman"/>
          <w:sz w:val="24"/>
          <w:szCs w:val="24"/>
        </w:rPr>
        <w:t>discuss</w:t>
      </w:r>
      <w:r w:rsidR="007D3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wanting to get more involved</w:t>
      </w:r>
      <w:r w:rsidR="007D32E4">
        <w:rPr>
          <w:rFonts w:ascii="Times New Roman" w:hAnsi="Times New Roman"/>
          <w:sz w:val="24"/>
          <w:szCs w:val="24"/>
        </w:rPr>
        <w:t>.</w:t>
      </w:r>
    </w:p>
    <w:p w:rsidR="00C86C19" w:rsidRDefault="002A598D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Miranda: </w:t>
      </w:r>
      <w:r w:rsidR="007D32E4">
        <w:rPr>
          <w:rFonts w:ascii="Times New Roman" w:hAnsi="Times New Roman"/>
          <w:sz w:val="24"/>
          <w:szCs w:val="24"/>
        </w:rPr>
        <w:t xml:space="preserve">Suggests that committee members use </w:t>
      </w:r>
      <w:r>
        <w:rPr>
          <w:rFonts w:ascii="Times New Roman" w:hAnsi="Times New Roman"/>
          <w:sz w:val="24"/>
          <w:szCs w:val="24"/>
        </w:rPr>
        <w:t xml:space="preserve">existing </w:t>
      </w:r>
      <w:r w:rsidR="007D32E4">
        <w:rPr>
          <w:rFonts w:ascii="Times New Roman" w:hAnsi="Times New Roman"/>
          <w:sz w:val="24"/>
          <w:szCs w:val="24"/>
        </w:rPr>
        <w:t xml:space="preserve">RAW programs </w:t>
      </w:r>
      <w:r>
        <w:rPr>
          <w:rFonts w:ascii="Times New Roman" w:hAnsi="Times New Roman"/>
          <w:sz w:val="24"/>
          <w:szCs w:val="24"/>
        </w:rPr>
        <w:t xml:space="preserve">that need more marketing </w:t>
      </w:r>
      <w:r w:rsidR="007D32E4">
        <w:rPr>
          <w:rFonts w:ascii="Times New Roman" w:hAnsi="Times New Roman"/>
          <w:sz w:val="24"/>
          <w:szCs w:val="24"/>
        </w:rPr>
        <w:t xml:space="preserve">and promote them. </w:t>
      </w:r>
    </w:p>
    <w:p w:rsidR="007D32E4" w:rsidRDefault="007D32E4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Tasha:</w:t>
      </w:r>
      <w:r>
        <w:rPr>
          <w:rFonts w:ascii="Times New Roman" w:hAnsi="Times New Roman"/>
          <w:sz w:val="24"/>
          <w:szCs w:val="24"/>
        </w:rPr>
        <w:t xml:space="preserve"> Discusses Greek Olympics and if RAW will be helping? – Chair </w:t>
      </w:r>
      <w:r w:rsidRPr="007D32E4">
        <w:rPr>
          <w:rFonts w:ascii="Times New Roman" w:hAnsi="Times New Roman"/>
          <w:b/>
          <w:sz w:val="24"/>
          <w:szCs w:val="24"/>
        </w:rPr>
        <w:t>Volk</w:t>
      </w:r>
      <w:r>
        <w:rPr>
          <w:rFonts w:ascii="Times New Roman" w:hAnsi="Times New Roman"/>
          <w:sz w:val="24"/>
          <w:szCs w:val="24"/>
        </w:rPr>
        <w:t xml:space="preserve"> wanted to use the event for ASI to gain a better relationship with the Greeks. </w:t>
      </w:r>
    </w:p>
    <w:p w:rsidR="007D32E4" w:rsidRPr="002A598D" w:rsidRDefault="007D32E4" w:rsidP="00C552F9">
      <w:pPr>
        <w:pStyle w:val="ListParagraph"/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C86C19" w:rsidRPr="007D3652" w:rsidRDefault="00C86C19" w:rsidP="00C552F9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jc w:val="both"/>
        <w:rPr>
          <w:rFonts w:ascii="Times New Roman" w:hAnsi="Times New Roman"/>
          <w:sz w:val="24"/>
          <w:szCs w:val="24"/>
        </w:rPr>
      </w:pPr>
      <w:r w:rsidRPr="007D3652">
        <w:rPr>
          <w:rFonts w:ascii="Times New Roman" w:hAnsi="Times New Roman"/>
          <w:sz w:val="24"/>
          <w:szCs w:val="24"/>
        </w:rPr>
        <w:t>ADJOURNMENT</w:t>
      </w:r>
    </w:p>
    <w:p w:rsidR="007D32E4" w:rsidRDefault="007D32E4" w:rsidP="00C552F9">
      <w:pPr>
        <w:pStyle w:val="Body"/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C552F9">
        <w:rPr>
          <w:rFonts w:ascii="Times New Roman" w:hAnsi="Times New Roman"/>
          <w:b/>
          <w:sz w:val="24"/>
          <w:szCs w:val="24"/>
        </w:rPr>
        <w:t xml:space="preserve">Meeting </w:t>
      </w:r>
      <w:r w:rsidR="00084AC0" w:rsidRPr="00C552F9">
        <w:rPr>
          <w:rFonts w:ascii="Times New Roman" w:hAnsi="Times New Roman"/>
          <w:b/>
          <w:sz w:val="24"/>
          <w:szCs w:val="24"/>
        </w:rPr>
        <w:t>a</w:t>
      </w:r>
      <w:r w:rsidRPr="00C552F9">
        <w:rPr>
          <w:rFonts w:ascii="Times New Roman" w:hAnsi="Times New Roman"/>
          <w:b/>
          <w:sz w:val="24"/>
          <w:szCs w:val="24"/>
        </w:rPr>
        <w:t xml:space="preserve">djourned at </w:t>
      </w:r>
      <w:r w:rsidRPr="00C552F9">
        <w:rPr>
          <w:rFonts w:ascii="Times New Roman" w:hAnsi="Times New Roman"/>
          <w:b/>
          <w:sz w:val="24"/>
          <w:szCs w:val="24"/>
          <w:u w:val="single"/>
        </w:rPr>
        <w:t>1:55pm</w:t>
      </w:r>
      <w:r w:rsidR="00084AC0" w:rsidRPr="00084AC0">
        <w:rPr>
          <w:rFonts w:ascii="Times New Roman" w:hAnsi="Times New Roman"/>
          <w:sz w:val="24"/>
          <w:szCs w:val="24"/>
          <w:u w:val="single"/>
        </w:rPr>
        <w:t>.</w:t>
      </w:r>
    </w:p>
    <w:p w:rsidR="00C552F9" w:rsidRDefault="00C552F9" w:rsidP="00C552F9">
      <w:pPr>
        <w:pStyle w:val="Body"/>
        <w:spacing w:after="0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552F9" w:rsidRPr="00EB38F0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sz w:val="24"/>
          <w:szCs w:val="24"/>
        </w:rPr>
      </w:pPr>
      <w:r w:rsidRPr="00EB38F0">
        <w:rPr>
          <w:rFonts w:ascii="Times New Roman" w:hAnsi="Times New Roman"/>
          <w:sz w:val="24"/>
          <w:szCs w:val="24"/>
        </w:rPr>
        <w:tab/>
        <w:t>Minutes Reviewed by:</w:t>
      </w:r>
    </w:p>
    <w:p w:rsidR="00C552F9" w:rsidRPr="00EB38F0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B38F0">
        <w:rPr>
          <w:rFonts w:ascii="Times New Roman" w:hAnsi="Times New Roman"/>
          <w:b/>
          <w:sz w:val="24"/>
          <w:szCs w:val="24"/>
        </w:rPr>
        <w:tab/>
      </w:r>
      <w:r w:rsidRPr="00EB38F0">
        <w:rPr>
          <w:rFonts w:ascii="Times New Roman" w:hAnsi="Times New Roman"/>
          <w:b/>
          <w:sz w:val="24"/>
          <w:szCs w:val="24"/>
          <w:u w:val="single"/>
        </w:rPr>
        <w:t xml:space="preserve">ASI Chair for </w:t>
      </w:r>
      <w:r>
        <w:rPr>
          <w:rFonts w:ascii="Times New Roman" w:hAnsi="Times New Roman"/>
          <w:b/>
          <w:sz w:val="24"/>
          <w:szCs w:val="24"/>
          <w:u w:val="single"/>
        </w:rPr>
        <w:t>RAW Committee</w:t>
      </w:r>
    </w:p>
    <w:p w:rsidR="00C552F9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  <w:r w:rsidRPr="00EB38F0">
        <w:rPr>
          <w:rFonts w:ascii="Times New Roman" w:hAnsi="Times New Roman"/>
          <w:b/>
          <w:sz w:val="24"/>
          <w:szCs w:val="24"/>
        </w:rPr>
        <w:tab/>
        <w:t xml:space="preserve">Name: </w:t>
      </w:r>
      <w:r>
        <w:rPr>
          <w:rFonts w:ascii="Times New Roman" w:hAnsi="Times New Roman"/>
          <w:b/>
          <w:sz w:val="24"/>
          <w:szCs w:val="24"/>
        </w:rPr>
        <w:t>Derek Volk</w:t>
      </w:r>
      <w:r w:rsidRPr="00EB38F0">
        <w:rPr>
          <w:rFonts w:ascii="Times New Roman" w:hAnsi="Times New Roman"/>
          <w:b/>
          <w:sz w:val="24"/>
          <w:szCs w:val="24"/>
        </w:rPr>
        <w:t xml:space="preserve"> </w:t>
      </w:r>
    </w:p>
    <w:p w:rsidR="00C552F9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C552F9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C552F9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1E0288" w:rsidRDefault="001E0288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552F9" w:rsidRPr="00B52CDE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</w:p>
    <w:p w:rsidR="00C552F9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sz w:val="24"/>
          <w:szCs w:val="24"/>
        </w:rPr>
      </w:pPr>
      <w:r w:rsidRPr="00EB38F0">
        <w:rPr>
          <w:rFonts w:ascii="Times New Roman" w:hAnsi="Times New Roman"/>
          <w:sz w:val="24"/>
          <w:szCs w:val="24"/>
        </w:rPr>
        <w:tab/>
        <w:t>Minutes Approved on:</w:t>
      </w:r>
    </w:p>
    <w:p w:rsidR="00C552F9" w:rsidRPr="00C552F9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552F9">
        <w:rPr>
          <w:rFonts w:ascii="Times New Roman" w:hAnsi="Times New Roman"/>
          <w:b/>
          <w:sz w:val="24"/>
          <w:szCs w:val="24"/>
        </w:rPr>
        <w:t>1-18-13</w:t>
      </w:r>
    </w:p>
    <w:p w:rsidR="00C552F9" w:rsidRPr="00C552F9" w:rsidRDefault="00C552F9" w:rsidP="00C552F9">
      <w:pPr>
        <w:pStyle w:val="ListParagraph"/>
        <w:autoSpaceDE w:val="0"/>
        <w:autoSpaceDN w:val="0"/>
        <w:adjustRightInd w:val="0"/>
        <w:spacing w:after="0" w:line="240" w:lineRule="auto"/>
        <w:ind w:left="0"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52F9">
        <w:rPr>
          <w:rFonts w:ascii="Times New Roman" w:hAnsi="Times New Roman"/>
          <w:b/>
          <w:sz w:val="24"/>
          <w:szCs w:val="24"/>
        </w:rPr>
        <w:tab/>
      </w:r>
      <w:r w:rsidRPr="00C552F9">
        <w:rPr>
          <w:rFonts w:ascii="Times New Roman" w:hAnsi="Times New Roman"/>
          <w:b/>
          <w:sz w:val="24"/>
          <w:szCs w:val="24"/>
          <w:u w:val="single"/>
        </w:rPr>
        <w:t>Date:</w:t>
      </w:r>
    </w:p>
    <w:p w:rsidR="00C552F9" w:rsidRPr="007D32E4" w:rsidRDefault="00C552F9" w:rsidP="00C552F9">
      <w:pPr>
        <w:pStyle w:val="Body"/>
        <w:spacing w:after="0"/>
        <w:ind w:firstLine="720"/>
        <w:jc w:val="both"/>
        <w:rPr>
          <w:rFonts w:ascii="Times New Roman" w:hAnsi="Times New Roman"/>
          <w:sz w:val="24"/>
          <w:szCs w:val="24"/>
        </w:rPr>
        <w:sectPr w:rsidR="00C552F9" w:rsidRPr="007D32E4" w:rsidSect="006E3460">
          <w:headerReference w:type="default" r:id="rId9"/>
          <w:footerReference w:type="default" r:id="rId10"/>
          <w:pgSz w:w="12240" w:h="15840"/>
          <w:pgMar w:top="1080" w:right="1440" w:bottom="288" w:left="1440" w:header="720" w:footer="288" w:gutter="0"/>
          <w:cols w:space="720"/>
        </w:sectPr>
      </w:pPr>
      <w:r>
        <w:tab/>
      </w: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C9" w:rsidRDefault="00ED0BC9">
      <w:r>
        <w:separator/>
      </w:r>
    </w:p>
  </w:endnote>
  <w:endnote w:type="continuationSeparator" w:id="0">
    <w:p w:rsidR="00ED0BC9" w:rsidRDefault="00ED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4F3377">
    <w:pPr>
      <w:pStyle w:val="Footer"/>
      <w:ind w:left="-540"/>
      <w:jc w:val="righ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B3EBEFC" wp14:editId="3131D0DE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6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Default="00166BA9" w:rsidP="006E3460">
    <w:pPr>
      <w:pStyle w:val="Footer"/>
      <w:ind w:left="-540"/>
      <w:rPr>
        <w:noProof/>
        <w:lang w:eastAsia="zh-CN"/>
      </w:rPr>
    </w:pPr>
    <w:r>
      <w:rPr>
        <w:noProof/>
        <w:lang w:val="en-US" w:eastAsia="en-US"/>
      </w:rPr>
      <w:drawing>
        <wp:inline distT="0" distB="0" distL="0" distR="0" wp14:anchorId="5F26B022" wp14:editId="6A40003C">
          <wp:extent cx="6791325" cy="247650"/>
          <wp:effectExtent l="0" t="0" r="9525" b="0"/>
          <wp:docPr id="7" name="Picture 7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166BA9" w:rsidP="006E3460">
    <w:pPr>
      <w:pStyle w:val="Footer"/>
      <w:ind w:left="-540"/>
    </w:pPr>
    <w:r>
      <w:rPr>
        <w:noProof/>
        <w:lang w:val="en-US" w:eastAsia="en-US"/>
      </w:rPr>
      <w:drawing>
        <wp:inline distT="0" distB="0" distL="0" distR="0">
          <wp:extent cx="6572250" cy="238125"/>
          <wp:effectExtent l="0" t="0" r="0" b="9525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C9" w:rsidRDefault="00ED0BC9">
      <w:r>
        <w:separator/>
      </w:r>
    </w:p>
  </w:footnote>
  <w:footnote w:type="continuationSeparator" w:id="0">
    <w:p w:rsidR="00ED0BC9" w:rsidRDefault="00ED0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166BA9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88E912D" wp14:editId="606419CD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F20"/>
    <w:multiLevelType w:val="hybridMultilevel"/>
    <w:tmpl w:val="5784D72E"/>
    <w:lvl w:ilvl="0" w:tplc="D3C2335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282783"/>
    <w:multiLevelType w:val="hybridMultilevel"/>
    <w:tmpl w:val="5DF4F7C6"/>
    <w:lvl w:ilvl="0" w:tplc="9F305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44A96"/>
    <w:rsid w:val="00084AC0"/>
    <w:rsid w:val="00091431"/>
    <w:rsid w:val="000935B9"/>
    <w:rsid w:val="000A7E58"/>
    <w:rsid w:val="000B2616"/>
    <w:rsid w:val="000C2A2D"/>
    <w:rsid w:val="000C472B"/>
    <w:rsid w:val="000C4F13"/>
    <w:rsid w:val="000C699B"/>
    <w:rsid w:val="000C6F69"/>
    <w:rsid w:val="00123746"/>
    <w:rsid w:val="00131217"/>
    <w:rsid w:val="00163B0E"/>
    <w:rsid w:val="00166BA9"/>
    <w:rsid w:val="001A0E49"/>
    <w:rsid w:val="001A3479"/>
    <w:rsid w:val="001B1952"/>
    <w:rsid w:val="001B196D"/>
    <w:rsid w:val="001E0288"/>
    <w:rsid w:val="00211CC7"/>
    <w:rsid w:val="0022629F"/>
    <w:rsid w:val="002435F4"/>
    <w:rsid w:val="00244B60"/>
    <w:rsid w:val="00280F20"/>
    <w:rsid w:val="0028422C"/>
    <w:rsid w:val="002A598D"/>
    <w:rsid w:val="002A7B20"/>
    <w:rsid w:val="0031732B"/>
    <w:rsid w:val="00323B07"/>
    <w:rsid w:val="003267F8"/>
    <w:rsid w:val="00340B57"/>
    <w:rsid w:val="00373B40"/>
    <w:rsid w:val="003D6C9C"/>
    <w:rsid w:val="00405B55"/>
    <w:rsid w:val="00427C87"/>
    <w:rsid w:val="00480173"/>
    <w:rsid w:val="004B667F"/>
    <w:rsid w:val="004D0FBF"/>
    <w:rsid w:val="004F3074"/>
    <w:rsid w:val="004F3377"/>
    <w:rsid w:val="00543CED"/>
    <w:rsid w:val="00555AD8"/>
    <w:rsid w:val="00563E10"/>
    <w:rsid w:val="00572D5F"/>
    <w:rsid w:val="00574034"/>
    <w:rsid w:val="005D25E4"/>
    <w:rsid w:val="005F29F3"/>
    <w:rsid w:val="0060731E"/>
    <w:rsid w:val="00626B91"/>
    <w:rsid w:val="00630DA0"/>
    <w:rsid w:val="0063168A"/>
    <w:rsid w:val="00631735"/>
    <w:rsid w:val="00632DBE"/>
    <w:rsid w:val="00682C55"/>
    <w:rsid w:val="006C5B37"/>
    <w:rsid w:val="006E2B70"/>
    <w:rsid w:val="006E3460"/>
    <w:rsid w:val="00712D2C"/>
    <w:rsid w:val="007133F5"/>
    <w:rsid w:val="007D1BA3"/>
    <w:rsid w:val="007D32E4"/>
    <w:rsid w:val="007D3652"/>
    <w:rsid w:val="007F1C83"/>
    <w:rsid w:val="0080281F"/>
    <w:rsid w:val="00847C26"/>
    <w:rsid w:val="008874C9"/>
    <w:rsid w:val="008C5E0B"/>
    <w:rsid w:val="008D4616"/>
    <w:rsid w:val="00903608"/>
    <w:rsid w:val="0091721D"/>
    <w:rsid w:val="009232AC"/>
    <w:rsid w:val="009532D8"/>
    <w:rsid w:val="00967315"/>
    <w:rsid w:val="009807CC"/>
    <w:rsid w:val="009941A8"/>
    <w:rsid w:val="00A16923"/>
    <w:rsid w:val="00A20C73"/>
    <w:rsid w:val="00A50EF4"/>
    <w:rsid w:val="00A6715B"/>
    <w:rsid w:val="00A8655B"/>
    <w:rsid w:val="00A91201"/>
    <w:rsid w:val="00AB7E80"/>
    <w:rsid w:val="00AC66CE"/>
    <w:rsid w:val="00B0027B"/>
    <w:rsid w:val="00B015CF"/>
    <w:rsid w:val="00BA6D42"/>
    <w:rsid w:val="00BD2D95"/>
    <w:rsid w:val="00BE6C20"/>
    <w:rsid w:val="00BF7B16"/>
    <w:rsid w:val="00C225BC"/>
    <w:rsid w:val="00C552F9"/>
    <w:rsid w:val="00C842CA"/>
    <w:rsid w:val="00C85DE3"/>
    <w:rsid w:val="00C86C19"/>
    <w:rsid w:val="00CD5B81"/>
    <w:rsid w:val="00CF2B71"/>
    <w:rsid w:val="00D01CFA"/>
    <w:rsid w:val="00D101E4"/>
    <w:rsid w:val="00D5436E"/>
    <w:rsid w:val="00D55DF0"/>
    <w:rsid w:val="00D66169"/>
    <w:rsid w:val="00D76CC3"/>
    <w:rsid w:val="00DA5596"/>
    <w:rsid w:val="00DB19F7"/>
    <w:rsid w:val="00DD1FD3"/>
    <w:rsid w:val="00DF05DE"/>
    <w:rsid w:val="00E41DD7"/>
    <w:rsid w:val="00E55B5E"/>
    <w:rsid w:val="00ED0BC9"/>
    <w:rsid w:val="00EF6DDC"/>
    <w:rsid w:val="00F273E2"/>
    <w:rsid w:val="00F47382"/>
    <w:rsid w:val="00F51BB9"/>
    <w:rsid w:val="00F53C48"/>
    <w:rsid w:val="00F65C16"/>
    <w:rsid w:val="00F840D9"/>
    <w:rsid w:val="00FB0A7F"/>
    <w:rsid w:val="00FE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HeaderChar">
    <w:name w:val="Header Char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  <w:lang w:val="x-none" w:eastAsia="x-none"/>
    </w:rPr>
  </w:style>
  <w:style w:type="character" w:customStyle="1" w:styleId="FooterChar">
    <w:name w:val="Footer Char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8FD4F-B88D-4BD0-951D-AC7C4DFA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57</TotalTime>
  <Pages>6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4</cp:revision>
  <cp:lastPrinted>2012-07-09T20:37:00Z</cp:lastPrinted>
  <dcterms:created xsi:type="dcterms:W3CDTF">2013-01-16T00:57:00Z</dcterms:created>
  <dcterms:modified xsi:type="dcterms:W3CDTF">2013-01-17T00:14:00Z</dcterms:modified>
</cp:coreProperties>
</file>