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E4" w:rsidRDefault="00FD7FD1">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538479</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AD2FE4" w:rsidRPr="00202458" w:rsidRDefault="00FD7FD1" w:rsidP="00202458">
      <w:pPr>
        <w:jc w:val="center"/>
        <w:rPr>
          <w:rFonts w:eastAsia="Helvetica"/>
          <w:b/>
          <w:bCs/>
        </w:rPr>
      </w:pPr>
      <w:r w:rsidRPr="00202458">
        <w:rPr>
          <w:b/>
          <w:bCs/>
        </w:rPr>
        <w:t xml:space="preserve">Personnel Committee </w:t>
      </w:r>
      <w:r w:rsidR="003121D7">
        <w:rPr>
          <w:b/>
          <w:bCs/>
        </w:rPr>
        <w:t xml:space="preserve">Special </w:t>
      </w:r>
      <w:r w:rsidRPr="00202458">
        <w:rPr>
          <w:b/>
          <w:bCs/>
        </w:rPr>
        <w:t xml:space="preserve">Meeting </w:t>
      </w:r>
      <w:r w:rsidR="00D54242">
        <w:rPr>
          <w:b/>
          <w:bCs/>
        </w:rPr>
        <w:t>Minutes of May 18, 2015</w:t>
      </w:r>
    </w:p>
    <w:p w:rsidR="00AD2FE4" w:rsidRPr="00202458" w:rsidRDefault="00AD2FE4" w:rsidP="00202458">
      <w:pPr>
        <w:spacing w:line="480" w:lineRule="auto"/>
        <w:rPr>
          <w:rFonts w:eastAsia="Helvetica"/>
        </w:rPr>
      </w:pPr>
    </w:p>
    <w:p w:rsidR="00AD2FE4" w:rsidRPr="00202458" w:rsidRDefault="00FD7FD1" w:rsidP="00202458">
      <w:pPr>
        <w:numPr>
          <w:ilvl w:val="0"/>
          <w:numId w:val="3"/>
        </w:numPr>
        <w:spacing w:line="480" w:lineRule="auto"/>
        <w:rPr>
          <w:rFonts w:eastAsia="Helvetica"/>
        </w:rPr>
      </w:pPr>
      <w:r w:rsidRPr="00202458">
        <w:t>CALL TO ORDER</w:t>
      </w:r>
      <w:r w:rsidR="00D54242">
        <w:t xml:space="preserve">: President </w:t>
      </w:r>
      <w:r w:rsidR="00D54242" w:rsidRPr="000E6FAF">
        <w:rPr>
          <w:b/>
        </w:rPr>
        <w:t>Alhathal</w:t>
      </w:r>
      <w:r w:rsidR="00D54242">
        <w:t xml:space="preserve"> calls meeting to order at </w:t>
      </w:r>
      <w:r w:rsidR="000E6FAF" w:rsidRPr="000E6FAF">
        <w:rPr>
          <w:b/>
          <w:u w:val="single"/>
        </w:rPr>
        <w:t>2:11PM</w:t>
      </w:r>
      <w:r w:rsidR="000E6FAF">
        <w:rPr>
          <w:b/>
        </w:rPr>
        <w:t>.</w:t>
      </w:r>
    </w:p>
    <w:p w:rsidR="00AD2FE4" w:rsidRPr="00D54242" w:rsidRDefault="00FD7FD1" w:rsidP="00202458">
      <w:pPr>
        <w:numPr>
          <w:ilvl w:val="0"/>
          <w:numId w:val="3"/>
        </w:numPr>
        <w:spacing w:line="480" w:lineRule="auto"/>
        <w:rPr>
          <w:rFonts w:eastAsia="Helvetica"/>
        </w:rPr>
      </w:pPr>
      <w:r w:rsidRPr="00202458">
        <w:t>ROLL CALL</w:t>
      </w:r>
    </w:p>
    <w:tbl>
      <w:tblPr>
        <w:tblStyle w:val="TableGrid"/>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2"/>
        <w:gridCol w:w="3443"/>
      </w:tblGrid>
      <w:tr w:rsidR="00D54242" w:rsidRPr="00D54242" w:rsidTr="00D54242">
        <w:tc>
          <w:tcPr>
            <w:tcW w:w="3582" w:type="dxa"/>
          </w:tcPr>
          <w:p w:rsidR="00D54242" w:rsidRPr="00D54242" w:rsidRDefault="00D54242" w:rsidP="00D54242">
            <w:pPr>
              <w:pStyle w:val="NoSpacing"/>
              <w:rPr>
                <w:rFonts w:eastAsia="Helvetica"/>
                <w:u w:val="single"/>
              </w:rPr>
            </w:pPr>
            <w:r w:rsidRPr="00D54242">
              <w:rPr>
                <w:rFonts w:eastAsia="Helvetica"/>
                <w:u w:val="single"/>
              </w:rPr>
              <w:t xml:space="preserve">Present Members </w:t>
            </w:r>
          </w:p>
        </w:tc>
        <w:tc>
          <w:tcPr>
            <w:tcW w:w="3582" w:type="dxa"/>
          </w:tcPr>
          <w:p w:rsidR="00D54242" w:rsidRPr="00D54242" w:rsidRDefault="00D54242" w:rsidP="00D54242">
            <w:pPr>
              <w:pStyle w:val="NoSpacing"/>
              <w:rPr>
                <w:rFonts w:eastAsia="Helvetica"/>
                <w:u w:val="single"/>
              </w:rPr>
            </w:pPr>
            <w:r w:rsidRPr="00D54242">
              <w:rPr>
                <w:rFonts w:eastAsia="Helvetica"/>
                <w:u w:val="single"/>
              </w:rPr>
              <w:t>Absent Members</w:t>
            </w:r>
          </w:p>
        </w:tc>
        <w:tc>
          <w:tcPr>
            <w:tcW w:w="3582" w:type="dxa"/>
          </w:tcPr>
          <w:p w:rsidR="00D54242" w:rsidRPr="00D54242" w:rsidRDefault="00D54242" w:rsidP="00D54242">
            <w:pPr>
              <w:pStyle w:val="NoSpacing"/>
              <w:rPr>
                <w:rFonts w:eastAsia="Helvetica"/>
                <w:u w:val="single"/>
              </w:rPr>
            </w:pPr>
            <w:r w:rsidRPr="00D54242">
              <w:rPr>
                <w:rFonts w:eastAsia="Helvetica"/>
                <w:u w:val="single"/>
              </w:rPr>
              <w:t>Guests</w:t>
            </w:r>
          </w:p>
        </w:tc>
      </w:tr>
      <w:tr w:rsidR="00D54242" w:rsidTr="00D54242">
        <w:tc>
          <w:tcPr>
            <w:tcW w:w="3582" w:type="dxa"/>
          </w:tcPr>
          <w:p w:rsidR="00D54242" w:rsidRDefault="00D54242" w:rsidP="00D54242">
            <w:pPr>
              <w:pStyle w:val="NoSpacing"/>
              <w:rPr>
                <w:rFonts w:eastAsia="Helvetica"/>
              </w:rPr>
            </w:pPr>
            <w:r>
              <w:rPr>
                <w:rFonts w:eastAsia="Helvetica"/>
              </w:rPr>
              <w:t>Thamer Alhathal</w:t>
            </w:r>
          </w:p>
          <w:p w:rsidR="00D54242" w:rsidRDefault="00D54242" w:rsidP="00D54242">
            <w:pPr>
              <w:pStyle w:val="NoSpacing"/>
              <w:rPr>
                <w:rFonts w:eastAsia="Helvetica"/>
              </w:rPr>
            </w:pPr>
            <w:r>
              <w:rPr>
                <w:rFonts w:eastAsia="Helvetica"/>
              </w:rPr>
              <w:t>Marie Alexandra R. Ibarra</w:t>
            </w:r>
          </w:p>
          <w:p w:rsidR="00D54242" w:rsidRDefault="00D54242" w:rsidP="00D54242">
            <w:pPr>
              <w:pStyle w:val="NoSpacing"/>
              <w:rPr>
                <w:rFonts w:eastAsia="Helvetica"/>
              </w:rPr>
            </w:pPr>
            <w:r>
              <w:rPr>
                <w:rFonts w:eastAsia="Helvetica"/>
              </w:rPr>
              <w:t>Hendrix Erhahon</w:t>
            </w:r>
          </w:p>
          <w:p w:rsidR="00D54242" w:rsidRDefault="00D54242" w:rsidP="00D54242">
            <w:pPr>
              <w:pStyle w:val="NoSpacing"/>
              <w:rPr>
                <w:rFonts w:eastAsia="Helvetica"/>
              </w:rPr>
            </w:pPr>
            <w:r>
              <w:rPr>
                <w:rFonts w:eastAsia="Helvetica"/>
              </w:rPr>
              <w:t>Jordan S. Leopold</w:t>
            </w:r>
          </w:p>
          <w:p w:rsidR="00D54242" w:rsidRDefault="00D54242" w:rsidP="00D54242">
            <w:pPr>
              <w:pStyle w:val="NoSpacing"/>
              <w:rPr>
                <w:rFonts w:eastAsia="Helvetica"/>
              </w:rPr>
            </w:pPr>
            <w:r>
              <w:rPr>
                <w:rFonts w:eastAsia="Helvetica"/>
              </w:rPr>
              <w:t>David Lopez</w:t>
            </w:r>
          </w:p>
          <w:p w:rsidR="00D54242" w:rsidRDefault="00D54242" w:rsidP="00D54242">
            <w:pPr>
              <w:pStyle w:val="NoSpacing"/>
              <w:rPr>
                <w:rFonts w:eastAsia="Helvetica"/>
              </w:rPr>
            </w:pPr>
          </w:p>
        </w:tc>
        <w:tc>
          <w:tcPr>
            <w:tcW w:w="3582" w:type="dxa"/>
          </w:tcPr>
          <w:p w:rsidR="00D54242" w:rsidRDefault="00D54242" w:rsidP="00D54242">
            <w:pPr>
              <w:pStyle w:val="NoSpacing"/>
              <w:rPr>
                <w:rFonts w:eastAsia="Helvetica"/>
              </w:rPr>
            </w:pPr>
            <w:r>
              <w:rPr>
                <w:rFonts w:eastAsia="Helvetica"/>
              </w:rPr>
              <w:t>Martin Castillo</w:t>
            </w:r>
          </w:p>
          <w:p w:rsidR="00D54242" w:rsidRDefault="00D54242" w:rsidP="00D54242">
            <w:pPr>
              <w:pStyle w:val="NoSpacing"/>
              <w:rPr>
                <w:rFonts w:eastAsia="Helvetica"/>
              </w:rPr>
            </w:pPr>
          </w:p>
        </w:tc>
        <w:tc>
          <w:tcPr>
            <w:tcW w:w="3582" w:type="dxa"/>
          </w:tcPr>
          <w:p w:rsidR="00D54242" w:rsidRDefault="00D54242" w:rsidP="00D54242">
            <w:pPr>
              <w:pStyle w:val="NoSpacing"/>
              <w:rPr>
                <w:rFonts w:eastAsia="Helvetica"/>
              </w:rPr>
            </w:pPr>
            <w:r>
              <w:rPr>
                <w:rFonts w:eastAsia="Helvetica"/>
              </w:rPr>
              <w:t>Erik Pinlac</w:t>
            </w:r>
          </w:p>
          <w:p w:rsidR="00D54242" w:rsidRDefault="00D54242" w:rsidP="00D54242">
            <w:pPr>
              <w:pStyle w:val="NoSpacing"/>
              <w:rPr>
                <w:rFonts w:eastAsia="Helvetica"/>
              </w:rPr>
            </w:pPr>
            <w:r>
              <w:rPr>
                <w:rFonts w:eastAsia="Helvetica"/>
              </w:rPr>
              <w:t>Lil Brown-Parker</w:t>
            </w:r>
          </w:p>
          <w:p w:rsidR="00D54242" w:rsidRDefault="00D54242" w:rsidP="00D54242">
            <w:pPr>
              <w:pStyle w:val="NoSpacing"/>
              <w:rPr>
                <w:rFonts w:eastAsia="Helvetica"/>
              </w:rPr>
            </w:pPr>
          </w:p>
        </w:tc>
      </w:tr>
    </w:tbl>
    <w:p w:rsidR="00AD2FE4" w:rsidRPr="00D54242" w:rsidRDefault="00FD7FD1" w:rsidP="00D54242">
      <w:pPr>
        <w:numPr>
          <w:ilvl w:val="0"/>
          <w:numId w:val="3"/>
        </w:numPr>
        <w:ind w:left="389"/>
        <w:rPr>
          <w:rFonts w:eastAsia="Helvetica"/>
          <w:b/>
        </w:rPr>
      </w:pPr>
      <w:r w:rsidRPr="00202458">
        <w:t xml:space="preserve">ACTION ITEM - </w:t>
      </w:r>
      <w:r w:rsidRPr="00EF6A4B">
        <w:rPr>
          <w:b/>
        </w:rPr>
        <w:t>Approval of the Agenda</w:t>
      </w:r>
    </w:p>
    <w:p w:rsidR="00D54242" w:rsidRDefault="00D54242" w:rsidP="00D54242">
      <w:pPr>
        <w:ind w:left="389"/>
        <w:rPr>
          <w:b/>
        </w:rPr>
      </w:pPr>
    </w:p>
    <w:p w:rsidR="00D54242" w:rsidRDefault="00D54242" w:rsidP="00D54242">
      <w:pPr>
        <w:ind w:left="389"/>
        <w:rPr>
          <w:b/>
        </w:rPr>
      </w:pPr>
      <w:r>
        <w:rPr>
          <w:b/>
        </w:rPr>
        <w:t>Amendment I: (Erhahon) to make DISCUSSION ITEM – Director of Concord Campus and DI</w:t>
      </w:r>
      <w:r>
        <w:rPr>
          <w:b/>
        </w:rPr>
        <w:t>S</w:t>
      </w:r>
      <w:r>
        <w:rPr>
          <w:b/>
        </w:rPr>
        <w:t xml:space="preserve">CUSSION ITEM – General Board Evaluation Closed Session. </w:t>
      </w:r>
    </w:p>
    <w:p w:rsidR="00D54242" w:rsidRDefault="00D54242" w:rsidP="00D54242">
      <w:pPr>
        <w:ind w:left="389"/>
        <w:rPr>
          <w:b/>
        </w:rPr>
      </w:pPr>
      <w:r>
        <w:rPr>
          <w:b/>
        </w:rPr>
        <w:t>Amendment carries.</w:t>
      </w:r>
    </w:p>
    <w:p w:rsidR="00D54242" w:rsidRDefault="00D54242" w:rsidP="00D54242">
      <w:pPr>
        <w:ind w:left="389"/>
        <w:rPr>
          <w:b/>
        </w:rPr>
      </w:pPr>
      <w:r>
        <w:rPr>
          <w:b/>
        </w:rPr>
        <w:t xml:space="preserve">Motion: (Leopold) to approve the agenda as amended. </w:t>
      </w:r>
    </w:p>
    <w:p w:rsidR="00D54242" w:rsidRDefault="00D54242" w:rsidP="00D54242">
      <w:pPr>
        <w:ind w:left="389"/>
        <w:rPr>
          <w:b/>
        </w:rPr>
      </w:pPr>
      <w:r>
        <w:rPr>
          <w:b/>
        </w:rPr>
        <w:t>Motion carries.</w:t>
      </w:r>
    </w:p>
    <w:p w:rsidR="00D54242" w:rsidRPr="00EF6A4B" w:rsidRDefault="00D54242" w:rsidP="00D54242">
      <w:pPr>
        <w:ind w:left="389"/>
        <w:rPr>
          <w:rFonts w:eastAsia="Helvetica"/>
          <w:b/>
        </w:rPr>
      </w:pPr>
    </w:p>
    <w:p w:rsidR="00BE7788" w:rsidRPr="003121D7" w:rsidRDefault="00FD7FD1" w:rsidP="00821F27">
      <w:pPr>
        <w:numPr>
          <w:ilvl w:val="0"/>
          <w:numId w:val="3"/>
        </w:numPr>
        <w:ind w:left="389" w:hanging="389"/>
        <w:rPr>
          <w:rFonts w:eastAsia="Helvetica"/>
          <w:b/>
        </w:rPr>
      </w:pPr>
      <w:r w:rsidRPr="00202458">
        <w:t xml:space="preserve">PUBLIC COMMENT - </w:t>
      </w:r>
      <w:r w:rsidRPr="00EF6A4B">
        <w:rPr>
          <w:b/>
        </w:rPr>
        <w:t>Public Comment is intended as a time for any member of the public to a</w:t>
      </w:r>
      <w:r w:rsidRPr="00EF6A4B">
        <w:rPr>
          <w:b/>
        </w:rPr>
        <w:t>d</w:t>
      </w:r>
      <w:r w:rsidRPr="00EF6A4B">
        <w:rPr>
          <w:b/>
        </w:rPr>
        <w:t>dress the committee on any issues affecting ASI and/or the California State University, East Bay.</w:t>
      </w:r>
    </w:p>
    <w:p w:rsidR="003121D7" w:rsidRPr="00D54242" w:rsidRDefault="00D54242" w:rsidP="003121D7">
      <w:pPr>
        <w:ind w:left="389"/>
        <w:rPr>
          <w:rFonts w:eastAsia="Helvetica"/>
        </w:rPr>
      </w:pPr>
      <w:r w:rsidRPr="00D54242">
        <w:rPr>
          <w:rFonts w:eastAsia="Helvetica"/>
        </w:rPr>
        <w:t>No Public Comment</w:t>
      </w:r>
    </w:p>
    <w:p w:rsidR="00D54242" w:rsidRPr="003121D7" w:rsidRDefault="00D54242" w:rsidP="003121D7">
      <w:pPr>
        <w:ind w:left="389"/>
        <w:rPr>
          <w:rFonts w:eastAsia="Helvetica"/>
          <w:b/>
        </w:rPr>
      </w:pPr>
    </w:p>
    <w:p w:rsidR="003121D7" w:rsidRPr="00D54242" w:rsidRDefault="003121D7" w:rsidP="003121D7">
      <w:pPr>
        <w:pStyle w:val="ListParagraph"/>
        <w:numPr>
          <w:ilvl w:val="0"/>
          <w:numId w:val="3"/>
        </w:numPr>
        <w:rPr>
          <w:rFonts w:eastAsia="Helvetica"/>
        </w:rPr>
      </w:pPr>
      <w:r w:rsidRPr="003121D7">
        <w:rPr>
          <w:rFonts w:eastAsia="Helvetica"/>
        </w:rPr>
        <w:t xml:space="preserve">DISCUSSION ITEM </w:t>
      </w:r>
      <w:r>
        <w:rPr>
          <w:rFonts w:eastAsia="Helvetica"/>
        </w:rPr>
        <w:t>–</w:t>
      </w:r>
      <w:r w:rsidRPr="003121D7">
        <w:rPr>
          <w:rFonts w:eastAsia="Helvetica"/>
        </w:rPr>
        <w:t xml:space="preserve"> </w:t>
      </w:r>
      <w:r w:rsidRPr="003121D7">
        <w:rPr>
          <w:rFonts w:eastAsia="Helvetica"/>
          <w:b/>
        </w:rPr>
        <w:t>Director of Concord Campus</w:t>
      </w:r>
    </w:p>
    <w:p w:rsidR="005A3914" w:rsidRDefault="00D54242" w:rsidP="00D54242">
      <w:pPr>
        <w:pStyle w:val="ListParagraph"/>
        <w:ind w:left="393"/>
        <w:rPr>
          <w:rFonts w:eastAsia="Helvetica"/>
          <w:b/>
        </w:rPr>
      </w:pPr>
      <w:r>
        <w:rPr>
          <w:rFonts w:eastAsia="Helvetica"/>
          <w:b/>
        </w:rPr>
        <w:t>Motion: (Erhahon) to go into Closed Session for both DISCUSSION ITEMS and to invite Lil Brown-Parker, Business Services Manager</w:t>
      </w:r>
      <w:r w:rsidR="005A3914">
        <w:rPr>
          <w:rFonts w:eastAsia="Helvetica"/>
          <w:b/>
        </w:rPr>
        <w:t xml:space="preserve"> to Closed Session</w:t>
      </w:r>
      <w:r>
        <w:rPr>
          <w:rFonts w:eastAsia="Helvetica"/>
          <w:b/>
        </w:rPr>
        <w:t>.</w:t>
      </w:r>
    </w:p>
    <w:p w:rsidR="005A3914" w:rsidRDefault="005A3914" w:rsidP="00D54242">
      <w:pPr>
        <w:pStyle w:val="ListParagraph"/>
        <w:ind w:left="393"/>
        <w:rPr>
          <w:rFonts w:eastAsia="Helvetica"/>
          <w:b/>
        </w:rPr>
      </w:pPr>
      <w:r>
        <w:rPr>
          <w:rFonts w:eastAsia="Helvetica"/>
          <w:b/>
        </w:rPr>
        <w:t>Motion carries.</w:t>
      </w:r>
    </w:p>
    <w:p w:rsidR="005A3914" w:rsidRDefault="005A3914" w:rsidP="00D54242">
      <w:pPr>
        <w:pStyle w:val="ListParagraph"/>
        <w:ind w:left="393"/>
        <w:rPr>
          <w:rFonts w:eastAsia="Helvetica"/>
          <w:b/>
        </w:rPr>
      </w:pPr>
      <w:r>
        <w:rPr>
          <w:rFonts w:eastAsia="Helvetica"/>
          <w:b/>
        </w:rPr>
        <w:t xml:space="preserve">Enter Closed Session at 2:14PM. </w:t>
      </w:r>
    </w:p>
    <w:p w:rsidR="00D54242" w:rsidRPr="005A3914" w:rsidRDefault="005A3914" w:rsidP="005A3914">
      <w:pPr>
        <w:pStyle w:val="ListParagraph"/>
        <w:ind w:left="0"/>
        <w:rPr>
          <w:rFonts w:eastAsia="Helvetica"/>
          <w:u w:val="single"/>
        </w:rPr>
      </w:pPr>
      <w:r w:rsidRPr="005A3914">
        <w:rPr>
          <w:rFonts w:eastAsia="Helvetica"/>
          <w:b/>
          <w:u w:val="single"/>
        </w:rPr>
        <w:t>3:10</w:t>
      </w:r>
      <w:r w:rsidR="00D54242" w:rsidRPr="005A3914">
        <w:rPr>
          <w:rFonts w:eastAsia="Helvetica"/>
          <w:b/>
          <w:u w:val="single"/>
        </w:rPr>
        <w:t xml:space="preserve"> </w:t>
      </w:r>
    </w:p>
    <w:p w:rsidR="003121D7" w:rsidRPr="003121D7" w:rsidRDefault="003121D7" w:rsidP="003121D7">
      <w:pPr>
        <w:pStyle w:val="ListParagraph"/>
        <w:rPr>
          <w:rFonts w:eastAsia="Helvetica"/>
        </w:rPr>
      </w:pPr>
    </w:p>
    <w:p w:rsidR="003121D7" w:rsidRPr="003121D7" w:rsidRDefault="003121D7" w:rsidP="003121D7">
      <w:pPr>
        <w:pStyle w:val="ListParagraph"/>
        <w:numPr>
          <w:ilvl w:val="0"/>
          <w:numId w:val="3"/>
        </w:numPr>
        <w:rPr>
          <w:rFonts w:eastAsia="Helvetica"/>
        </w:rPr>
      </w:pPr>
      <w:r>
        <w:rPr>
          <w:rFonts w:eastAsia="Helvetica"/>
        </w:rPr>
        <w:t xml:space="preserve">DISCUSSION ITEM – </w:t>
      </w:r>
      <w:r w:rsidRPr="003121D7">
        <w:rPr>
          <w:rFonts w:eastAsia="Helvetica"/>
          <w:b/>
        </w:rPr>
        <w:t>General Board Evaluation</w:t>
      </w:r>
    </w:p>
    <w:p w:rsidR="005A3914" w:rsidRDefault="005A3914" w:rsidP="00BE7788">
      <w:pPr>
        <w:ind w:left="389"/>
        <w:rPr>
          <w:rFonts w:eastAsia="Helvetica"/>
          <w:b/>
        </w:rPr>
      </w:pPr>
      <w:r>
        <w:rPr>
          <w:rFonts w:eastAsia="Helvetica"/>
          <w:b/>
        </w:rPr>
        <w:t>Return from Closed Session.</w:t>
      </w:r>
    </w:p>
    <w:p w:rsidR="005A3914" w:rsidRPr="005A3914" w:rsidRDefault="005A3914" w:rsidP="005A3914">
      <w:pPr>
        <w:pStyle w:val="ListParagraph"/>
        <w:numPr>
          <w:ilvl w:val="0"/>
          <w:numId w:val="6"/>
        </w:numPr>
        <w:rPr>
          <w:rFonts w:eastAsia="Helvetica"/>
          <w:b/>
        </w:rPr>
      </w:pPr>
      <w:r>
        <w:rPr>
          <w:rFonts w:eastAsia="Helvetica"/>
          <w:b/>
        </w:rPr>
        <w:t xml:space="preserve">President Alhathal states that two Board Members will be receiving warning letters issued by President, Executive VP, and Executive Director. Formal communication will be sent out to administration and administrators to contact about the issue. </w:t>
      </w:r>
    </w:p>
    <w:p w:rsidR="003121D7" w:rsidRDefault="005A3914" w:rsidP="00BE7788">
      <w:pPr>
        <w:ind w:left="389"/>
        <w:rPr>
          <w:rFonts w:eastAsia="Helvetica"/>
          <w:b/>
        </w:rPr>
      </w:pPr>
      <w:r>
        <w:rPr>
          <w:rFonts w:eastAsia="Helvetica"/>
          <w:b/>
        </w:rPr>
        <w:t xml:space="preserve"> </w:t>
      </w: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052E3E" w:rsidRDefault="00052E3E" w:rsidP="00BE7788">
      <w:pPr>
        <w:ind w:left="389"/>
        <w:rPr>
          <w:rFonts w:eastAsia="Helvetica"/>
          <w:b/>
        </w:rPr>
      </w:pPr>
    </w:p>
    <w:p w:rsidR="00BE7788" w:rsidRPr="005A3914" w:rsidRDefault="00CB3866" w:rsidP="00821F27">
      <w:pPr>
        <w:numPr>
          <w:ilvl w:val="0"/>
          <w:numId w:val="3"/>
        </w:numPr>
        <w:ind w:left="389" w:hanging="389"/>
        <w:rPr>
          <w:rFonts w:eastAsia="Helvetica"/>
          <w:b/>
        </w:rPr>
      </w:pPr>
      <w:r w:rsidRPr="00BE7788">
        <w:rPr>
          <w:rFonts w:eastAsia="Helvetica"/>
        </w:rPr>
        <w:t>ROUNDTABLE</w:t>
      </w:r>
      <w:r w:rsidR="00821F27" w:rsidRPr="00BE7788">
        <w:rPr>
          <w:rFonts w:eastAsia="Helvetica"/>
        </w:rPr>
        <w:t xml:space="preserve"> REMARKS</w:t>
      </w:r>
    </w:p>
    <w:p w:rsidR="005A3914" w:rsidRDefault="005A3914" w:rsidP="005A3914">
      <w:pPr>
        <w:ind w:left="389"/>
        <w:rPr>
          <w:rFonts w:eastAsia="Helvetica"/>
        </w:rPr>
      </w:pPr>
      <w:r w:rsidRPr="005A3914">
        <w:rPr>
          <w:rFonts w:eastAsia="Helvetica"/>
          <w:b/>
        </w:rPr>
        <w:t>Erhahon</w:t>
      </w:r>
      <w:r>
        <w:rPr>
          <w:rFonts w:eastAsia="Helvetica"/>
        </w:rPr>
        <w:t>: The ASI banquet program is coming together. I sent out a survey for us to do so that we keep the program as a momentum for our rest of our lives. Congrats to Marie for congratulating with Honors.</w:t>
      </w:r>
    </w:p>
    <w:p w:rsidR="005A3914" w:rsidRDefault="005A3914" w:rsidP="005A3914">
      <w:pPr>
        <w:ind w:left="389"/>
        <w:rPr>
          <w:rFonts w:eastAsia="Helvetica"/>
        </w:rPr>
      </w:pPr>
      <w:r w:rsidRPr="005A3914">
        <w:rPr>
          <w:rFonts w:eastAsia="Helvetica"/>
          <w:b/>
        </w:rPr>
        <w:t>Leopold</w:t>
      </w:r>
      <w:r>
        <w:rPr>
          <w:rFonts w:eastAsia="Helvetica"/>
        </w:rPr>
        <w:t>:  I just wanted to let you know about the industry job panel that we are having in collaboration with AACE and Alumni Association is taking place May 27</w:t>
      </w:r>
      <w:r w:rsidRPr="005A3914">
        <w:rPr>
          <w:rFonts w:eastAsia="Helvetica"/>
          <w:vertAlign w:val="superscript"/>
        </w:rPr>
        <w:t>th</w:t>
      </w:r>
      <w:r>
        <w:rPr>
          <w:rFonts w:eastAsia="Helvetica"/>
        </w:rPr>
        <w:t xml:space="preserve"> at 3PM-4:30PM.It is going to be in the Arts and Education Building in room 142. The topic is the Life of the Educator. Whenever you have the chance do go check it out. Share the event and invite people.</w:t>
      </w:r>
    </w:p>
    <w:p w:rsidR="005A3914" w:rsidRDefault="005A3914" w:rsidP="005A3914">
      <w:pPr>
        <w:ind w:left="389"/>
        <w:rPr>
          <w:rFonts w:eastAsia="Helvetica"/>
          <w:b/>
        </w:rPr>
      </w:pPr>
      <w:r w:rsidRPr="009F67FF">
        <w:rPr>
          <w:rFonts w:eastAsia="Helvetica"/>
          <w:b/>
        </w:rPr>
        <w:t>Pinlac</w:t>
      </w:r>
      <w:r>
        <w:rPr>
          <w:rFonts w:eastAsia="Helvetica"/>
        </w:rPr>
        <w:t xml:space="preserve">: The Diversity Center is having the Tunnel of Oppression today and tomorrow from 9AM to 5PM. They are no longer part of ASI but I still think it is important for us to have a presence.   </w:t>
      </w:r>
    </w:p>
    <w:p w:rsidR="00BE7788" w:rsidRDefault="00BE7788" w:rsidP="00BE7788">
      <w:pPr>
        <w:pStyle w:val="ListParagraph"/>
        <w:rPr>
          <w:rFonts w:eastAsia="Helvetica"/>
        </w:rPr>
      </w:pPr>
    </w:p>
    <w:p w:rsidR="00821F27" w:rsidRPr="00BE7788" w:rsidRDefault="00052E3E" w:rsidP="00052E3E">
      <w:pPr>
        <w:rPr>
          <w:rFonts w:eastAsia="Helvetica"/>
          <w:b/>
        </w:rPr>
      </w:pPr>
      <w:r w:rsidRPr="00052E3E">
        <w:rPr>
          <w:rFonts w:eastAsia="Helvetica"/>
          <w:b/>
        </w:rPr>
        <w:t>VIII</w:t>
      </w:r>
      <w:r>
        <w:rPr>
          <w:rFonts w:eastAsia="Helvetica"/>
        </w:rPr>
        <w:t>.</w:t>
      </w:r>
      <w:r w:rsidR="00CB3866" w:rsidRPr="00BE7788">
        <w:rPr>
          <w:rFonts w:eastAsia="Helvetica"/>
        </w:rPr>
        <w:t>ADJOURNMENT</w:t>
      </w:r>
    </w:p>
    <w:p w:rsidR="00821F27" w:rsidRPr="009F67FF" w:rsidRDefault="009F67FF" w:rsidP="009F67FF">
      <w:pPr>
        <w:ind w:firstLine="389"/>
        <w:rPr>
          <w:rFonts w:eastAsia="Helvetica"/>
          <w:b/>
        </w:rPr>
      </w:pPr>
      <w:r w:rsidRPr="009F67FF">
        <w:rPr>
          <w:rFonts w:eastAsia="Helvetica"/>
          <w:b/>
        </w:rPr>
        <w:t xml:space="preserve">Meeting adjourned at </w:t>
      </w:r>
      <w:r w:rsidRPr="009F67FF">
        <w:rPr>
          <w:rFonts w:eastAsia="Helvetica"/>
          <w:b/>
          <w:u w:val="single"/>
        </w:rPr>
        <w:t>2:55PM.</w:t>
      </w:r>
    </w:p>
    <w:p w:rsidR="009F67FF" w:rsidRPr="009F67FF" w:rsidRDefault="009F67FF" w:rsidP="009F67FF">
      <w:pPr>
        <w:ind w:firstLine="389"/>
        <w:rPr>
          <w:rFonts w:eastAsia="Helvetica"/>
          <w:b/>
        </w:rPr>
      </w:pPr>
    </w:p>
    <w:p w:rsidR="009F67FF" w:rsidRPr="009F67FF" w:rsidRDefault="009F67FF" w:rsidP="009F67FF">
      <w:pPr>
        <w:ind w:firstLine="389"/>
        <w:rPr>
          <w:rFonts w:eastAsia="Helvetica"/>
          <w:b/>
        </w:rPr>
      </w:pPr>
    </w:p>
    <w:p w:rsidR="009F67FF" w:rsidRPr="009F67FF" w:rsidRDefault="009F67FF" w:rsidP="009F67FF">
      <w:pPr>
        <w:ind w:firstLine="389"/>
        <w:rPr>
          <w:rFonts w:eastAsia="Helvetica"/>
          <w:b/>
        </w:rPr>
      </w:pPr>
      <w:r w:rsidRPr="009F67FF">
        <w:rPr>
          <w:rFonts w:eastAsia="Helvetica"/>
          <w:b/>
        </w:rPr>
        <w:t>Minutes Reviewed By:</w:t>
      </w:r>
    </w:p>
    <w:p w:rsidR="009F67FF" w:rsidRPr="009F67FF" w:rsidRDefault="009F67FF" w:rsidP="009F67FF">
      <w:pPr>
        <w:ind w:firstLine="389"/>
        <w:rPr>
          <w:rFonts w:eastAsia="Helvetica"/>
          <w:b/>
          <w:u w:val="single"/>
        </w:rPr>
      </w:pPr>
      <w:r>
        <w:rPr>
          <w:rFonts w:eastAsia="Helvetica"/>
          <w:b/>
          <w:u w:val="single"/>
        </w:rPr>
        <w:t xml:space="preserve">Executive Vice </w:t>
      </w:r>
      <w:r w:rsidRPr="009F67FF">
        <w:rPr>
          <w:rFonts w:eastAsia="Helvetica"/>
          <w:b/>
          <w:u w:val="single"/>
        </w:rPr>
        <w:t>President</w:t>
      </w:r>
    </w:p>
    <w:p w:rsidR="009F67FF" w:rsidRPr="009F67FF" w:rsidRDefault="009F67FF" w:rsidP="009F67FF">
      <w:pPr>
        <w:ind w:firstLine="389"/>
        <w:rPr>
          <w:rFonts w:eastAsia="Helvetica"/>
          <w:b/>
        </w:rPr>
      </w:pPr>
      <w:r>
        <w:rPr>
          <w:rFonts w:eastAsia="Helvetica"/>
          <w:b/>
        </w:rPr>
        <w:t>Marie Alexandra R. Ibarra</w:t>
      </w:r>
    </w:p>
    <w:p w:rsidR="009F67FF" w:rsidRPr="009F67FF" w:rsidRDefault="009F67FF" w:rsidP="009F67FF">
      <w:pPr>
        <w:ind w:firstLine="389"/>
        <w:rPr>
          <w:rFonts w:eastAsia="Helvetica"/>
          <w:b/>
        </w:rPr>
      </w:pPr>
    </w:p>
    <w:p w:rsidR="009F67FF" w:rsidRDefault="009F67FF" w:rsidP="009F67FF">
      <w:pPr>
        <w:ind w:firstLine="389"/>
        <w:rPr>
          <w:rFonts w:eastAsia="Helvetica"/>
          <w:b/>
        </w:rPr>
      </w:pPr>
    </w:p>
    <w:p w:rsidR="00052E3E" w:rsidRDefault="00052E3E" w:rsidP="009F67FF">
      <w:pPr>
        <w:ind w:firstLine="389"/>
        <w:rPr>
          <w:rFonts w:eastAsia="Helvetica"/>
          <w:b/>
        </w:rPr>
      </w:pPr>
      <w:bookmarkStart w:id="0" w:name="_GoBack"/>
      <w:bookmarkEnd w:id="0"/>
    </w:p>
    <w:p w:rsidR="00052E3E" w:rsidRPr="009F67FF" w:rsidRDefault="00052E3E" w:rsidP="009F67FF">
      <w:pPr>
        <w:ind w:firstLine="389"/>
        <w:rPr>
          <w:rFonts w:eastAsia="Helvetica"/>
          <w:b/>
        </w:rPr>
      </w:pPr>
    </w:p>
    <w:p w:rsidR="009F67FF" w:rsidRPr="009F67FF" w:rsidRDefault="009F67FF" w:rsidP="009F67FF">
      <w:pPr>
        <w:ind w:firstLine="389"/>
        <w:rPr>
          <w:rFonts w:eastAsia="Helvetica"/>
          <w:b/>
        </w:rPr>
      </w:pPr>
      <w:r w:rsidRPr="009F67FF">
        <w:rPr>
          <w:rFonts w:eastAsia="Helvetica"/>
          <w:b/>
        </w:rPr>
        <w:t>Minutes Approved on:</w:t>
      </w:r>
    </w:p>
    <w:p w:rsidR="009F67FF" w:rsidRPr="00052E3E" w:rsidRDefault="00052E3E" w:rsidP="009F67FF">
      <w:pPr>
        <w:ind w:firstLine="389"/>
        <w:rPr>
          <w:rFonts w:eastAsia="Helvetica"/>
          <w:b/>
          <w:u w:val="single"/>
        </w:rPr>
      </w:pPr>
      <w:r w:rsidRPr="00052E3E">
        <w:rPr>
          <w:rFonts w:eastAsia="Helvetica"/>
          <w:b/>
          <w:u w:val="single"/>
        </w:rPr>
        <w:t>6-5-15</w:t>
      </w:r>
    </w:p>
    <w:p w:rsidR="009F67FF" w:rsidRPr="009F67FF" w:rsidRDefault="009F67FF" w:rsidP="009F67FF">
      <w:pPr>
        <w:ind w:firstLine="389"/>
        <w:rPr>
          <w:rFonts w:eastAsia="Helvetica"/>
          <w:b/>
        </w:rPr>
      </w:pPr>
      <w:r w:rsidRPr="009F67FF">
        <w:rPr>
          <w:rFonts w:eastAsia="Helvetica"/>
          <w:b/>
        </w:rPr>
        <w:t>Date:</w:t>
      </w:r>
    </w:p>
    <w:p w:rsidR="00821F27" w:rsidRPr="00821F27" w:rsidRDefault="00821F27" w:rsidP="00821F27">
      <w:pPr>
        <w:rPr>
          <w:rFonts w:eastAsia="Helvetica"/>
        </w:rPr>
      </w:pPr>
    </w:p>
    <w:p w:rsidR="00AD2FE4" w:rsidRDefault="00AD2FE4" w:rsidP="00EF6A4B">
      <w:pPr>
        <w:pStyle w:val="Body"/>
        <w:spacing w:after="0" w:line="360" w:lineRule="auto"/>
      </w:pPr>
    </w:p>
    <w:sectPr w:rsidR="00AD2FE4">
      <w:headerReference w:type="default" r:id="rId9"/>
      <w:footerReference w:type="default" r:id="rId10"/>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BF" w:rsidRDefault="008C2BBF">
      <w:r>
        <w:separator/>
      </w:r>
    </w:p>
  </w:endnote>
  <w:endnote w:type="continuationSeparator" w:id="0">
    <w:p w:rsidR="008C2BBF" w:rsidRDefault="008C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CB3866">
    <w:pPr>
      <w:pStyle w:val="Footer"/>
      <w:jc w:val="center"/>
    </w:pPr>
    <w:r>
      <w:rPr>
        <w:noProof/>
      </w:rPr>
      <w:drawing>
        <wp:anchor distT="152400" distB="152400" distL="152400" distR="152400" simplePos="0" relativeHeight="251658240" behindDoc="1" locked="0" layoutInCell="1" allowOverlap="1" wp14:anchorId="0F385623" wp14:editId="7F4D2865">
          <wp:simplePos x="0" y="0"/>
          <wp:positionH relativeFrom="page">
            <wp:posOffset>485775</wp:posOffset>
          </wp:positionH>
          <wp:positionV relativeFrom="page">
            <wp:posOffset>8201025</wp:posOffset>
          </wp:positionV>
          <wp:extent cx="6905625" cy="13716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371600"/>
                  </a:xfrm>
                  <a:prstGeom prst="rect">
                    <a:avLst/>
                  </a:prstGeom>
                  <a:ln w="12700" cap="flat">
                    <a:noFill/>
                    <a:miter lim="400000"/>
                  </a:ln>
                  <a:effectLst/>
                </pic:spPr>
              </pic:pic>
            </a:graphicData>
          </a:graphic>
          <wp14:sizeRelV relativeFrom="margin">
            <wp14:pctHeight>0</wp14:pctHeight>
          </wp14:sizeRelV>
        </wp:anchor>
      </w:drawing>
    </w:r>
    <w:r w:rsidR="00FD7FD1">
      <w:rPr>
        <w:rFonts w:ascii="Times New Roman"/>
        <w:b/>
        <w:bCs/>
        <w:color w:val="7F7F7F"/>
        <w:sz w:val="20"/>
        <w:szCs w:val="20"/>
        <w:u w:color="7F7F7F"/>
      </w:rPr>
      <w:t xml:space="preserve">Student Government | Administration | Business Services | Marketing | Special Events | </w:t>
    </w:r>
    <w:hyperlink r:id="rId2" w:history="1">
      <w:r w:rsidR="00FD7FD1">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BF" w:rsidRDefault="008C2BBF">
      <w:r>
        <w:separator/>
      </w:r>
    </w:p>
  </w:footnote>
  <w:footnote w:type="continuationSeparator" w:id="0">
    <w:p w:rsidR="008C2BBF" w:rsidRDefault="008C2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E4" w:rsidRDefault="00AD2FE4">
    <w:pPr>
      <w:pStyle w:val="HeaderFooter"/>
      <w:spacing w:after="0" w:line="240" w:lineRule="auto"/>
      <w:rPr>
        <w:rFonts w:ascii="Garamond"/>
        <w:b w:val="0"/>
        <w:bCs w:val="0"/>
        <w:sz w:val="20"/>
        <w:szCs w:val="20"/>
      </w:rPr>
    </w:pPr>
  </w:p>
  <w:p w:rsidR="00AD2FE4" w:rsidRDefault="00FD7FD1">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25"/>
    <w:multiLevelType w:val="hybridMultilevel"/>
    <w:tmpl w:val="0A942F54"/>
    <w:lvl w:ilvl="0" w:tplc="174CFE78">
      <w:start w:val="9"/>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70DFC"/>
    <w:multiLevelType w:val="multilevel"/>
    <w:tmpl w:val="79541EEC"/>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4D0046F5"/>
    <w:multiLevelType w:val="multilevel"/>
    <w:tmpl w:val="A6D83F54"/>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3">
    <w:nsid w:val="64457A64"/>
    <w:multiLevelType w:val="multilevel"/>
    <w:tmpl w:val="5FFA896C"/>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4">
    <w:nsid w:val="73401DDC"/>
    <w:multiLevelType w:val="hybridMultilevel"/>
    <w:tmpl w:val="76309BA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num w:numId="1">
    <w:abstractNumId w:val="3"/>
  </w:num>
  <w:num w:numId="2">
    <w:abstractNumId w:val="1"/>
  </w:num>
  <w:num w:numId="3">
    <w:abstractNumId w:val="2"/>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FE4"/>
    <w:rsid w:val="00052E3E"/>
    <w:rsid w:val="000E6FAF"/>
    <w:rsid w:val="00135C0F"/>
    <w:rsid w:val="001D3C18"/>
    <w:rsid w:val="00202458"/>
    <w:rsid w:val="00234359"/>
    <w:rsid w:val="00246894"/>
    <w:rsid w:val="003121D7"/>
    <w:rsid w:val="003350A0"/>
    <w:rsid w:val="00354027"/>
    <w:rsid w:val="005A3914"/>
    <w:rsid w:val="005D19AB"/>
    <w:rsid w:val="006870A9"/>
    <w:rsid w:val="006C7B7B"/>
    <w:rsid w:val="00785BCD"/>
    <w:rsid w:val="00821F27"/>
    <w:rsid w:val="00831FCF"/>
    <w:rsid w:val="00871A91"/>
    <w:rsid w:val="008C2BBF"/>
    <w:rsid w:val="009F67FF"/>
    <w:rsid w:val="00A81573"/>
    <w:rsid w:val="00AD2FE4"/>
    <w:rsid w:val="00B162C3"/>
    <w:rsid w:val="00BE7788"/>
    <w:rsid w:val="00CB3866"/>
    <w:rsid w:val="00D54242"/>
    <w:rsid w:val="00D87D96"/>
    <w:rsid w:val="00E31998"/>
    <w:rsid w:val="00EF64AA"/>
    <w:rsid w:val="00EF6A4B"/>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 w:type="table" w:styleId="TableGrid">
    <w:name w:val="Table Grid"/>
    <w:basedOn w:val="TableNormal"/>
    <w:uiPriority w:val="59"/>
    <w:rsid w:val="00D5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424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4"/>
      </w:numPr>
    </w:pPr>
  </w:style>
  <w:style w:type="numbering" w:customStyle="1" w:styleId="Harvard">
    <w:name w:val="Harvard"/>
  </w:style>
  <w:style w:type="paragraph" w:customStyle="1" w:styleId="Body">
    <w:name w:val="Body"/>
    <w:pPr>
      <w:suppressAutoHyphens/>
      <w:spacing w:after="180"/>
    </w:pPr>
    <w:rPr>
      <w:rFonts w:ascii="Didot" w:eastAsia="Didot" w:hAnsi="Didot" w:cs="Didot"/>
      <w:color w:val="000000"/>
      <w:sz w:val="18"/>
      <w:szCs w:val="18"/>
      <w:u w:color="000000"/>
    </w:rPr>
  </w:style>
  <w:style w:type="paragraph" w:styleId="ListParagraph">
    <w:name w:val="List Paragraph"/>
    <w:basedOn w:val="Normal"/>
    <w:uiPriority w:val="34"/>
    <w:qFormat/>
    <w:rsid w:val="00202458"/>
    <w:pPr>
      <w:ind w:left="720"/>
      <w:contextualSpacing/>
    </w:pPr>
  </w:style>
  <w:style w:type="paragraph" w:styleId="Header">
    <w:name w:val="header"/>
    <w:basedOn w:val="Normal"/>
    <w:link w:val="HeaderChar"/>
    <w:uiPriority w:val="99"/>
    <w:unhideWhenUsed/>
    <w:rsid w:val="00CB3866"/>
    <w:pPr>
      <w:tabs>
        <w:tab w:val="center" w:pos="4680"/>
        <w:tab w:val="right" w:pos="9360"/>
      </w:tabs>
    </w:pPr>
  </w:style>
  <w:style w:type="character" w:customStyle="1" w:styleId="HeaderChar">
    <w:name w:val="Header Char"/>
    <w:basedOn w:val="DefaultParagraphFont"/>
    <w:link w:val="Header"/>
    <w:uiPriority w:val="99"/>
    <w:rsid w:val="00CB3866"/>
    <w:rPr>
      <w:rFonts w:eastAsia="Times New Roman"/>
      <w:color w:val="000000"/>
      <w:sz w:val="24"/>
      <w:szCs w:val="24"/>
      <w:u w:color="000000"/>
    </w:rPr>
  </w:style>
  <w:style w:type="table" w:styleId="TableGrid">
    <w:name w:val="Table Grid"/>
    <w:basedOn w:val="TableNormal"/>
    <w:uiPriority w:val="59"/>
    <w:rsid w:val="00D5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424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2015-06-04T00:45:00Z</cp:lastPrinted>
  <dcterms:created xsi:type="dcterms:W3CDTF">2015-05-30T01:29:00Z</dcterms:created>
  <dcterms:modified xsi:type="dcterms:W3CDTF">2015-06-04T00:45:00Z</dcterms:modified>
</cp:coreProperties>
</file>