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873321" w:rsidRPr="00C81358" w:rsidRDefault="00873321" w:rsidP="00873321">
      <w:pPr>
        <w:jc w:val="center"/>
      </w:pPr>
      <w:r>
        <w:t>12:00pm</w:t>
      </w:r>
      <w:r w:rsidRPr="00C81358">
        <w:t xml:space="preserve"> – </w:t>
      </w:r>
      <w:r>
        <w:t>1:50pm</w:t>
      </w:r>
    </w:p>
    <w:p w:rsidR="00873321" w:rsidRPr="00C81358" w:rsidRDefault="00873321" w:rsidP="00873321">
      <w:pPr>
        <w:jc w:val="center"/>
      </w:pPr>
      <w:r>
        <w:t>Wednesday, November 18</w:t>
      </w:r>
      <w:r w:rsidRPr="00873321">
        <w:rPr>
          <w:vertAlign w:val="superscript"/>
        </w:rPr>
        <w:t>th</w:t>
      </w:r>
      <w:r>
        <w:t>, 2015</w:t>
      </w:r>
    </w:p>
    <w:p w:rsidR="00873321" w:rsidRDefault="00873321" w:rsidP="00873321">
      <w:pPr>
        <w:jc w:val="center"/>
      </w:pPr>
      <w:r>
        <w:t>Room 307ABC 3</w:t>
      </w:r>
      <w:r w:rsidRPr="00DF4575">
        <w:rPr>
          <w:vertAlign w:val="superscript"/>
        </w:rPr>
        <w:t>rd</w:t>
      </w:r>
      <w:r>
        <w:t xml:space="preserve"> Floor, Old UU Building </w:t>
      </w:r>
    </w:p>
    <w:p w:rsidR="00873321" w:rsidRPr="002E4339" w:rsidRDefault="00873321" w:rsidP="00873321">
      <w:pPr>
        <w:rPr>
          <w:sz w:val="18"/>
        </w:rPr>
      </w:pPr>
    </w:p>
    <w:p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873321" w:rsidRPr="00C81358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  <w:bookmarkStart w:id="0" w:name="_GoBack"/>
      <w:bookmarkEnd w:id="0"/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873321" w:rsidRPr="008B02AF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October 28</w:t>
      </w:r>
      <w:r w:rsidRPr="00873321">
        <w:rPr>
          <w:b/>
          <w:vertAlign w:val="superscript"/>
        </w:rPr>
        <w:t>th</w:t>
      </w:r>
      <w:r>
        <w:rPr>
          <w:b/>
        </w:rPr>
        <w:t xml:space="preserve"> , 2015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73321" w:rsidRPr="00F734E7" w:rsidRDefault="00873321" w:rsidP="00873321">
      <w:pPr>
        <w:pStyle w:val="ListParagraph"/>
        <w:spacing w:line="240" w:lineRule="auto"/>
        <w:rPr>
          <w:sz w:val="10"/>
        </w:rPr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873321" w:rsidRPr="00622433" w:rsidRDefault="00873321" w:rsidP="0087332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Social Media Policy</w:t>
      </w:r>
    </w:p>
    <w:p w:rsidR="00873321" w:rsidRPr="00FF22FC" w:rsidRDefault="00873321" w:rsidP="0087332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Agenda Policy</w:t>
      </w:r>
    </w:p>
    <w:p w:rsidR="00FF22FC" w:rsidRPr="004749A9" w:rsidRDefault="00FF22FC" w:rsidP="0087332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Mission Statement</w:t>
      </w:r>
    </w:p>
    <w:p w:rsidR="004749A9" w:rsidRPr="009970AA" w:rsidRDefault="004749A9" w:rsidP="0087332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Policy on Campus Advisory Committee</w:t>
      </w:r>
    </w:p>
    <w:p w:rsidR="009970AA" w:rsidRPr="00AF1C01" w:rsidRDefault="009970AA" w:rsidP="009970A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Election’s Committee [Closed Session</w:t>
      </w:r>
      <w:r>
        <w:t>]</w:t>
      </w:r>
    </w:p>
    <w:p w:rsidR="00873321" w:rsidRPr="0061459B" w:rsidRDefault="00873321" w:rsidP="00873321">
      <w:pPr>
        <w:autoSpaceDE w:val="0"/>
        <w:autoSpaceDN w:val="0"/>
        <w:adjustRightInd w:val="0"/>
        <w:ind w:left="1710"/>
        <w:contextualSpacing/>
        <w:rPr>
          <w:sz w:val="8"/>
        </w:rPr>
      </w:pPr>
    </w:p>
    <w:p w:rsidR="00873321" w:rsidRPr="00F734E7" w:rsidRDefault="00873321" w:rsidP="00873321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321" w:rsidRPr="00D15B74" w:rsidRDefault="009970AA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873321" w:rsidRPr="0089499F">
        <w:rPr>
          <w:rFonts w:ascii="Times New Roman" w:hAnsi="Times New Roman" w:cs="Times New Roman"/>
          <w:sz w:val="24"/>
          <w:szCs w:val="24"/>
        </w:rPr>
        <w:t xml:space="preserve"> ITEM –</w:t>
      </w:r>
      <w:r w:rsidR="00873321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Code of Conduct Sanction Appeal [Closed Session]</w:t>
      </w:r>
    </w:p>
    <w:p w:rsidR="00873321" w:rsidRPr="004749A9" w:rsidRDefault="009970AA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73321" w:rsidRPr="0089499F">
        <w:rPr>
          <w:rFonts w:ascii="Times New Roman" w:hAnsi="Times New Roman" w:cs="Times New Roman"/>
          <w:sz w:val="24"/>
          <w:szCs w:val="24"/>
        </w:rPr>
        <w:t xml:space="preserve"> ITEM –</w:t>
      </w:r>
      <w:r w:rsidR="00873321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321">
        <w:rPr>
          <w:rFonts w:ascii="Times New Roman" w:hAnsi="Times New Roman" w:cs="Times New Roman"/>
          <w:b/>
          <w:sz w:val="24"/>
          <w:szCs w:val="24"/>
        </w:rPr>
        <w:t>New Board Member</w:t>
      </w:r>
    </w:p>
    <w:p w:rsidR="004749A9" w:rsidRPr="00AF1C01" w:rsidRDefault="004749A9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Audit Report (VP of Finance/CFO)</w:t>
      </w:r>
    </w:p>
    <w:p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873321" w:rsidRPr="00F734E7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873321" w:rsidRDefault="00873321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Director of Legislative Affairs</w:t>
      </w:r>
      <w:r w:rsidR="009970AA">
        <w:rPr>
          <w:rFonts w:ascii="Times New Roman" w:hAnsi="Times New Roman" w:cs="Times New Roman"/>
          <w:b/>
          <w:sz w:val="24"/>
          <w:szCs w:val="24"/>
        </w:rPr>
        <w:t xml:space="preserve"> and CSSA Update</w:t>
      </w:r>
    </w:p>
    <w:p w:rsidR="00873321" w:rsidRDefault="00873321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Ankush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Sharma, Director of Programming Council</w:t>
      </w:r>
    </w:p>
    <w:p w:rsidR="00873321" w:rsidRDefault="00873321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Ayala, Director of Sustainability Affairs</w:t>
      </w:r>
    </w:p>
    <w:p w:rsidR="00873321" w:rsidRPr="004749A9" w:rsidRDefault="00873321" w:rsidP="004749A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Quiambao, Director of Wellness</w:t>
      </w:r>
    </w:p>
    <w:p w:rsidR="00873321" w:rsidRPr="00F734E7" w:rsidRDefault="00873321" w:rsidP="00873321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21" w:rsidRPr="002E4339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01CD2" w:rsidRDefault="00401CD2"/>
    <w:sectPr w:rsidR="00401CD2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C4" w:rsidRDefault="006D22C4">
      <w:r>
        <w:separator/>
      </w:r>
    </w:p>
  </w:endnote>
  <w:endnote w:type="continuationSeparator" w:id="0">
    <w:p w:rsidR="006D22C4" w:rsidRDefault="006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873321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A4D31A3" wp14:editId="0E760AC5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873321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C4" w:rsidRDefault="006D22C4">
      <w:r>
        <w:separator/>
      </w:r>
    </w:p>
  </w:footnote>
  <w:footnote w:type="continuationSeparator" w:id="0">
    <w:p w:rsidR="006D22C4" w:rsidRDefault="006D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873321" w:rsidP="00DF4575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9C5C57D" wp14:editId="0336043C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6D22C4" w:rsidP="00DF4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401CD2"/>
    <w:rsid w:val="004749A9"/>
    <w:rsid w:val="00677189"/>
    <w:rsid w:val="006D22C4"/>
    <w:rsid w:val="008659A0"/>
    <w:rsid w:val="00873321"/>
    <w:rsid w:val="00957828"/>
    <w:rsid w:val="009970AA"/>
    <w:rsid w:val="00B91ED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2015-11-03T22:02:00Z</cp:lastPrinted>
  <dcterms:created xsi:type="dcterms:W3CDTF">2015-10-22T19:51:00Z</dcterms:created>
  <dcterms:modified xsi:type="dcterms:W3CDTF">2015-11-04T00:48:00Z</dcterms:modified>
</cp:coreProperties>
</file>