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B30388" w14:textId="77777777" w:rsidR="00495CF6" w:rsidRDefault="00495CF6" w:rsidP="004554D1">
      <w:pPr>
        <w:pStyle w:val="Subtitle"/>
        <w:jc w:val="center"/>
        <w:rPr>
          <w:rFonts w:ascii="Times New Roman" w:eastAsia="Times New Roman" w:hAnsi="Times New Roman" w:cs="Times New Roman"/>
          <w:b/>
          <w:i w:val="0"/>
          <w:color w:val="auto"/>
          <w:sz w:val="28"/>
          <w:szCs w:val="28"/>
        </w:rPr>
      </w:pPr>
    </w:p>
    <w:p w14:paraId="2C1B2F30" w14:textId="0C88AB5C" w:rsidR="00DE622C" w:rsidRPr="00495CF6" w:rsidRDefault="00DE622C" w:rsidP="004554D1">
      <w:pPr>
        <w:pStyle w:val="Subtitle"/>
        <w:jc w:val="center"/>
        <w:rPr>
          <w:rFonts w:ascii="Times New Roman" w:eastAsia="Times New Roman" w:hAnsi="Times New Roman" w:cs="Times New Roman"/>
          <w:b/>
          <w:i w:val="0"/>
          <w:color w:val="auto"/>
        </w:rPr>
      </w:pPr>
      <w:r w:rsidRPr="00495CF6">
        <w:rPr>
          <w:rFonts w:ascii="Times New Roman" w:eastAsia="Times New Roman" w:hAnsi="Times New Roman" w:cs="Times New Roman"/>
          <w:b/>
          <w:i w:val="0"/>
          <w:color w:val="auto"/>
        </w:rPr>
        <w:t xml:space="preserve">ASI Programming Council </w:t>
      </w:r>
      <w:r w:rsidR="004554D1" w:rsidRPr="00495CF6">
        <w:rPr>
          <w:rFonts w:ascii="Times New Roman" w:eastAsia="Times New Roman" w:hAnsi="Times New Roman" w:cs="Times New Roman"/>
          <w:b/>
          <w:i w:val="0"/>
          <w:color w:val="auto"/>
        </w:rPr>
        <w:t>Meeting Minutes of May 3</w:t>
      </w:r>
      <w:r w:rsidR="004554D1" w:rsidRPr="00495CF6">
        <w:rPr>
          <w:rFonts w:ascii="Times New Roman" w:eastAsia="Times New Roman" w:hAnsi="Times New Roman" w:cs="Times New Roman"/>
          <w:b/>
          <w:i w:val="0"/>
          <w:color w:val="auto"/>
          <w:vertAlign w:val="superscript"/>
        </w:rPr>
        <w:t>rd</w:t>
      </w:r>
      <w:r w:rsidR="004554D1" w:rsidRPr="00495CF6">
        <w:rPr>
          <w:rFonts w:ascii="Times New Roman" w:eastAsia="Times New Roman" w:hAnsi="Times New Roman" w:cs="Times New Roman"/>
          <w:b/>
          <w:i w:val="0"/>
          <w:color w:val="auto"/>
        </w:rPr>
        <w:t>, 2016</w:t>
      </w:r>
    </w:p>
    <w:p w14:paraId="7222A197" w14:textId="77777777" w:rsidR="004554D1" w:rsidRPr="004554D1" w:rsidRDefault="004554D1" w:rsidP="004554D1">
      <w:pPr>
        <w:jc w:val="both"/>
      </w:pPr>
    </w:p>
    <w:p w14:paraId="040B4C0C" w14:textId="37A1472C" w:rsidR="008C5942" w:rsidRPr="004554D1" w:rsidRDefault="003064A1" w:rsidP="001D2459">
      <w:pPr>
        <w:numPr>
          <w:ilvl w:val="0"/>
          <w:numId w:val="1"/>
        </w:numPr>
        <w:ind w:hanging="720"/>
        <w:jc w:val="both"/>
      </w:pPr>
      <w:r w:rsidRPr="004554D1">
        <w:t>CALL TO ORDER</w:t>
      </w:r>
      <w:r w:rsidR="004554D1">
        <w:t xml:space="preserve"> </w:t>
      </w:r>
      <w:r w:rsidR="004554D1">
        <w:rPr>
          <w:b/>
        </w:rPr>
        <w:t xml:space="preserve">AT </w:t>
      </w:r>
      <w:r w:rsidR="00641EE4">
        <w:rPr>
          <w:b/>
        </w:rPr>
        <w:t>11:04 A.M.</w:t>
      </w:r>
    </w:p>
    <w:p w14:paraId="40712C18" w14:textId="77777777" w:rsidR="008C5942" w:rsidRPr="004554D1" w:rsidRDefault="008C5942" w:rsidP="001D2459">
      <w:pPr>
        <w:ind w:left="720"/>
        <w:jc w:val="both"/>
      </w:pPr>
    </w:p>
    <w:p w14:paraId="50B5765A" w14:textId="77777777" w:rsidR="008C5942" w:rsidRDefault="003064A1" w:rsidP="001D2459">
      <w:pPr>
        <w:numPr>
          <w:ilvl w:val="0"/>
          <w:numId w:val="1"/>
        </w:numPr>
        <w:ind w:hanging="720"/>
        <w:jc w:val="both"/>
      </w:pPr>
      <w:r w:rsidRPr="004554D1">
        <w:t>ROLL CALL</w:t>
      </w:r>
    </w:p>
    <w:p w14:paraId="40862D72" w14:textId="77777777" w:rsidR="004554D1" w:rsidRDefault="004554D1" w:rsidP="001D2459">
      <w:pPr>
        <w:ind w:left="720"/>
        <w:jc w:val="both"/>
      </w:pPr>
    </w:p>
    <w:p w14:paraId="768A476D" w14:textId="1125BC7B" w:rsidR="004554D1" w:rsidRPr="00641EE4" w:rsidRDefault="004554D1" w:rsidP="001D2459">
      <w:pPr>
        <w:ind w:left="720"/>
        <w:jc w:val="both"/>
      </w:pPr>
      <w:r w:rsidRPr="004554D1">
        <w:rPr>
          <w:b/>
        </w:rPr>
        <w:t>Present:</w:t>
      </w:r>
      <w:r w:rsidR="00641EE4">
        <w:rPr>
          <w:b/>
        </w:rPr>
        <w:t xml:space="preserve"> </w:t>
      </w:r>
      <w:r w:rsidR="00641EE4">
        <w:t xml:space="preserve">S. Quiambao, A. Aguirre, J. Khaira, M. Lynch, N. Begum, D. Lopez, A. Rolph, L. </w:t>
      </w:r>
      <w:proofErr w:type="spellStart"/>
      <w:r w:rsidR="00641EE4">
        <w:t>Clauss</w:t>
      </w:r>
      <w:proofErr w:type="spellEnd"/>
      <w:r w:rsidR="00641EE4">
        <w:t xml:space="preserve"> and E. Pinlac.  </w:t>
      </w:r>
    </w:p>
    <w:p w14:paraId="31E318B5" w14:textId="77777777" w:rsidR="004554D1" w:rsidRDefault="004554D1" w:rsidP="001D2459">
      <w:pPr>
        <w:ind w:left="720"/>
        <w:jc w:val="both"/>
      </w:pPr>
    </w:p>
    <w:p w14:paraId="24A1DA83" w14:textId="23D88599" w:rsidR="004554D1" w:rsidRPr="00641EE4" w:rsidRDefault="004554D1" w:rsidP="001D2459">
      <w:pPr>
        <w:ind w:left="720"/>
        <w:jc w:val="both"/>
      </w:pPr>
      <w:r w:rsidRPr="004554D1">
        <w:rPr>
          <w:b/>
        </w:rPr>
        <w:t>Late:</w:t>
      </w:r>
      <w:r w:rsidR="00641EE4">
        <w:rPr>
          <w:b/>
        </w:rPr>
        <w:t xml:space="preserve"> </w:t>
      </w:r>
      <w:r w:rsidR="00641EE4">
        <w:t>A. Paz.</w:t>
      </w:r>
    </w:p>
    <w:p w14:paraId="70489B98" w14:textId="77777777" w:rsidR="004554D1" w:rsidRDefault="004554D1" w:rsidP="001D2459">
      <w:pPr>
        <w:ind w:left="720"/>
        <w:jc w:val="both"/>
      </w:pPr>
    </w:p>
    <w:p w14:paraId="2C8A7C44" w14:textId="7C63F0B9" w:rsidR="004554D1" w:rsidRPr="00641EE4" w:rsidRDefault="004554D1" w:rsidP="001D2459">
      <w:pPr>
        <w:ind w:left="720"/>
        <w:jc w:val="both"/>
      </w:pPr>
      <w:r w:rsidRPr="004554D1">
        <w:rPr>
          <w:b/>
        </w:rPr>
        <w:t>Not Present:</w:t>
      </w:r>
      <w:r w:rsidR="00641EE4">
        <w:rPr>
          <w:b/>
        </w:rPr>
        <w:t xml:space="preserve"> </w:t>
      </w:r>
      <w:r w:rsidR="00641EE4">
        <w:t>G. Easton, K. Rojas and M. Cesena.</w:t>
      </w:r>
    </w:p>
    <w:p w14:paraId="5C8A282B" w14:textId="77777777" w:rsidR="008C5942" w:rsidRPr="004554D1" w:rsidRDefault="008C5942" w:rsidP="001D2459">
      <w:pPr>
        <w:jc w:val="both"/>
      </w:pPr>
    </w:p>
    <w:p w14:paraId="3B33F2C8" w14:textId="77777777" w:rsidR="008C5942" w:rsidRPr="004554D1" w:rsidRDefault="003064A1" w:rsidP="001D2459">
      <w:pPr>
        <w:numPr>
          <w:ilvl w:val="0"/>
          <w:numId w:val="1"/>
        </w:numPr>
        <w:ind w:hanging="720"/>
        <w:jc w:val="both"/>
      </w:pPr>
      <w:r w:rsidRPr="004554D1">
        <w:t>ACTION ITEM</w:t>
      </w:r>
      <w:r w:rsidRPr="004554D1">
        <w:rPr>
          <w:b/>
        </w:rPr>
        <w:t xml:space="preserve"> - Approval of the Agenda</w:t>
      </w:r>
    </w:p>
    <w:p w14:paraId="14A8EDAF" w14:textId="77777777" w:rsidR="004554D1" w:rsidRDefault="004554D1" w:rsidP="001D2459">
      <w:pPr>
        <w:ind w:left="720"/>
        <w:jc w:val="both"/>
        <w:rPr>
          <w:b/>
        </w:rPr>
      </w:pPr>
    </w:p>
    <w:p w14:paraId="2FB3181C" w14:textId="62C5BF16" w:rsidR="004554D1" w:rsidRPr="004554D1" w:rsidRDefault="004554D1" w:rsidP="001D2459">
      <w:pPr>
        <w:ind w:left="720"/>
        <w:jc w:val="both"/>
        <w:rPr>
          <w:b/>
        </w:rPr>
      </w:pPr>
      <w:r>
        <w:rPr>
          <w:b/>
        </w:rPr>
        <w:t xml:space="preserve">(MSP) </w:t>
      </w:r>
      <w:r>
        <w:t>Motion to approve the agenda by</w:t>
      </w:r>
      <w:r w:rsidR="00641EE4">
        <w:t xml:space="preserve"> </w:t>
      </w:r>
      <w:r w:rsidR="00641EE4" w:rsidRPr="00641EE4">
        <w:rPr>
          <w:b/>
        </w:rPr>
        <w:t>A. Aguirre</w:t>
      </w:r>
      <w:r>
        <w:t>, seconded by</w:t>
      </w:r>
      <w:r w:rsidR="00641EE4">
        <w:t xml:space="preserve"> </w:t>
      </w:r>
      <w:r w:rsidR="00641EE4" w:rsidRPr="00641EE4">
        <w:rPr>
          <w:b/>
        </w:rPr>
        <w:t>M</w:t>
      </w:r>
      <w:r w:rsidR="00641EE4">
        <w:rPr>
          <w:b/>
        </w:rPr>
        <w:t>.</w:t>
      </w:r>
      <w:r w:rsidR="00641EE4" w:rsidRPr="00641EE4">
        <w:rPr>
          <w:b/>
        </w:rPr>
        <w:t xml:space="preserve"> Lynch</w:t>
      </w:r>
      <w:r w:rsidRPr="00641EE4">
        <w:rPr>
          <w:b/>
        </w:rPr>
        <w:t xml:space="preserve">, </w:t>
      </w:r>
      <w:r>
        <w:t xml:space="preserve">motion </w:t>
      </w:r>
      <w:r w:rsidRPr="004554D1">
        <w:rPr>
          <w:b/>
        </w:rPr>
        <w:t>PASSED.</w:t>
      </w:r>
    </w:p>
    <w:p w14:paraId="52F5B17B" w14:textId="77777777" w:rsidR="008C5942" w:rsidRPr="004554D1" w:rsidRDefault="008C5942" w:rsidP="001D2459">
      <w:pPr>
        <w:jc w:val="both"/>
      </w:pPr>
    </w:p>
    <w:p w14:paraId="36A698D2" w14:textId="670DE116" w:rsidR="008C5942" w:rsidRPr="004554D1" w:rsidRDefault="003064A1" w:rsidP="001D2459">
      <w:pPr>
        <w:numPr>
          <w:ilvl w:val="0"/>
          <w:numId w:val="1"/>
        </w:numPr>
        <w:ind w:hanging="720"/>
        <w:jc w:val="both"/>
      </w:pPr>
      <w:r w:rsidRPr="004554D1">
        <w:t xml:space="preserve">ACTION ITEM – </w:t>
      </w:r>
      <w:r w:rsidRPr="004554D1">
        <w:rPr>
          <w:b/>
        </w:rPr>
        <w:t xml:space="preserve">Approval of the Minutes of </w:t>
      </w:r>
      <w:r w:rsidR="002605CF" w:rsidRPr="004554D1">
        <w:rPr>
          <w:b/>
          <w:u w:val="single"/>
        </w:rPr>
        <w:t>April 19</w:t>
      </w:r>
      <w:r w:rsidRPr="004554D1">
        <w:rPr>
          <w:b/>
          <w:u w:val="single"/>
        </w:rPr>
        <w:t>, 2016</w:t>
      </w:r>
    </w:p>
    <w:p w14:paraId="54F502B8" w14:textId="77777777" w:rsidR="004554D1" w:rsidRDefault="004554D1" w:rsidP="001D2459">
      <w:pPr>
        <w:ind w:left="720"/>
        <w:jc w:val="both"/>
        <w:rPr>
          <w:b/>
          <w:u w:val="single"/>
        </w:rPr>
      </w:pPr>
    </w:p>
    <w:p w14:paraId="56763A3D" w14:textId="769C3C64" w:rsidR="004554D1" w:rsidRPr="004554D1" w:rsidRDefault="004554D1" w:rsidP="001D2459">
      <w:pPr>
        <w:ind w:left="720"/>
        <w:jc w:val="both"/>
      </w:pPr>
      <w:r>
        <w:rPr>
          <w:b/>
        </w:rPr>
        <w:t xml:space="preserve">(MSP) </w:t>
      </w:r>
      <w:r>
        <w:t>Motion to approve the minutes of April 19</w:t>
      </w:r>
      <w:r w:rsidRPr="004554D1">
        <w:rPr>
          <w:vertAlign w:val="superscript"/>
        </w:rPr>
        <w:t>th</w:t>
      </w:r>
      <w:r>
        <w:t>, 2016 by</w:t>
      </w:r>
      <w:r w:rsidR="00641EE4">
        <w:t xml:space="preserve"> </w:t>
      </w:r>
      <w:r w:rsidR="00641EE4" w:rsidRPr="00641EE4">
        <w:rPr>
          <w:b/>
        </w:rPr>
        <w:t>A. Aguirre</w:t>
      </w:r>
      <w:r>
        <w:t>, seconded by</w:t>
      </w:r>
      <w:r w:rsidR="00641EE4">
        <w:t xml:space="preserve"> </w:t>
      </w:r>
      <w:r w:rsidR="00641EE4" w:rsidRPr="00641EE4">
        <w:rPr>
          <w:b/>
        </w:rPr>
        <w:t>M</w:t>
      </w:r>
      <w:r w:rsidR="00641EE4">
        <w:rPr>
          <w:b/>
        </w:rPr>
        <w:t>.</w:t>
      </w:r>
      <w:r w:rsidR="00641EE4" w:rsidRPr="00641EE4">
        <w:rPr>
          <w:b/>
        </w:rPr>
        <w:t xml:space="preserve"> Lynch</w:t>
      </w:r>
      <w:r w:rsidRPr="00641EE4">
        <w:rPr>
          <w:b/>
        </w:rPr>
        <w:t>,</w:t>
      </w:r>
      <w:r>
        <w:t xml:space="preserve"> motion </w:t>
      </w:r>
      <w:r w:rsidRPr="004554D1">
        <w:rPr>
          <w:b/>
        </w:rPr>
        <w:t>PASSED</w:t>
      </w:r>
      <w:r>
        <w:t>.</w:t>
      </w:r>
    </w:p>
    <w:p w14:paraId="304181AA" w14:textId="77777777" w:rsidR="008C5942" w:rsidRPr="004554D1" w:rsidRDefault="008C5942" w:rsidP="001D2459">
      <w:pPr>
        <w:jc w:val="both"/>
      </w:pPr>
    </w:p>
    <w:p w14:paraId="5C181446" w14:textId="77777777" w:rsidR="008C5942" w:rsidRPr="00641EE4" w:rsidRDefault="003064A1" w:rsidP="001D2459">
      <w:pPr>
        <w:numPr>
          <w:ilvl w:val="0"/>
          <w:numId w:val="1"/>
        </w:numPr>
        <w:ind w:hanging="720"/>
        <w:jc w:val="both"/>
      </w:pPr>
      <w:r w:rsidRPr="004554D1">
        <w:t>PUBLIC COMMENT</w:t>
      </w:r>
      <w:r w:rsidRPr="004554D1">
        <w:rPr>
          <w:b/>
        </w:rPr>
        <w:t xml:space="preserve"> – Public Comment is intended as a time for any member of the public to address the board on any issues affecting ASI and/or the California State University, East Bay.</w:t>
      </w:r>
    </w:p>
    <w:p w14:paraId="5740AB72" w14:textId="66FE294D" w:rsidR="00641EE4" w:rsidRPr="00641EE4" w:rsidRDefault="00641EE4" w:rsidP="001D2459">
      <w:pPr>
        <w:ind w:left="720"/>
        <w:jc w:val="both"/>
      </w:pPr>
      <w:r>
        <w:t>No public comment.</w:t>
      </w:r>
    </w:p>
    <w:p w14:paraId="22CEA024" w14:textId="77777777" w:rsidR="008C5942" w:rsidRPr="004554D1" w:rsidRDefault="008C5942" w:rsidP="001D2459">
      <w:pPr>
        <w:jc w:val="both"/>
      </w:pPr>
    </w:p>
    <w:p w14:paraId="6BE24F54" w14:textId="77777777" w:rsidR="008C5942" w:rsidRPr="004554D1" w:rsidRDefault="003064A1" w:rsidP="001D2459">
      <w:pPr>
        <w:numPr>
          <w:ilvl w:val="0"/>
          <w:numId w:val="1"/>
        </w:numPr>
        <w:ind w:hanging="720"/>
        <w:jc w:val="both"/>
      </w:pPr>
      <w:r w:rsidRPr="004554D1">
        <w:t>BUSINESS ITEMS:</w:t>
      </w:r>
    </w:p>
    <w:p w14:paraId="1D1230BC" w14:textId="77777777" w:rsidR="008C5942" w:rsidRPr="004554D1" w:rsidRDefault="008C5942" w:rsidP="001D2459">
      <w:pPr>
        <w:jc w:val="both"/>
      </w:pPr>
    </w:p>
    <w:p w14:paraId="301F0A50" w14:textId="18248E41" w:rsidR="003D24B0" w:rsidRPr="004554D1" w:rsidRDefault="003D24B0" w:rsidP="001D2459">
      <w:pPr>
        <w:numPr>
          <w:ilvl w:val="1"/>
          <w:numId w:val="1"/>
        </w:numPr>
        <w:ind w:hanging="360"/>
        <w:jc w:val="both"/>
      </w:pPr>
      <w:bookmarkStart w:id="0" w:name="h.gjdgxs" w:colFirst="0" w:colLast="0"/>
      <w:bookmarkEnd w:id="0"/>
      <w:r w:rsidRPr="004554D1">
        <w:t xml:space="preserve">ACTION ITEM – </w:t>
      </w:r>
      <w:r w:rsidR="002605CF" w:rsidRPr="004554D1">
        <w:rPr>
          <w:b/>
        </w:rPr>
        <w:t>Indian Student Association Funding</w:t>
      </w:r>
    </w:p>
    <w:p w14:paraId="0ABDD498" w14:textId="54DBA513" w:rsidR="003D24B0" w:rsidRDefault="003D24B0" w:rsidP="001D2459">
      <w:pPr>
        <w:pStyle w:val="ListParagraph"/>
        <w:ind w:left="1350"/>
        <w:jc w:val="both"/>
      </w:pPr>
      <w:r w:rsidRPr="004554D1">
        <w:t>The Pro</w:t>
      </w:r>
      <w:r w:rsidR="00CE5749">
        <w:t xml:space="preserve">gramming Council committee </w:t>
      </w:r>
      <w:r w:rsidRPr="004554D1">
        <w:t>talk</w:t>
      </w:r>
      <w:r w:rsidR="00CE5749">
        <w:t>ed</w:t>
      </w:r>
      <w:r w:rsidRPr="004554D1">
        <w:t xml:space="preserve"> ab</w:t>
      </w:r>
      <w:r w:rsidR="00CE5749">
        <w:t>out the event by the</w:t>
      </w:r>
      <w:r w:rsidR="002605CF" w:rsidRPr="004554D1">
        <w:t xml:space="preserve"> Indian Student Association and how they can help provide support and funding.</w:t>
      </w:r>
      <w:r w:rsidR="00BE7F50">
        <w:t xml:space="preserve"> This festival is celebrated every spring quarter. It is called the festival of co</w:t>
      </w:r>
      <w:r w:rsidR="00CE5749">
        <w:t>lor. They will have t-shirts, a DJ and food. The Indian Student Association</w:t>
      </w:r>
      <w:r w:rsidR="00BE7F50">
        <w:t xml:space="preserve"> want</w:t>
      </w:r>
      <w:r w:rsidR="00CE5749">
        <w:t>s</w:t>
      </w:r>
      <w:r w:rsidR="00BE7F50">
        <w:t xml:space="preserve"> to get portable bathrooms. </w:t>
      </w:r>
      <w:r w:rsidR="00CE5749">
        <w:t>It will be an event of about 400 people starting from 11-5 P.M. The event is May 12</w:t>
      </w:r>
      <w:r w:rsidR="00CE5749" w:rsidRPr="00CE5749">
        <w:rPr>
          <w:vertAlign w:val="superscript"/>
        </w:rPr>
        <w:t>th</w:t>
      </w:r>
      <w:r w:rsidR="00CE5749">
        <w:t xml:space="preserve">. </w:t>
      </w:r>
    </w:p>
    <w:p w14:paraId="67BED4F4" w14:textId="77777777" w:rsidR="00CE5749" w:rsidRDefault="00CE5749" w:rsidP="001D2459">
      <w:pPr>
        <w:pStyle w:val="ListParagraph"/>
        <w:ind w:left="1350"/>
        <w:jc w:val="both"/>
      </w:pPr>
    </w:p>
    <w:p w14:paraId="5ABEB5F3" w14:textId="24828F2E" w:rsidR="00CE5749" w:rsidRPr="00CE5749" w:rsidRDefault="00CE5749" w:rsidP="001D2459">
      <w:pPr>
        <w:pStyle w:val="ListParagraph"/>
        <w:ind w:left="1350"/>
        <w:jc w:val="both"/>
      </w:pPr>
      <w:r>
        <w:rPr>
          <w:b/>
        </w:rPr>
        <w:t xml:space="preserve">(MSP) </w:t>
      </w:r>
      <w:r>
        <w:t xml:space="preserve">Motion to approve a budget not exceeding $1,000 for the Indian Student Association by </w:t>
      </w:r>
      <w:r w:rsidRPr="00CE5749">
        <w:rPr>
          <w:b/>
        </w:rPr>
        <w:t>J. Khaira</w:t>
      </w:r>
      <w:r>
        <w:t xml:space="preserve">, seconded by </w:t>
      </w:r>
      <w:r w:rsidRPr="00CE5749">
        <w:rPr>
          <w:b/>
        </w:rPr>
        <w:t>M. Lynch</w:t>
      </w:r>
      <w:r>
        <w:t xml:space="preserve">, motion </w:t>
      </w:r>
      <w:r w:rsidRPr="00CE5749">
        <w:rPr>
          <w:b/>
        </w:rPr>
        <w:t>PASSED.</w:t>
      </w:r>
      <w:r>
        <w:t xml:space="preserve"> </w:t>
      </w:r>
    </w:p>
    <w:p w14:paraId="5CCDECF0" w14:textId="77777777" w:rsidR="00626617" w:rsidRDefault="00626617" w:rsidP="001D2459">
      <w:pPr>
        <w:jc w:val="both"/>
      </w:pPr>
    </w:p>
    <w:p w14:paraId="3E8CC0EA" w14:textId="338099CD" w:rsidR="00626617" w:rsidRPr="004554D1" w:rsidRDefault="00626617" w:rsidP="001D2459">
      <w:pPr>
        <w:numPr>
          <w:ilvl w:val="1"/>
          <w:numId w:val="1"/>
        </w:numPr>
        <w:ind w:hanging="360"/>
        <w:jc w:val="both"/>
      </w:pPr>
      <w:r w:rsidRPr="004554D1">
        <w:t xml:space="preserve">ACTION ITEM – </w:t>
      </w:r>
      <w:r w:rsidRPr="004554D1">
        <w:rPr>
          <w:b/>
        </w:rPr>
        <w:t>Field Day</w:t>
      </w:r>
    </w:p>
    <w:p w14:paraId="6906ED0A" w14:textId="77777777" w:rsidR="00495CF6" w:rsidRDefault="00626617" w:rsidP="001D2459">
      <w:pPr>
        <w:ind w:left="1350"/>
        <w:jc w:val="both"/>
      </w:pPr>
      <w:r w:rsidRPr="004554D1">
        <w:t>The Pro</w:t>
      </w:r>
      <w:r w:rsidR="00CE5749">
        <w:t xml:space="preserve">gramming Council committee </w:t>
      </w:r>
      <w:r w:rsidRPr="004554D1">
        <w:t>talk</w:t>
      </w:r>
      <w:r w:rsidR="00CE5749">
        <w:t>ed</w:t>
      </w:r>
      <w:r w:rsidRPr="004554D1">
        <w:t xml:space="preserve"> about </w:t>
      </w:r>
      <w:r w:rsidR="00CE5749">
        <w:t xml:space="preserve">Director of Wellness </w:t>
      </w:r>
      <w:r w:rsidRPr="00CE5749">
        <w:rPr>
          <w:b/>
        </w:rPr>
        <w:t>A</w:t>
      </w:r>
      <w:r w:rsidR="00CE5749" w:rsidRPr="00CE5749">
        <w:rPr>
          <w:b/>
        </w:rPr>
        <w:t>. Aguirre’s</w:t>
      </w:r>
      <w:r w:rsidR="002605CF" w:rsidRPr="004554D1">
        <w:t xml:space="preserve"> event collaboration and the budget for it.</w:t>
      </w:r>
      <w:r w:rsidRPr="004554D1">
        <w:t xml:space="preserve"> </w:t>
      </w:r>
      <w:r w:rsidR="00CE5749">
        <w:t>The event is May 18</w:t>
      </w:r>
      <w:r w:rsidR="00CE5749" w:rsidRPr="00CE5749">
        <w:rPr>
          <w:vertAlign w:val="superscript"/>
        </w:rPr>
        <w:t>th</w:t>
      </w:r>
      <w:r w:rsidR="00CE5749">
        <w:t xml:space="preserve"> from 11-2P.M. It will be a fun day </w:t>
      </w:r>
    </w:p>
    <w:p w14:paraId="78D46807" w14:textId="77777777" w:rsidR="00495CF6" w:rsidRDefault="00495CF6" w:rsidP="001D2459">
      <w:pPr>
        <w:ind w:left="1350"/>
        <w:jc w:val="both"/>
      </w:pPr>
    </w:p>
    <w:p w14:paraId="07A7D69F" w14:textId="77777777" w:rsidR="00495CF6" w:rsidRDefault="00495CF6" w:rsidP="001D2459">
      <w:pPr>
        <w:ind w:left="1350"/>
        <w:jc w:val="both"/>
      </w:pPr>
    </w:p>
    <w:p w14:paraId="657E6F9D" w14:textId="49C07EFC" w:rsidR="00626617" w:rsidRDefault="00CE5749" w:rsidP="001D2459">
      <w:pPr>
        <w:ind w:left="1350"/>
        <w:jc w:val="both"/>
      </w:pPr>
      <w:proofErr w:type="gramStart"/>
      <w:r>
        <w:t>where</w:t>
      </w:r>
      <w:proofErr w:type="gramEnd"/>
      <w:r>
        <w:t xml:space="preserve"> everyone can come out and play. This is to encourage students to take a break and relax. They wanted to get food trucks. </w:t>
      </w:r>
      <w:r w:rsidR="006C7478">
        <w:t>Lunch bags will be given away from ASI. There will be about 300-500 people. They want to give free 10 dollar food truck vouchers for the first 300 people. They want the students to play in at least two games to receive their food voucher.</w:t>
      </w:r>
    </w:p>
    <w:p w14:paraId="7804A436" w14:textId="77777777" w:rsidR="006C7478" w:rsidRDefault="006C7478" w:rsidP="001D2459">
      <w:pPr>
        <w:ind w:left="1350"/>
        <w:jc w:val="both"/>
      </w:pPr>
    </w:p>
    <w:p w14:paraId="651CAB4B" w14:textId="1CC6AAEE" w:rsidR="006C7478" w:rsidRPr="006C7478" w:rsidRDefault="006C7478" w:rsidP="001D2459">
      <w:pPr>
        <w:ind w:left="1350"/>
        <w:jc w:val="both"/>
      </w:pPr>
      <w:r>
        <w:rPr>
          <w:b/>
        </w:rPr>
        <w:t>(MSP)</w:t>
      </w:r>
      <w:r>
        <w:t xml:space="preserve"> Motion for the budget not to exceed $4,500 for Field Day by </w:t>
      </w:r>
      <w:r w:rsidRPr="006C7478">
        <w:rPr>
          <w:b/>
        </w:rPr>
        <w:t>A. Paz</w:t>
      </w:r>
      <w:r>
        <w:t xml:space="preserve">, seconded by </w:t>
      </w:r>
      <w:r w:rsidRPr="006C7478">
        <w:rPr>
          <w:b/>
        </w:rPr>
        <w:t>J. Khaira</w:t>
      </w:r>
      <w:r>
        <w:rPr>
          <w:b/>
        </w:rPr>
        <w:t xml:space="preserve">, </w:t>
      </w:r>
      <w:r>
        <w:t xml:space="preserve">motion </w:t>
      </w:r>
      <w:r w:rsidRPr="006C7478">
        <w:rPr>
          <w:b/>
        </w:rPr>
        <w:t>PASSED.</w:t>
      </w:r>
    </w:p>
    <w:p w14:paraId="613ECBAD" w14:textId="77777777" w:rsidR="003D24B0" w:rsidRPr="004554D1" w:rsidRDefault="003D24B0" w:rsidP="001D2459">
      <w:pPr>
        <w:ind w:left="1350"/>
        <w:jc w:val="both"/>
      </w:pPr>
    </w:p>
    <w:p w14:paraId="6D5BEA29" w14:textId="52172B14" w:rsidR="003D24B0" w:rsidRPr="004554D1" w:rsidRDefault="003D24B0" w:rsidP="001D2459">
      <w:pPr>
        <w:numPr>
          <w:ilvl w:val="1"/>
          <w:numId w:val="1"/>
        </w:numPr>
        <w:ind w:hanging="360"/>
        <w:jc w:val="both"/>
      </w:pPr>
      <w:r w:rsidRPr="004554D1">
        <w:t xml:space="preserve">ACTION ITEM – </w:t>
      </w:r>
      <w:r w:rsidR="002605CF" w:rsidRPr="004554D1">
        <w:rPr>
          <w:b/>
        </w:rPr>
        <w:t xml:space="preserve">Strategic Plan </w:t>
      </w:r>
    </w:p>
    <w:p w14:paraId="1FD477B1" w14:textId="41A0E69D" w:rsidR="003D24B0" w:rsidRDefault="003D24B0" w:rsidP="001D2459">
      <w:pPr>
        <w:ind w:left="1350"/>
        <w:jc w:val="both"/>
      </w:pPr>
      <w:r w:rsidRPr="004554D1">
        <w:t>The Pro</w:t>
      </w:r>
      <w:r w:rsidR="006C7478">
        <w:t xml:space="preserve">gramming Council committee </w:t>
      </w:r>
      <w:r w:rsidRPr="004554D1">
        <w:t>talk</w:t>
      </w:r>
      <w:r w:rsidR="006C7478">
        <w:t>ed</w:t>
      </w:r>
      <w:r w:rsidRPr="004554D1">
        <w:t xml:space="preserve"> a</w:t>
      </w:r>
      <w:r w:rsidR="002605CF" w:rsidRPr="004554D1">
        <w:t>bout</w:t>
      </w:r>
      <w:r w:rsidRPr="004554D1">
        <w:t xml:space="preserve"> </w:t>
      </w:r>
      <w:r w:rsidR="006C7478">
        <w:t xml:space="preserve">future plans. Director of Programming Council </w:t>
      </w:r>
      <w:r w:rsidR="006C7478" w:rsidRPr="006C7478">
        <w:rPr>
          <w:b/>
        </w:rPr>
        <w:t xml:space="preserve">S. Quiambao </w:t>
      </w:r>
      <w:r w:rsidR="006C7478">
        <w:t xml:space="preserve">wanted ideas from the committee. President </w:t>
      </w:r>
      <w:r w:rsidR="006C7478">
        <w:rPr>
          <w:b/>
        </w:rPr>
        <w:t xml:space="preserve">D. Lopez </w:t>
      </w:r>
      <w:r w:rsidR="006C7478">
        <w:t>said the strategic plan is a 4 year plan through 2020. They want to set their guidelines for their vision for the next 4 years. He wants these plans by the May 27</w:t>
      </w:r>
      <w:r w:rsidR="006C7478" w:rsidRPr="006C7478">
        <w:rPr>
          <w:vertAlign w:val="superscript"/>
        </w:rPr>
        <w:t>th</w:t>
      </w:r>
      <w:r w:rsidR="006C7478">
        <w:t xml:space="preserve"> meeting. On May 13</w:t>
      </w:r>
      <w:r w:rsidR="006C7478" w:rsidRPr="006C7478">
        <w:rPr>
          <w:vertAlign w:val="superscript"/>
        </w:rPr>
        <w:t>th</w:t>
      </w:r>
      <w:r w:rsidR="006C7478">
        <w:t xml:space="preserve"> he wants the strategic plan. This is for them to leave their mark. </w:t>
      </w:r>
      <w:r w:rsidR="007C565A">
        <w:t xml:space="preserve">Traditions are something that happens at least 3 years in a row. Director of Programming Council </w:t>
      </w:r>
      <w:r w:rsidR="007C565A" w:rsidRPr="006C7478">
        <w:rPr>
          <w:b/>
        </w:rPr>
        <w:t>S. Quiambao</w:t>
      </w:r>
      <w:r w:rsidR="007C565A">
        <w:rPr>
          <w:b/>
        </w:rPr>
        <w:t xml:space="preserve"> </w:t>
      </w:r>
      <w:r w:rsidR="007C565A">
        <w:t>said she wants the committee to have a working session to talk about this. She wants to invite to new Programming Council and Wellness.</w:t>
      </w:r>
    </w:p>
    <w:p w14:paraId="6D5FCE80" w14:textId="2AFCCD17" w:rsidR="00103B4E" w:rsidRPr="00EB781C" w:rsidRDefault="00EB781C" w:rsidP="00103B4E">
      <w:pPr>
        <w:pStyle w:val="NoSpacing"/>
        <w:rPr>
          <w:b/>
          <w:u w:val="single"/>
        </w:rPr>
      </w:pPr>
      <w:r>
        <w:rPr>
          <w:b/>
          <w:u w:val="single"/>
        </w:rPr>
        <w:t>20:00</w:t>
      </w:r>
    </w:p>
    <w:p w14:paraId="22484501" w14:textId="77777777" w:rsidR="008C5942" w:rsidRPr="004554D1" w:rsidRDefault="008C5942" w:rsidP="001D2459">
      <w:pPr>
        <w:jc w:val="both"/>
      </w:pPr>
    </w:p>
    <w:p w14:paraId="498BECDD" w14:textId="77777777" w:rsidR="008C5942" w:rsidRDefault="003064A1" w:rsidP="001D2459">
      <w:pPr>
        <w:numPr>
          <w:ilvl w:val="0"/>
          <w:numId w:val="1"/>
        </w:numPr>
        <w:ind w:hanging="720"/>
        <w:jc w:val="both"/>
      </w:pPr>
      <w:r w:rsidRPr="004554D1">
        <w:t>SPECIAL REPORTS</w:t>
      </w:r>
    </w:p>
    <w:p w14:paraId="54BBF8B0" w14:textId="4A40681B" w:rsidR="007C565A" w:rsidRPr="004554D1" w:rsidRDefault="007C565A" w:rsidP="001D2459">
      <w:pPr>
        <w:ind w:left="720"/>
        <w:jc w:val="both"/>
      </w:pPr>
      <w:r>
        <w:t>No special reports.</w:t>
      </w:r>
    </w:p>
    <w:p w14:paraId="180AA84A" w14:textId="77777777" w:rsidR="008C5942" w:rsidRPr="004554D1" w:rsidRDefault="008C5942" w:rsidP="001D2459">
      <w:pPr>
        <w:ind w:left="720"/>
        <w:jc w:val="both"/>
      </w:pPr>
    </w:p>
    <w:p w14:paraId="6BE6D5BA" w14:textId="6324F089" w:rsidR="008C5942" w:rsidRDefault="007C565A" w:rsidP="001D2459">
      <w:pPr>
        <w:numPr>
          <w:ilvl w:val="0"/>
          <w:numId w:val="1"/>
        </w:numPr>
        <w:ind w:hanging="720"/>
        <w:jc w:val="both"/>
      </w:pPr>
      <w:r>
        <w:t>ROUND TABLE REMARKS</w:t>
      </w:r>
    </w:p>
    <w:p w14:paraId="1B2CA8EA" w14:textId="5EA401C5" w:rsidR="007C565A" w:rsidRDefault="001D2459" w:rsidP="001D2459">
      <w:pPr>
        <w:ind w:left="720"/>
        <w:jc w:val="both"/>
      </w:pPr>
      <w:r>
        <w:rPr>
          <w:b/>
        </w:rPr>
        <w:t xml:space="preserve">Lopez: </w:t>
      </w:r>
      <w:r>
        <w:t>Today they are announcing the artists for Spring Mayhem with free Bronco Billy’s. Thursday is advising 101 from 11-1 P.M. in old UU. From 11-2 P.M. is Cinco de Mayo outside. At 4 P.M. there will be another advising. CSSA is this Friday and everyone is invited.</w:t>
      </w:r>
    </w:p>
    <w:p w14:paraId="54E4DB93" w14:textId="11289DA7" w:rsidR="001D2459" w:rsidRPr="001D2459" w:rsidRDefault="001D2459" w:rsidP="001D2459">
      <w:pPr>
        <w:ind w:left="720"/>
        <w:jc w:val="both"/>
      </w:pPr>
      <w:r>
        <w:rPr>
          <w:b/>
        </w:rPr>
        <w:t xml:space="preserve">Quiambao: </w:t>
      </w:r>
      <w:r>
        <w:t>There is an ASI Banquet in the MPR June 3</w:t>
      </w:r>
      <w:r w:rsidRPr="001D2459">
        <w:rPr>
          <w:vertAlign w:val="superscript"/>
        </w:rPr>
        <w:t>rd</w:t>
      </w:r>
      <w:r>
        <w:t>. An evite was sent out.</w:t>
      </w:r>
    </w:p>
    <w:p w14:paraId="11A23F47" w14:textId="77777777" w:rsidR="008C5942" w:rsidRPr="004554D1" w:rsidRDefault="008C5942" w:rsidP="001D2459">
      <w:pPr>
        <w:ind w:left="720"/>
        <w:jc w:val="both"/>
      </w:pPr>
    </w:p>
    <w:p w14:paraId="18624044" w14:textId="42F19151" w:rsidR="008C5942" w:rsidRPr="001D2459" w:rsidRDefault="003064A1" w:rsidP="001D2459">
      <w:pPr>
        <w:numPr>
          <w:ilvl w:val="0"/>
          <w:numId w:val="1"/>
        </w:numPr>
        <w:ind w:hanging="720"/>
        <w:jc w:val="both"/>
      </w:pPr>
      <w:r w:rsidRPr="004554D1">
        <w:t>ADJOURNMENT</w:t>
      </w:r>
      <w:r w:rsidR="001D2459">
        <w:t xml:space="preserve"> </w:t>
      </w:r>
      <w:r w:rsidR="001D2459">
        <w:rPr>
          <w:b/>
        </w:rPr>
        <w:t xml:space="preserve">AT 11:26 A.M. </w:t>
      </w:r>
    </w:p>
    <w:p w14:paraId="4860B0A2" w14:textId="77777777" w:rsidR="001D2459" w:rsidRDefault="001D2459" w:rsidP="001D2459">
      <w:pPr>
        <w:ind w:left="720"/>
        <w:jc w:val="both"/>
        <w:rPr>
          <w:b/>
        </w:rPr>
      </w:pPr>
    </w:p>
    <w:p w14:paraId="40651962" w14:textId="63785029" w:rsidR="001D2459" w:rsidRDefault="001D2459" w:rsidP="001D2459">
      <w:pPr>
        <w:ind w:left="720"/>
        <w:jc w:val="both"/>
      </w:pPr>
      <w:r>
        <w:t>Minutes Reviewed by:</w:t>
      </w:r>
    </w:p>
    <w:p w14:paraId="018B98FA" w14:textId="668346ED" w:rsidR="001D2459" w:rsidRPr="001D2459" w:rsidRDefault="001D2459" w:rsidP="001D2459">
      <w:pPr>
        <w:ind w:left="720"/>
        <w:jc w:val="both"/>
        <w:rPr>
          <w:b/>
          <w:u w:val="single"/>
        </w:rPr>
      </w:pPr>
      <w:r w:rsidRPr="001D2459">
        <w:rPr>
          <w:b/>
          <w:u w:val="single"/>
        </w:rPr>
        <w:t>Chair, Director of Programming Council</w:t>
      </w:r>
    </w:p>
    <w:p w14:paraId="19A82E95" w14:textId="3A8A7067" w:rsidR="001D2459" w:rsidRDefault="001D2459" w:rsidP="001D2459">
      <w:pPr>
        <w:ind w:left="720"/>
        <w:jc w:val="both"/>
      </w:pPr>
      <w:r>
        <w:t xml:space="preserve">Name: </w:t>
      </w:r>
      <w:r w:rsidR="00495CF6">
        <w:t xml:space="preserve">Hunter </w:t>
      </w:r>
      <w:proofErr w:type="spellStart"/>
      <w:r w:rsidR="00495CF6">
        <w:t>Aangel</w:t>
      </w:r>
      <w:proofErr w:type="spellEnd"/>
    </w:p>
    <w:p w14:paraId="1A76A4CC" w14:textId="77777777" w:rsidR="001D2459" w:rsidRDefault="001D2459" w:rsidP="001D2459">
      <w:pPr>
        <w:ind w:left="720"/>
        <w:jc w:val="both"/>
      </w:pPr>
    </w:p>
    <w:p w14:paraId="549CE8CB" w14:textId="77777777" w:rsidR="001D2459" w:rsidRDefault="001D2459" w:rsidP="001D2459">
      <w:pPr>
        <w:ind w:left="720"/>
        <w:jc w:val="both"/>
      </w:pPr>
    </w:p>
    <w:p w14:paraId="229BA6EA" w14:textId="77777777" w:rsidR="001D2459" w:rsidRDefault="001D2459" w:rsidP="001D2459">
      <w:pPr>
        <w:ind w:left="720"/>
        <w:jc w:val="both"/>
      </w:pPr>
    </w:p>
    <w:p w14:paraId="485F1974" w14:textId="77777777" w:rsidR="001D2459" w:rsidRDefault="001D2459" w:rsidP="001D2459">
      <w:pPr>
        <w:ind w:left="720"/>
        <w:jc w:val="both"/>
      </w:pPr>
      <w:bookmarkStart w:id="1" w:name="_GoBack"/>
      <w:bookmarkEnd w:id="1"/>
    </w:p>
    <w:p w14:paraId="036044B2" w14:textId="45669AE1" w:rsidR="001D2459" w:rsidRDefault="001D2459" w:rsidP="001D2459">
      <w:pPr>
        <w:ind w:left="720"/>
        <w:jc w:val="both"/>
      </w:pPr>
      <w:r>
        <w:t>Minutes Approved on:</w:t>
      </w:r>
    </w:p>
    <w:p w14:paraId="1F381411" w14:textId="3A9B4CDA" w:rsidR="001D2459" w:rsidRPr="00495CF6" w:rsidRDefault="00495CF6" w:rsidP="001D2459">
      <w:pPr>
        <w:ind w:left="720"/>
        <w:jc w:val="both"/>
        <w:rPr>
          <w:b/>
          <w:u w:val="single"/>
        </w:rPr>
      </w:pPr>
      <w:r w:rsidRPr="00495CF6">
        <w:rPr>
          <w:b/>
          <w:u w:val="single"/>
        </w:rPr>
        <w:t>1-20-17</w:t>
      </w:r>
    </w:p>
    <w:p w14:paraId="0C508741" w14:textId="0861701B" w:rsidR="001D2459" w:rsidRPr="001D2459" w:rsidRDefault="001D2459" w:rsidP="001D2459">
      <w:pPr>
        <w:ind w:left="720"/>
        <w:jc w:val="both"/>
      </w:pPr>
      <w:r>
        <w:t>Date:</w:t>
      </w:r>
    </w:p>
    <w:sectPr w:rsidR="001D2459" w:rsidRPr="001D2459" w:rsidSect="00A12D44">
      <w:headerReference w:type="default" r:id="rId9"/>
      <w:footerReference w:type="default" r:id="rId10"/>
      <w:pgSz w:w="12240" w:h="15840"/>
      <w:pgMar w:top="1080" w:right="547" w:bottom="20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A0903" w14:textId="77777777" w:rsidR="003214BA" w:rsidRDefault="003214BA">
      <w:r>
        <w:separator/>
      </w:r>
    </w:p>
  </w:endnote>
  <w:endnote w:type="continuationSeparator" w:id="0">
    <w:p w14:paraId="6EB87D0C" w14:textId="77777777" w:rsidR="003214BA" w:rsidRDefault="0032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22A8" w14:textId="77777777" w:rsidR="008C5942" w:rsidRDefault="003064A1">
    <w:pPr>
      <w:tabs>
        <w:tab w:val="center" w:pos="4320"/>
        <w:tab w:val="right" w:pos="8640"/>
      </w:tabs>
      <w:spacing w:after="180"/>
      <w:ind w:left="-540"/>
      <w:jc w:val="center"/>
    </w:pPr>
    <w:r>
      <w:rPr>
        <w:noProof/>
      </w:rPr>
      <w:drawing>
        <wp:anchor distT="0" distB="0" distL="114300" distR="114300" simplePos="0" relativeHeight="251659264" behindDoc="0" locked="0" layoutInCell="1" allowOverlap="1" wp14:anchorId="46EDB81E" wp14:editId="54F22875">
          <wp:simplePos x="0" y="0"/>
          <wp:positionH relativeFrom="column">
            <wp:posOffset>-285750</wp:posOffset>
          </wp:positionH>
          <wp:positionV relativeFrom="paragraph">
            <wp:posOffset>-440690</wp:posOffset>
          </wp:positionV>
          <wp:extent cx="6905625" cy="676275"/>
          <wp:effectExtent l="0" t="0" r="9525" b="9525"/>
          <wp:wrapNone/>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905625" cy="676275"/>
                  </a:xfrm>
                  <a:prstGeom prst="rect">
                    <a:avLst/>
                  </a:prstGeom>
                  <a:ln/>
                </pic:spPr>
              </pic:pic>
            </a:graphicData>
          </a:graphic>
          <wp14:sizeRelH relativeFrom="page">
            <wp14:pctWidth>0</wp14:pctWidth>
          </wp14:sizeRelH>
          <wp14:sizeRelV relativeFrom="page">
            <wp14:pctHeight>0</wp14:pctHeight>
          </wp14:sizeRelV>
        </wp:anchor>
      </w:drawing>
    </w:r>
  </w:p>
  <w:p w14:paraId="5F6D4824" w14:textId="77777777" w:rsidR="008C5942" w:rsidRDefault="003064A1">
    <w:pPr>
      <w:tabs>
        <w:tab w:val="center" w:pos="4320"/>
        <w:tab w:val="right" w:pos="8640"/>
      </w:tabs>
      <w:spacing w:after="720"/>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81F44" w14:textId="77777777" w:rsidR="003214BA" w:rsidRDefault="003214BA">
      <w:r>
        <w:separator/>
      </w:r>
    </w:p>
  </w:footnote>
  <w:footnote w:type="continuationSeparator" w:id="0">
    <w:p w14:paraId="49497E01" w14:textId="77777777" w:rsidR="003214BA" w:rsidRDefault="00321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377B5" w14:textId="66A6FBD9" w:rsidR="008C5942" w:rsidRDefault="003064A1" w:rsidP="00DE622C">
    <w:pPr>
      <w:tabs>
        <w:tab w:val="right" w:pos="8640"/>
      </w:tabs>
      <w:spacing w:before="72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326BF51E" wp14:editId="72A75DEE">
          <wp:simplePos x="0" y="0"/>
          <wp:positionH relativeFrom="margin">
            <wp:posOffset>-19048</wp:posOffset>
          </wp:positionH>
          <wp:positionV relativeFrom="paragraph">
            <wp:posOffset>-34288</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506A7"/>
    <w:multiLevelType w:val="multilevel"/>
    <w:tmpl w:val="BB4268FC"/>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3060"/>
      </w:pPr>
      <w:rPr>
        <w:b w:val="0"/>
      </w:rPr>
    </w:lvl>
    <w:lvl w:ilvl="2">
      <w:start w:val="1"/>
      <w:numFmt w:val="upperLetter"/>
      <w:lvlText w:val="%3."/>
      <w:lvlJc w:val="left"/>
      <w:pPr>
        <w:ind w:left="2610" w:firstLine="4860"/>
      </w:pPr>
      <w:rPr>
        <w:rFonts w:ascii="Times New Roman" w:eastAsia="Times New Roman" w:hAnsi="Times New Roman" w:cs="Times New Roman"/>
      </w:rPr>
    </w:lvl>
    <w:lvl w:ilvl="3">
      <w:start w:val="1"/>
      <w:numFmt w:val="upperRoman"/>
      <w:lvlText w:val="%4."/>
      <w:lvlJc w:val="right"/>
      <w:pPr>
        <w:ind w:left="2970" w:firstLine="5760"/>
      </w:pPr>
    </w:lvl>
    <w:lvl w:ilvl="4">
      <w:start w:val="1"/>
      <w:numFmt w:val="lowerLetter"/>
      <w:lvlText w:val="%5."/>
      <w:lvlJc w:val="left"/>
      <w:pPr>
        <w:ind w:left="3870" w:firstLine="7380"/>
      </w:pPr>
    </w:lvl>
    <w:lvl w:ilvl="5">
      <w:start w:val="1"/>
      <w:numFmt w:val="lowerRoman"/>
      <w:lvlText w:val="%6."/>
      <w:lvlJc w:val="right"/>
      <w:pPr>
        <w:ind w:left="4590" w:firstLine="9000"/>
      </w:pPr>
    </w:lvl>
    <w:lvl w:ilvl="6">
      <w:start w:val="1"/>
      <w:numFmt w:val="decimal"/>
      <w:lvlText w:val="%7."/>
      <w:lvlJc w:val="left"/>
      <w:pPr>
        <w:ind w:left="5310" w:firstLine="10260"/>
      </w:pPr>
    </w:lvl>
    <w:lvl w:ilvl="7">
      <w:start w:val="1"/>
      <w:numFmt w:val="lowerLetter"/>
      <w:lvlText w:val="%8."/>
      <w:lvlJc w:val="left"/>
      <w:pPr>
        <w:ind w:left="6030" w:firstLine="11700"/>
      </w:pPr>
    </w:lvl>
    <w:lvl w:ilvl="8">
      <w:start w:val="1"/>
      <w:numFmt w:val="lowerRoman"/>
      <w:lvlText w:val="%9."/>
      <w:lvlJc w:val="right"/>
      <w:pPr>
        <w:ind w:left="6750" w:firstLine="133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C5942"/>
    <w:rsid w:val="00076AC6"/>
    <w:rsid w:val="001008E0"/>
    <w:rsid w:val="00103B4E"/>
    <w:rsid w:val="001B7AC0"/>
    <w:rsid w:val="001D2459"/>
    <w:rsid w:val="002605CF"/>
    <w:rsid w:val="002A6639"/>
    <w:rsid w:val="002B6987"/>
    <w:rsid w:val="003064A1"/>
    <w:rsid w:val="003214BA"/>
    <w:rsid w:val="003D24B0"/>
    <w:rsid w:val="00421F1E"/>
    <w:rsid w:val="0042734F"/>
    <w:rsid w:val="004554D1"/>
    <w:rsid w:val="00495CF6"/>
    <w:rsid w:val="005D49C9"/>
    <w:rsid w:val="005F0F4D"/>
    <w:rsid w:val="00626617"/>
    <w:rsid w:val="00641EE4"/>
    <w:rsid w:val="006C7478"/>
    <w:rsid w:val="00746918"/>
    <w:rsid w:val="007C565A"/>
    <w:rsid w:val="007D29B1"/>
    <w:rsid w:val="008C5942"/>
    <w:rsid w:val="009730E7"/>
    <w:rsid w:val="009C4ADC"/>
    <w:rsid w:val="00A12D44"/>
    <w:rsid w:val="00A81FD6"/>
    <w:rsid w:val="00B87C3B"/>
    <w:rsid w:val="00BE7F50"/>
    <w:rsid w:val="00CD55BA"/>
    <w:rsid w:val="00CE5749"/>
    <w:rsid w:val="00D80368"/>
    <w:rsid w:val="00DE622C"/>
    <w:rsid w:val="00E174C9"/>
    <w:rsid w:val="00EB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9C4ADC"/>
    <w:rPr>
      <w:rFonts w:ascii="Tahoma" w:hAnsi="Tahoma" w:cs="Tahoma"/>
      <w:sz w:val="16"/>
      <w:szCs w:val="16"/>
    </w:rPr>
  </w:style>
  <w:style w:type="character" w:customStyle="1" w:styleId="BalloonTextChar">
    <w:name w:val="Balloon Text Char"/>
    <w:basedOn w:val="DefaultParagraphFont"/>
    <w:link w:val="BalloonText"/>
    <w:uiPriority w:val="99"/>
    <w:semiHidden/>
    <w:rsid w:val="009C4ADC"/>
    <w:rPr>
      <w:rFonts w:ascii="Tahoma" w:hAnsi="Tahoma" w:cs="Tahoma"/>
      <w:sz w:val="16"/>
      <w:szCs w:val="16"/>
    </w:rPr>
  </w:style>
  <w:style w:type="paragraph" w:styleId="Header">
    <w:name w:val="header"/>
    <w:basedOn w:val="Normal"/>
    <w:link w:val="HeaderChar"/>
    <w:uiPriority w:val="99"/>
    <w:unhideWhenUsed/>
    <w:rsid w:val="00DE622C"/>
    <w:pPr>
      <w:tabs>
        <w:tab w:val="center" w:pos="4680"/>
        <w:tab w:val="right" w:pos="9360"/>
      </w:tabs>
    </w:pPr>
  </w:style>
  <w:style w:type="character" w:customStyle="1" w:styleId="HeaderChar">
    <w:name w:val="Header Char"/>
    <w:basedOn w:val="DefaultParagraphFont"/>
    <w:link w:val="Header"/>
    <w:uiPriority w:val="99"/>
    <w:rsid w:val="00DE622C"/>
  </w:style>
  <w:style w:type="paragraph" w:styleId="Footer">
    <w:name w:val="footer"/>
    <w:basedOn w:val="Normal"/>
    <w:link w:val="FooterChar"/>
    <w:uiPriority w:val="99"/>
    <w:unhideWhenUsed/>
    <w:rsid w:val="00DE622C"/>
    <w:pPr>
      <w:tabs>
        <w:tab w:val="center" w:pos="4680"/>
        <w:tab w:val="right" w:pos="9360"/>
      </w:tabs>
    </w:pPr>
  </w:style>
  <w:style w:type="character" w:customStyle="1" w:styleId="FooterChar">
    <w:name w:val="Footer Char"/>
    <w:basedOn w:val="DefaultParagraphFont"/>
    <w:link w:val="Footer"/>
    <w:uiPriority w:val="99"/>
    <w:rsid w:val="00DE622C"/>
  </w:style>
  <w:style w:type="paragraph" w:styleId="ListParagraph">
    <w:name w:val="List Paragraph"/>
    <w:basedOn w:val="Normal"/>
    <w:uiPriority w:val="34"/>
    <w:qFormat/>
    <w:rsid w:val="003D24B0"/>
    <w:pPr>
      <w:ind w:left="720"/>
      <w:contextualSpacing/>
    </w:pPr>
  </w:style>
  <w:style w:type="paragraph" w:styleId="NoSpacing">
    <w:name w:val="No Spacing"/>
    <w:uiPriority w:val="1"/>
    <w:qFormat/>
    <w:rsid w:val="00103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9C4ADC"/>
    <w:rPr>
      <w:rFonts w:ascii="Tahoma" w:hAnsi="Tahoma" w:cs="Tahoma"/>
      <w:sz w:val="16"/>
      <w:szCs w:val="16"/>
    </w:rPr>
  </w:style>
  <w:style w:type="character" w:customStyle="1" w:styleId="BalloonTextChar">
    <w:name w:val="Balloon Text Char"/>
    <w:basedOn w:val="DefaultParagraphFont"/>
    <w:link w:val="BalloonText"/>
    <w:uiPriority w:val="99"/>
    <w:semiHidden/>
    <w:rsid w:val="009C4ADC"/>
    <w:rPr>
      <w:rFonts w:ascii="Tahoma" w:hAnsi="Tahoma" w:cs="Tahoma"/>
      <w:sz w:val="16"/>
      <w:szCs w:val="16"/>
    </w:rPr>
  </w:style>
  <w:style w:type="paragraph" w:styleId="Header">
    <w:name w:val="header"/>
    <w:basedOn w:val="Normal"/>
    <w:link w:val="HeaderChar"/>
    <w:uiPriority w:val="99"/>
    <w:unhideWhenUsed/>
    <w:rsid w:val="00DE622C"/>
    <w:pPr>
      <w:tabs>
        <w:tab w:val="center" w:pos="4680"/>
        <w:tab w:val="right" w:pos="9360"/>
      </w:tabs>
    </w:pPr>
  </w:style>
  <w:style w:type="character" w:customStyle="1" w:styleId="HeaderChar">
    <w:name w:val="Header Char"/>
    <w:basedOn w:val="DefaultParagraphFont"/>
    <w:link w:val="Header"/>
    <w:uiPriority w:val="99"/>
    <w:rsid w:val="00DE622C"/>
  </w:style>
  <w:style w:type="paragraph" w:styleId="Footer">
    <w:name w:val="footer"/>
    <w:basedOn w:val="Normal"/>
    <w:link w:val="FooterChar"/>
    <w:uiPriority w:val="99"/>
    <w:unhideWhenUsed/>
    <w:rsid w:val="00DE622C"/>
    <w:pPr>
      <w:tabs>
        <w:tab w:val="center" w:pos="4680"/>
        <w:tab w:val="right" w:pos="9360"/>
      </w:tabs>
    </w:pPr>
  </w:style>
  <w:style w:type="character" w:customStyle="1" w:styleId="FooterChar">
    <w:name w:val="Footer Char"/>
    <w:basedOn w:val="DefaultParagraphFont"/>
    <w:link w:val="Footer"/>
    <w:uiPriority w:val="99"/>
    <w:rsid w:val="00DE622C"/>
  </w:style>
  <w:style w:type="paragraph" w:styleId="ListParagraph">
    <w:name w:val="List Paragraph"/>
    <w:basedOn w:val="Normal"/>
    <w:uiPriority w:val="34"/>
    <w:qFormat/>
    <w:rsid w:val="003D24B0"/>
    <w:pPr>
      <w:ind w:left="720"/>
      <w:contextualSpacing/>
    </w:pPr>
  </w:style>
  <w:style w:type="paragraph" w:styleId="NoSpacing">
    <w:name w:val="No Spacing"/>
    <w:uiPriority w:val="1"/>
    <w:qFormat/>
    <w:rsid w:val="0010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9E384B-DDEB-4418-91A2-812EA5DE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asiboardAssistant</dc:creator>
  <cp:lastModifiedBy>CSUEB User</cp:lastModifiedBy>
  <cp:revision>4</cp:revision>
  <dcterms:created xsi:type="dcterms:W3CDTF">2017-01-17T23:48:00Z</dcterms:created>
  <dcterms:modified xsi:type="dcterms:W3CDTF">2017-01-18T00:14:00Z</dcterms:modified>
</cp:coreProperties>
</file>