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FBD53" w14:textId="428F47DA" w:rsidR="00E878F7" w:rsidRDefault="007728E7" w:rsidP="007728E7">
      <w:r>
        <w:rPr>
          <w:noProof/>
        </w:rPr>
        <w:drawing>
          <wp:inline distT="0" distB="0" distL="0" distR="0" wp14:anchorId="7C511D11" wp14:editId="13165013">
            <wp:extent cx="6112510" cy="1228022"/>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6298755" cy="1265439"/>
                    </a:xfrm>
                    <a:prstGeom prst="rect">
                      <a:avLst/>
                    </a:prstGeom>
                  </pic:spPr>
                </pic:pic>
              </a:graphicData>
            </a:graphic>
          </wp:inline>
        </w:drawing>
      </w:r>
    </w:p>
    <w:p w14:paraId="0DC452A9" w14:textId="00623319" w:rsidR="007728E7" w:rsidRDefault="007728E7" w:rsidP="007728E7">
      <w:pPr>
        <w:pBdr>
          <w:bottom w:val="single" w:sz="12" w:space="1" w:color="auto"/>
        </w:pBdr>
      </w:pPr>
      <w:r>
        <w:t>January 2026</w:t>
      </w:r>
    </w:p>
    <w:p w14:paraId="1CA985A3" w14:textId="77777777" w:rsidR="007728E7" w:rsidRPr="007728E7" w:rsidRDefault="007728E7" w:rsidP="007728E7">
      <w:pPr>
        <w:rPr>
          <w:rFonts w:ascii="Arial Black" w:hAnsi="Arial Black"/>
          <w:color w:val="A10000"/>
          <w:spacing w:val="-4"/>
          <w:w w:val="85"/>
          <w:sz w:val="28"/>
          <w:szCs w:val="28"/>
        </w:rPr>
      </w:pPr>
      <w:r w:rsidRPr="007728E7">
        <w:rPr>
          <w:rFonts w:ascii="Arial Black" w:hAnsi="Arial Black"/>
          <w:color w:val="A10000"/>
          <w:w w:val="85"/>
          <w:sz w:val="28"/>
          <w:szCs w:val="28"/>
        </w:rPr>
        <w:t>CSU’S</w:t>
      </w:r>
      <w:r w:rsidRPr="007728E7">
        <w:rPr>
          <w:rFonts w:ascii="Arial Black" w:hAnsi="Arial Black"/>
          <w:color w:val="A10000"/>
          <w:spacing w:val="-9"/>
          <w:w w:val="85"/>
          <w:sz w:val="28"/>
          <w:szCs w:val="28"/>
        </w:rPr>
        <w:t xml:space="preserve"> </w:t>
      </w:r>
      <w:r w:rsidRPr="007728E7">
        <w:rPr>
          <w:rFonts w:ascii="Arial Black" w:hAnsi="Arial Black"/>
          <w:color w:val="A10000"/>
          <w:w w:val="85"/>
          <w:sz w:val="28"/>
          <w:szCs w:val="28"/>
        </w:rPr>
        <w:t>GOT</w:t>
      </w:r>
      <w:r w:rsidRPr="007728E7">
        <w:rPr>
          <w:rFonts w:ascii="Arial Black" w:hAnsi="Arial Black"/>
          <w:color w:val="A10000"/>
          <w:spacing w:val="-10"/>
          <w:w w:val="85"/>
          <w:sz w:val="28"/>
          <w:szCs w:val="28"/>
        </w:rPr>
        <w:t xml:space="preserve"> </w:t>
      </w:r>
      <w:r w:rsidRPr="007728E7">
        <w:rPr>
          <w:rFonts w:ascii="Arial Black" w:hAnsi="Arial Black"/>
          <w:color w:val="A10000"/>
          <w:w w:val="85"/>
          <w:sz w:val="28"/>
          <w:szCs w:val="28"/>
        </w:rPr>
        <w:t>TALENT</w:t>
      </w:r>
      <w:r w:rsidRPr="007728E7">
        <w:rPr>
          <w:rFonts w:ascii="Arial Black" w:hAnsi="Arial Black"/>
          <w:color w:val="A10000"/>
          <w:spacing w:val="-6"/>
          <w:w w:val="85"/>
          <w:sz w:val="28"/>
          <w:szCs w:val="28"/>
        </w:rPr>
        <w:t xml:space="preserve"> </w:t>
      </w:r>
      <w:r w:rsidRPr="007728E7">
        <w:rPr>
          <w:rFonts w:ascii="Arial Black" w:hAnsi="Arial Black"/>
          <w:color w:val="A10000"/>
          <w:spacing w:val="-4"/>
          <w:w w:val="85"/>
          <w:sz w:val="28"/>
          <w:szCs w:val="28"/>
        </w:rPr>
        <w:t>2026</w:t>
      </w:r>
    </w:p>
    <w:p w14:paraId="62882D1A" w14:textId="5D39C6D9" w:rsidR="007728E7" w:rsidRDefault="007728E7" w:rsidP="007728E7">
      <w:pPr>
        <w:ind w:left="360"/>
        <w:rPr>
          <w:rFonts w:ascii="Arial Black" w:hAnsi="Arial Black"/>
        </w:rPr>
      </w:pPr>
      <w:r>
        <w:rPr>
          <w:rFonts w:ascii="Arial Black" w:hAnsi="Arial Black"/>
          <w:noProof/>
        </w:rPr>
        <w:drawing>
          <wp:inline distT="0" distB="0" distL="0" distR="0" wp14:anchorId="6EB32216" wp14:editId="692F8E11">
            <wp:extent cx="1283764" cy="7239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90793" cy="727864"/>
                    </a:xfrm>
                    <a:prstGeom prst="rect">
                      <a:avLst/>
                    </a:prstGeom>
                  </pic:spPr>
                </pic:pic>
              </a:graphicData>
            </a:graphic>
          </wp:inline>
        </w:drawing>
      </w:r>
    </w:p>
    <w:p w14:paraId="4B7D8093" w14:textId="77777777" w:rsidR="007728E7" w:rsidRPr="007728E7" w:rsidRDefault="007728E7" w:rsidP="007728E7">
      <w:pPr>
        <w:pStyle w:val="ListParagraph"/>
        <w:numPr>
          <w:ilvl w:val="0"/>
          <w:numId w:val="2"/>
        </w:numPr>
        <w:rPr>
          <w:rFonts w:ascii="Lucida Sans Unicode" w:hAnsi="Lucida Sans Unicode" w:cs="Lucida Sans Unicode"/>
        </w:rPr>
      </w:pPr>
      <w:r w:rsidRPr="007728E7">
        <w:rPr>
          <w:rFonts w:ascii="Lucida Sans Unicode" w:hAnsi="Lucida Sans Unicode" w:cs="Lucida Sans Unicode"/>
        </w:rPr>
        <w:t>Stress Less, Live More: Retraining Your Mind and Body for Resilience</w:t>
      </w:r>
    </w:p>
    <w:p w14:paraId="1D372E9E" w14:textId="77777777" w:rsidR="007728E7" w:rsidRPr="007728E7" w:rsidRDefault="007728E7" w:rsidP="007728E7">
      <w:pPr>
        <w:spacing w:after="0"/>
        <w:ind w:left="360"/>
        <w:rPr>
          <w:rFonts w:ascii="Lucida Sans Unicode" w:hAnsi="Lucida Sans Unicode" w:cs="Lucida Sans Unicode"/>
        </w:rPr>
      </w:pPr>
      <w:r w:rsidRPr="007728E7">
        <w:rPr>
          <w:rFonts w:ascii="Lucida Sans Unicode" w:hAnsi="Lucida Sans Unicode" w:cs="Lucida Sans Unicode"/>
          <w:shd w:val="clear" w:color="auto" w:fill="FFFFFF"/>
        </w:rPr>
        <w:t>Do you often feel stressed or anxious, as if your nervous system is always on? Tension, overwhelm and shutdown are increasingly common in today’s world blocking our ability to thrive. Further, neuroscience shows that the more we experience stress or anxiety, the more our mind/body makes these our default states. Without realizing it, we train ourselves to stay reactive, and act accordingly. In this presentation, Dr. Alane Daugherty explains how an overactivated nervous system develops and how to retrain it. She’ll introduce somatic awareness, building a zone of resilience, and returning to calm as key practices for restoring balance. You’ll leave with understanding, practical tools, and a plan to reset your stress response and cultivate greater calm in daily life.​​​</w:t>
      </w:r>
    </w:p>
    <w:p w14:paraId="690413A6" w14:textId="77777777" w:rsidR="007728E7" w:rsidRPr="005678D2" w:rsidRDefault="007728E7" w:rsidP="007728E7">
      <w:pPr>
        <w:pStyle w:val="BodyText"/>
        <w:spacing w:before="2"/>
        <w:ind w:left="359"/>
        <w:rPr>
          <w:b/>
          <w:bCs/>
          <w:color w:val="0070C0"/>
          <w:spacing w:val="-8"/>
          <w:u w:val="single" w:color="0000FF"/>
        </w:rPr>
      </w:pPr>
      <w:r w:rsidRPr="007728E7">
        <w:rPr>
          <w:b/>
          <w:bCs/>
          <w:spacing w:val="-8"/>
        </w:rPr>
        <w:t>(Zoom)</w:t>
      </w:r>
      <w:r w:rsidRPr="007728E7">
        <w:rPr>
          <w:b/>
          <w:bCs/>
          <w:spacing w:val="-22"/>
        </w:rPr>
        <w:t xml:space="preserve"> </w:t>
      </w:r>
      <w:r w:rsidRPr="007728E7">
        <w:rPr>
          <w:b/>
          <w:bCs/>
          <w:spacing w:val="-8"/>
        </w:rPr>
        <w:t>Tuesday,</w:t>
      </w:r>
      <w:r w:rsidRPr="007728E7">
        <w:rPr>
          <w:b/>
          <w:bCs/>
          <w:spacing w:val="-22"/>
        </w:rPr>
        <w:t xml:space="preserve"> </w:t>
      </w:r>
      <w:r w:rsidRPr="007728E7">
        <w:rPr>
          <w:b/>
          <w:bCs/>
          <w:spacing w:val="-8"/>
        </w:rPr>
        <w:t>(1/20)</w:t>
      </w:r>
      <w:r w:rsidRPr="007728E7">
        <w:rPr>
          <w:b/>
          <w:bCs/>
          <w:spacing w:val="-21"/>
        </w:rPr>
        <w:t xml:space="preserve"> </w:t>
      </w:r>
      <w:r w:rsidRPr="007728E7">
        <w:rPr>
          <w:b/>
          <w:bCs/>
          <w:spacing w:val="-8"/>
        </w:rPr>
        <w:t>10:00am-11:00am</w:t>
      </w:r>
      <w:r w:rsidRPr="007728E7">
        <w:rPr>
          <w:b/>
          <w:bCs/>
          <w:spacing w:val="-20"/>
        </w:rPr>
        <w:t xml:space="preserve"> </w:t>
      </w:r>
      <w:hyperlink r:id="rId7">
        <w:r w:rsidRPr="005678D2">
          <w:rPr>
            <w:b/>
            <w:bCs/>
            <w:color w:val="0070C0"/>
            <w:spacing w:val="-8"/>
            <w:u w:val="single" w:color="0000FF"/>
          </w:rPr>
          <w:t>Register</w:t>
        </w:r>
        <w:r w:rsidRPr="005678D2">
          <w:rPr>
            <w:b/>
            <w:bCs/>
            <w:color w:val="0070C0"/>
            <w:spacing w:val="-20"/>
            <w:u w:val="single" w:color="0000FF"/>
          </w:rPr>
          <w:t xml:space="preserve"> </w:t>
        </w:r>
        <w:r w:rsidRPr="005678D2">
          <w:rPr>
            <w:b/>
            <w:bCs/>
            <w:color w:val="0070C0"/>
            <w:spacing w:val="-8"/>
            <w:u w:val="single" w:color="0000FF"/>
          </w:rPr>
          <w:t>Here</w:t>
        </w:r>
      </w:hyperlink>
    </w:p>
    <w:p w14:paraId="5C72C69B" w14:textId="77777777" w:rsidR="007728E7" w:rsidRDefault="007728E7" w:rsidP="007728E7">
      <w:pPr>
        <w:pStyle w:val="BodyText"/>
        <w:spacing w:before="2"/>
        <w:ind w:left="359"/>
        <w:rPr>
          <w:rFonts w:ascii="Arial Black"/>
          <w:color w:val="0000FF"/>
          <w:spacing w:val="-8"/>
          <w:u w:val="single" w:color="0000FF"/>
        </w:rPr>
      </w:pPr>
    </w:p>
    <w:p w14:paraId="3A3A1973" w14:textId="77777777" w:rsidR="007728E7" w:rsidRDefault="007728E7" w:rsidP="007728E7">
      <w:pPr>
        <w:pStyle w:val="BodyText"/>
        <w:spacing w:before="2"/>
        <w:rPr>
          <w:rFonts w:ascii="Arial Black"/>
          <w:color w:val="C00000"/>
          <w:spacing w:val="-8"/>
        </w:rPr>
      </w:pPr>
      <w:r w:rsidRPr="00F824B3">
        <w:rPr>
          <w:rFonts w:ascii="Arial Black"/>
          <w:noProof/>
          <w:color w:val="0000FF"/>
          <w:spacing w:val="-8"/>
        </w:rPr>
        <w:drawing>
          <wp:inline distT="0" distB="0" distL="0" distR="0" wp14:anchorId="606A078D" wp14:editId="5EB0A335">
            <wp:extent cx="1438275" cy="59055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8275" cy="590550"/>
                    </a:xfrm>
                    <a:prstGeom prst="rect">
                      <a:avLst/>
                    </a:prstGeom>
                    <a:noFill/>
                    <a:ln>
                      <a:noFill/>
                    </a:ln>
                  </pic:spPr>
                </pic:pic>
              </a:graphicData>
            </a:graphic>
          </wp:inline>
        </w:drawing>
      </w:r>
    </w:p>
    <w:p w14:paraId="61EF3541" w14:textId="77777777" w:rsidR="007728E7" w:rsidRPr="00016703" w:rsidRDefault="007728E7" w:rsidP="007728E7">
      <w:pPr>
        <w:pStyle w:val="BodyText"/>
        <w:spacing w:before="2"/>
        <w:rPr>
          <w:rFonts w:ascii="Arial Black"/>
          <w:color w:val="C00000"/>
          <w:spacing w:val="-8"/>
          <w:sz w:val="28"/>
          <w:szCs w:val="28"/>
        </w:rPr>
      </w:pPr>
      <w:r w:rsidRPr="00016703">
        <w:rPr>
          <w:rFonts w:ascii="Arial Black"/>
          <w:color w:val="C00000"/>
          <w:spacing w:val="-8"/>
          <w:sz w:val="28"/>
          <w:szCs w:val="28"/>
        </w:rPr>
        <w:t>Financial Wellness</w:t>
      </w:r>
    </w:p>
    <w:p w14:paraId="554FC1DF" w14:textId="77777777" w:rsidR="007728E7" w:rsidRDefault="007728E7" w:rsidP="007728E7">
      <w:pPr>
        <w:pStyle w:val="xxmsonormal"/>
        <w:shd w:val="clear" w:color="auto" w:fill="FFFFFF"/>
        <w:spacing w:before="0" w:beforeAutospacing="0" w:after="0" w:afterAutospacing="0"/>
        <w:rPr>
          <w:rFonts w:ascii="Lucida Sans Unicode" w:hAnsi="Lucida Sans Unicode" w:cs="Lucida Sans Unicode"/>
          <w:color w:val="242424"/>
          <w:sz w:val="22"/>
          <w:szCs w:val="22"/>
          <w:bdr w:val="none" w:sz="0" w:space="0" w:color="auto" w:frame="1"/>
          <w:lang w:val="en-CA"/>
        </w:rPr>
      </w:pPr>
      <w:r w:rsidRPr="007728E7">
        <w:rPr>
          <w:rFonts w:ascii="Lucida Sans Unicode" w:hAnsi="Lucida Sans Unicode" w:cs="Lucida Sans Unicode"/>
          <w:sz w:val="22"/>
          <w:szCs w:val="22"/>
        </w:rPr>
        <w:t>Valuable tools to help staff, faculty and students navigate financial challenges and also introduce them to Financial Wellness and Appreciation Programs. Topics include budgeting, credit building, debt management, and planning for emergencies. BMO will provide</w:t>
      </w:r>
      <w:r w:rsidRPr="007728E7">
        <w:rPr>
          <w:rFonts w:ascii="Lucida Sans Unicode" w:hAnsi="Lucida Sans Unicode" w:cs="Lucida Sans Unicode"/>
          <w:color w:val="242424"/>
          <w:sz w:val="22"/>
          <w:szCs w:val="22"/>
          <w:bdr w:val="none" w:sz="0" w:space="0" w:color="auto" w:frame="1"/>
          <w:lang w:val="en-CA"/>
        </w:rPr>
        <w:t>  personalized tools designed to guide you through key financial decisions, unlock full access and support tailored to your needs.</w:t>
      </w:r>
      <w:r>
        <w:rPr>
          <w:rFonts w:ascii="Lucida Sans Unicode" w:hAnsi="Lucida Sans Unicode" w:cs="Lucida Sans Unicode"/>
          <w:color w:val="242424"/>
          <w:sz w:val="22"/>
          <w:szCs w:val="22"/>
          <w:bdr w:val="none" w:sz="0" w:space="0" w:color="auto" w:frame="1"/>
          <w:lang w:val="en-CA"/>
        </w:rPr>
        <w:t xml:space="preserve">  </w:t>
      </w:r>
    </w:p>
    <w:p w14:paraId="75B2FD7A" w14:textId="1689CCEC" w:rsidR="007728E7" w:rsidRPr="005678D2" w:rsidRDefault="007728E7" w:rsidP="007728E7">
      <w:pPr>
        <w:pStyle w:val="xxmsonormal"/>
        <w:shd w:val="clear" w:color="auto" w:fill="FFFFFF"/>
        <w:spacing w:before="0" w:beforeAutospacing="0" w:after="0" w:afterAutospacing="0"/>
        <w:rPr>
          <w:rFonts w:ascii="Lucida Sans Unicode" w:hAnsi="Lucida Sans Unicode" w:cs="Lucida Sans Unicode"/>
          <w:b/>
          <w:bCs/>
          <w:color w:val="2E74B5" w:themeColor="accent5" w:themeShade="BF"/>
          <w:sz w:val="22"/>
          <w:szCs w:val="22"/>
        </w:rPr>
      </w:pPr>
      <w:r w:rsidRPr="007728E7">
        <w:rPr>
          <w:rFonts w:ascii="Lucida Sans Unicode" w:hAnsi="Lucida Sans Unicode" w:cs="Lucida Sans Unicode"/>
          <w:b/>
          <w:bCs/>
          <w:sz w:val="22"/>
          <w:szCs w:val="22"/>
        </w:rPr>
        <w:t>Thursday, (1/22) 1</w:t>
      </w:r>
      <w:r w:rsidR="00A9315A">
        <w:rPr>
          <w:rFonts w:ascii="Lucida Sans Unicode" w:hAnsi="Lucida Sans Unicode" w:cs="Lucida Sans Unicode"/>
          <w:b/>
          <w:bCs/>
          <w:sz w:val="22"/>
          <w:szCs w:val="22"/>
        </w:rPr>
        <w:t>2</w:t>
      </w:r>
      <w:r w:rsidRPr="007728E7">
        <w:rPr>
          <w:rFonts w:ascii="Lucida Sans Unicode" w:hAnsi="Lucida Sans Unicode" w:cs="Lucida Sans Unicode"/>
          <w:b/>
          <w:bCs/>
          <w:sz w:val="22"/>
          <w:szCs w:val="22"/>
        </w:rPr>
        <w:t>:00</w:t>
      </w:r>
      <w:r w:rsidR="00A9315A">
        <w:rPr>
          <w:rFonts w:ascii="Lucida Sans Unicode" w:hAnsi="Lucida Sans Unicode" w:cs="Lucida Sans Unicode"/>
          <w:b/>
          <w:bCs/>
          <w:sz w:val="22"/>
          <w:szCs w:val="22"/>
        </w:rPr>
        <w:t>pm</w:t>
      </w:r>
      <w:r w:rsidRPr="007728E7">
        <w:rPr>
          <w:rFonts w:ascii="Lucida Sans Unicode" w:hAnsi="Lucida Sans Unicode" w:cs="Lucida Sans Unicode"/>
          <w:b/>
          <w:bCs/>
          <w:sz w:val="22"/>
          <w:szCs w:val="22"/>
        </w:rPr>
        <w:t xml:space="preserve">-1:00pm University Union-Bayview Room </w:t>
      </w:r>
      <w:hyperlink r:id="rId9" w:history="1">
        <w:r w:rsidRPr="005678D2">
          <w:rPr>
            <w:rStyle w:val="Hyperlink"/>
            <w:rFonts w:ascii="Lucida Sans Unicode" w:hAnsi="Lucida Sans Unicode" w:cs="Lucida Sans Unicode"/>
            <w:b/>
            <w:bCs/>
            <w:color w:val="2E74B5" w:themeColor="accent5" w:themeShade="BF"/>
            <w:sz w:val="22"/>
            <w:szCs w:val="22"/>
          </w:rPr>
          <w:t xml:space="preserve">Register Here  </w:t>
        </w:r>
      </w:hyperlink>
      <w:r w:rsidRPr="005678D2">
        <w:rPr>
          <w:rFonts w:ascii="Lucida Sans Unicode" w:hAnsi="Lucida Sans Unicode" w:cs="Lucida Sans Unicode"/>
          <w:b/>
          <w:bCs/>
          <w:color w:val="2E74B5" w:themeColor="accent5" w:themeShade="BF"/>
          <w:sz w:val="22"/>
          <w:szCs w:val="22"/>
        </w:rPr>
        <w:t xml:space="preserve"> </w:t>
      </w:r>
    </w:p>
    <w:p w14:paraId="735047EB" w14:textId="1ED22665" w:rsidR="007728E7" w:rsidRPr="007728E7" w:rsidRDefault="007728E7" w:rsidP="007728E7">
      <w:pPr>
        <w:pStyle w:val="BodyText"/>
        <w:spacing w:before="2"/>
        <w:rPr>
          <w:rFonts w:ascii="Arial Black" w:hAnsi="Arial Black"/>
          <w:b/>
          <w:bCs/>
          <w:color w:val="C00000"/>
          <w:sz w:val="28"/>
          <w:szCs w:val="28"/>
        </w:rPr>
      </w:pPr>
      <w:bookmarkStart w:id="0" w:name="_Hlk217311947"/>
      <w:r w:rsidRPr="007728E7">
        <w:rPr>
          <w:rFonts w:ascii="Arial Black" w:hAnsi="Arial Black"/>
          <w:b/>
          <w:bCs/>
          <w:color w:val="C00000"/>
          <w:sz w:val="28"/>
          <w:szCs w:val="28"/>
        </w:rPr>
        <w:lastRenderedPageBreak/>
        <w:t>Employee Assistance Program (EAP)</w:t>
      </w:r>
    </w:p>
    <w:p w14:paraId="746113F3" w14:textId="77C23127" w:rsidR="007728E7" w:rsidRPr="00AD1F6D" w:rsidRDefault="007728E7" w:rsidP="007728E7">
      <w:pPr>
        <w:pStyle w:val="BodyText"/>
        <w:spacing w:before="2"/>
      </w:pPr>
      <w:r>
        <w:t xml:space="preserve">An </w:t>
      </w:r>
      <w:r>
        <w:rPr>
          <w:rStyle w:val="Strong"/>
        </w:rPr>
        <w:t>Employee Assistance Program (EAP)</w:t>
      </w:r>
      <w:r>
        <w:t xml:space="preserve"> is a </w:t>
      </w:r>
      <w:r>
        <w:rPr>
          <w:rStyle w:val="Strong"/>
        </w:rPr>
        <w:t>confidential workplace benefit</w:t>
      </w:r>
      <w:r>
        <w:t xml:space="preserve"> </w:t>
      </w:r>
      <w:r w:rsidR="003B7C32">
        <w:t xml:space="preserve">offering free entertainment discounts, confidential counseling, assessments, referrals for personal issues like stress, substance abuse, family problems, </w:t>
      </w:r>
      <w:r>
        <w:t xml:space="preserve"> helps employees deal with </w:t>
      </w:r>
      <w:r w:rsidRPr="003B7C32">
        <w:rPr>
          <w:rStyle w:val="Strong"/>
          <w:b w:val="0"/>
          <w:bCs w:val="0"/>
        </w:rPr>
        <w:t>personal or work-related</w:t>
      </w:r>
      <w:r>
        <w:rPr>
          <w:rStyle w:val="Strong"/>
        </w:rPr>
        <w:t xml:space="preserve"> </w:t>
      </w:r>
      <w:r w:rsidRPr="003B7C32">
        <w:rPr>
          <w:rStyle w:val="Strong"/>
          <w:b w:val="0"/>
          <w:bCs w:val="0"/>
        </w:rPr>
        <w:t>problems</w:t>
      </w:r>
      <w:r w:rsidR="003B7C32">
        <w:rPr>
          <w:rStyle w:val="Strong"/>
          <w:b w:val="0"/>
          <w:bCs w:val="0"/>
        </w:rPr>
        <w:t xml:space="preserve"> etc. </w:t>
      </w:r>
      <w:r>
        <w:t>Register to see how you can access support for free and what EAP has to offer:</w:t>
      </w:r>
    </w:p>
    <w:p w14:paraId="4B473F0C" w14:textId="77777777" w:rsidR="007728E7" w:rsidRPr="00AD1F6D" w:rsidRDefault="007728E7" w:rsidP="007728E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D1F6D">
        <w:rPr>
          <w:rFonts w:ascii="Times New Roman" w:eastAsia="Times New Roman" w:hAnsi="Times New Roman" w:cs="Times New Roman"/>
          <w:sz w:val="24"/>
          <w:szCs w:val="24"/>
        </w:rPr>
        <w:t>Support employee well-being</w:t>
      </w:r>
    </w:p>
    <w:p w14:paraId="074A8D40" w14:textId="77777777" w:rsidR="007728E7" w:rsidRPr="00AD1F6D" w:rsidRDefault="007728E7" w:rsidP="007728E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D1F6D">
        <w:rPr>
          <w:rFonts w:ascii="Times New Roman" w:eastAsia="Times New Roman" w:hAnsi="Times New Roman" w:cs="Times New Roman"/>
          <w:sz w:val="24"/>
          <w:szCs w:val="24"/>
        </w:rPr>
        <w:t>Reduce absenteeism and burnout</w:t>
      </w:r>
    </w:p>
    <w:p w14:paraId="52197437" w14:textId="77777777" w:rsidR="007728E7" w:rsidRPr="00AD1F6D" w:rsidRDefault="007728E7" w:rsidP="007728E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D1F6D">
        <w:rPr>
          <w:rFonts w:ascii="Times New Roman" w:eastAsia="Times New Roman" w:hAnsi="Times New Roman" w:cs="Times New Roman"/>
          <w:sz w:val="24"/>
          <w:szCs w:val="24"/>
        </w:rPr>
        <w:t>Improve productivity and morale</w:t>
      </w:r>
    </w:p>
    <w:p w14:paraId="358C4303" w14:textId="77777777" w:rsidR="007728E7" w:rsidRDefault="007728E7" w:rsidP="007728E7">
      <w:pPr>
        <w:numPr>
          <w:ilvl w:val="0"/>
          <w:numId w:val="1"/>
        </w:numPr>
        <w:spacing w:after="0" w:line="240" w:lineRule="auto"/>
        <w:rPr>
          <w:rFonts w:ascii="Times New Roman" w:eastAsia="Times New Roman" w:hAnsi="Times New Roman" w:cs="Times New Roman"/>
          <w:sz w:val="24"/>
          <w:szCs w:val="24"/>
        </w:rPr>
      </w:pPr>
      <w:r w:rsidRPr="00AD1F6D">
        <w:rPr>
          <w:rFonts w:ascii="Times New Roman" w:eastAsia="Times New Roman" w:hAnsi="Times New Roman" w:cs="Times New Roman"/>
          <w:sz w:val="24"/>
          <w:szCs w:val="24"/>
        </w:rPr>
        <w:t>Provide early intervention before problems escalate</w:t>
      </w:r>
    </w:p>
    <w:p w14:paraId="60F3AC8B" w14:textId="5A9B0755" w:rsidR="007728E7" w:rsidRPr="00AD1F6D" w:rsidRDefault="007728E7" w:rsidP="007728E7">
      <w:pPr>
        <w:pStyle w:val="BodyText"/>
        <w:ind w:left="720"/>
        <w:rPr>
          <w:rFonts w:ascii="Arial Black"/>
          <w:color w:val="0000FF"/>
          <w:spacing w:val="-8"/>
          <w:u w:val="single" w:color="0000FF"/>
        </w:rPr>
      </w:pPr>
      <w:r w:rsidRPr="00AD1F6D">
        <w:rPr>
          <w:rFonts w:ascii="Arial Black"/>
          <w:b/>
          <w:bCs/>
          <w:spacing w:val="-8"/>
        </w:rPr>
        <w:t>(Zoom)</w:t>
      </w:r>
      <w:r w:rsidRPr="00AD1F6D">
        <w:rPr>
          <w:rFonts w:ascii="Arial Black"/>
          <w:b/>
          <w:bCs/>
          <w:spacing w:val="-22"/>
        </w:rPr>
        <w:t xml:space="preserve"> </w:t>
      </w:r>
      <w:r w:rsidRPr="00AD1F6D">
        <w:rPr>
          <w:b/>
          <w:bCs/>
          <w:spacing w:val="-8"/>
        </w:rPr>
        <w:t>Thursday</w:t>
      </w:r>
      <w:r w:rsidRPr="00AD1F6D">
        <w:rPr>
          <w:rFonts w:ascii="Arial Black"/>
          <w:b/>
          <w:bCs/>
          <w:spacing w:val="-8"/>
        </w:rPr>
        <w:t>,</w:t>
      </w:r>
      <w:r w:rsidRPr="00AD1F6D">
        <w:rPr>
          <w:rFonts w:ascii="Arial Black"/>
          <w:b/>
          <w:bCs/>
          <w:spacing w:val="-22"/>
        </w:rPr>
        <w:t xml:space="preserve"> </w:t>
      </w:r>
      <w:r w:rsidRPr="00AD1F6D">
        <w:rPr>
          <w:rFonts w:ascii="Arial Black"/>
          <w:b/>
          <w:bCs/>
          <w:spacing w:val="-8"/>
        </w:rPr>
        <w:t>(1/15)</w:t>
      </w:r>
      <w:r w:rsidRPr="00AD1F6D">
        <w:rPr>
          <w:rFonts w:ascii="Arial Black"/>
          <w:b/>
          <w:bCs/>
          <w:spacing w:val="-21"/>
        </w:rPr>
        <w:t xml:space="preserve"> </w:t>
      </w:r>
      <w:r w:rsidRPr="00AD1F6D">
        <w:rPr>
          <w:rFonts w:ascii="Arial Black"/>
          <w:b/>
          <w:bCs/>
          <w:spacing w:val="-8"/>
        </w:rPr>
        <w:t>11:00am-12:00pm</w:t>
      </w:r>
      <w:r w:rsidRPr="00AD1F6D">
        <w:rPr>
          <w:rFonts w:ascii="Arial Black"/>
          <w:spacing w:val="-20"/>
        </w:rPr>
        <w:t xml:space="preserve"> </w:t>
      </w:r>
      <w:hyperlink r:id="rId10" w:history="1">
        <w:r w:rsidRPr="003B7C32">
          <w:rPr>
            <w:rStyle w:val="Hyperlink"/>
            <w:rFonts w:ascii="Arial Black"/>
            <w:spacing w:val="-20"/>
          </w:rPr>
          <w:t>Register Here</w:t>
        </w:r>
      </w:hyperlink>
    </w:p>
    <w:bookmarkEnd w:id="0"/>
    <w:p w14:paraId="7F2F4442" w14:textId="77777777" w:rsidR="007728E7" w:rsidRDefault="007728E7" w:rsidP="007728E7">
      <w:pPr>
        <w:pStyle w:val="BodyText"/>
      </w:pPr>
    </w:p>
    <w:p w14:paraId="4156839C" w14:textId="102AD853" w:rsidR="007728E7" w:rsidRDefault="007728E7" w:rsidP="007728E7"/>
    <w:p w14:paraId="56B9B28E" w14:textId="2D03D996" w:rsidR="00F1084E" w:rsidRDefault="00F1084E" w:rsidP="007728E7"/>
    <w:p w14:paraId="07BF2DD5" w14:textId="4C4DEBCA" w:rsidR="00F1084E" w:rsidRDefault="00F1084E" w:rsidP="007728E7"/>
    <w:p w14:paraId="28253E6E" w14:textId="3EFB6AD1" w:rsidR="00F1084E" w:rsidRDefault="00F1084E" w:rsidP="00F1084E">
      <w:pPr>
        <w:pStyle w:val="BodyText"/>
        <w:spacing w:line="254" w:lineRule="auto"/>
        <w:ind w:left="360"/>
      </w:pPr>
      <w:r>
        <w:t xml:space="preserve">If you have any questions, please contact </w:t>
      </w:r>
      <w:r>
        <w:t>Human Resources</w:t>
      </w:r>
      <w:r>
        <w:t xml:space="preserve"> at</w:t>
      </w:r>
      <w:r>
        <w:rPr>
          <w:spacing w:val="40"/>
        </w:rPr>
        <w:t xml:space="preserve"> </w:t>
      </w:r>
      <w:r>
        <w:t>EXT. 5-4024</w:t>
      </w:r>
    </w:p>
    <w:p w14:paraId="645B930D" w14:textId="77777777" w:rsidR="00F1084E" w:rsidRDefault="00F1084E" w:rsidP="007728E7"/>
    <w:sectPr w:rsidR="00F108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Arial Black">
    <w:altName w:val="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04D6E"/>
    <w:multiLevelType w:val="multilevel"/>
    <w:tmpl w:val="61F8F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0E45E0"/>
    <w:multiLevelType w:val="hybridMultilevel"/>
    <w:tmpl w:val="F118C9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8E7"/>
    <w:rsid w:val="00262352"/>
    <w:rsid w:val="002A5C48"/>
    <w:rsid w:val="003B7C32"/>
    <w:rsid w:val="004B233A"/>
    <w:rsid w:val="005678D2"/>
    <w:rsid w:val="007728E7"/>
    <w:rsid w:val="00A9315A"/>
    <w:rsid w:val="00E878F7"/>
    <w:rsid w:val="00F10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E7700"/>
  <w15:chartTrackingRefBased/>
  <w15:docId w15:val="{ABDC4124-5325-4245-9437-38C12A9BC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728E7"/>
    <w:pPr>
      <w:widowControl w:val="0"/>
      <w:autoSpaceDE w:val="0"/>
      <w:autoSpaceDN w:val="0"/>
      <w:spacing w:after="0" w:line="240" w:lineRule="auto"/>
    </w:pPr>
    <w:rPr>
      <w:rFonts w:ascii="Lucida Sans Unicode" w:eastAsia="Lucida Sans Unicode" w:hAnsi="Lucida Sans Unicode" w:cs="Lucida Sans Unicode"/>
    </w:rPr>
  </w:style>
  <w:style w:type="character" w:customStyle="1" w:styleId="BodyTextChar">
    <w:name w:val="Body Text Char"/>
    <w:basedOn w:val="DefaultParagraphFont"/>
    <w:link w:val="BodyText"/>
    <w:uiPriority w:val="1"/>
    <w:rsid w:val="007728E7"/>
    <w:rPr>
      <w:rFonts w:ascii="Lucida Sans Unicode" w:eastAsia="Lucida Sans Unicode" w:hAnsi="Lucida Sans Unicode" w:cs="Lucida Sans Unicode"/>
    </w:rPr>
  </w:style>
  <w:style w:type="paragraph" w:customStyle="1" w:styleId="xxmsonormal">
    <w:name w:val="x_xmsonormal"/>
    <w:basedOn w:val="Normal"/>
    <w:rsid w:val="007728E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728E7"/>
    <w:rPr>
      <w:b/>
      <w:bCs/>
    </w:rPr>
  </w:style>
  <w:style w:type="paragraph" w:styleId="ListParagraph">
    <w:name w:val="List Paragraph"/>
    <w:basedOn w:val="Normal"/>
    <w:uiPriority w:val="34"/>
    <w:qFormat/>
    <w:rsid w:val="007728E7"/>
    <w:pPr>
      <w:ind w:left="720"/>
      <w:contextualSpacing/>
    </w:pPr>
  </w:style>
  <w:style w:type="character" w:styleId="Hyperlink">
    <w:name w:val="Hyperlink"/>
    <w:basedOn w:val="DefaultParagraphFont"/>
    <w:uiPriority w:val="99"/>
    <w:unhideWhenUsed/>
    <w:rsid w:val="005678D2"/>
    <w:rPr>
      <w:color w:val="0563C1" w:themeColor="hyperlink"/>
      <w:u w:val="single"/>
    </w:rPr>
  </w:style>
  <w:style w:type="character" w:styleId="UnresolvedMention">
    <w:name w:val="Unresolved Mention"/>
    <w:basedOn w:val="DefaultParagraphFont"/>
    <w:uiPriority w:val="99"/>
    <w:semiHidden/>
    <w:unhideWhenUsed/>
    <w:rsid w:val="005678D2"/>
    <w:rPr>
      <w:color w:val="605E5C"/>
      <w:shd w:val="clear" w:color="auto" w:fill="E1DFDD"/>
    </w:rPr>
  </w:style>
  <w:style w:type="character" w:styleId="FollowedHyperlink">
    <w:name w:val="FollowedHyperlink"/>
    <w:basedOn w:val="DefaultParagraphFont"/>
    <w:uiPriority w:val="99"/>
    <w:semiHidden/>
    <w:unhideWhenUsed/>
    <w:rsid w:val="00A931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ettings" Target="settings.xml"/><Relationship Id="rId7" Type="http://schemas.openxmlformats.org/officeDocument/2006/relationships/hyperlink" Target="https://events.zoom.us/ev/AjbgeQFT5A2DBnn-WPhUNz_f4ZGSRGtVaFCP4XfVB7JjLzFtARUY%7EAn9fdfcr87yr3rF_ncQwH3tto7SnajxDirHvhy7w6yKuKsKZLyADdHf9f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csueb.zoom.us/meeting/register/wpKA8wt7TOWlXNd9Wa92oQ" TargetMode="External"/><Relationship Id="rId4" Type="http://schemas.openxmlformats.org/officeDocument/2006/relationships/webSettings" Target="webSettings.xml"/><Relationship Id="rId9" Type="http://schemas.openxmlformats.org/officeDocument/2006/relationships/hyperlink" Target="https://CSU.sumtotal.host/core/pillarRedirect?relyingParty=LM&amp;url=app%2fmanagement%2fLMS_ActDetails.aspx%3fActivityId%3d149955%26UserMode%3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374</Words>
  <Characters>2135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CSU East Bay</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Ayesha Lee</dc:creator>
  <cp:keywords/>
  <dc:description/>
  <cp:lastModifiedBy>Ayesha Lee</cp:lastModifiedBy>
  <cp:revision>2</cp:revision>
  <cp:lastPrinted>2026-01-06T17:24:00Z</cp:lastPrinted>
  <dcterms:created xsi:type="dcterms:W3CDTF">2026-01-06T17:24:00Z</dcterms:created>
  <dcterms:modified xsi:type="dcterms:W3CDTF">2026-01-06T17:24:00Z</dcterms:modified>
</cp:coreProperties>
</file>