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69" w:rsidRDefault="00590D69" w:rsidP="00590D69">
      <w:pPr>
        <w:tabs>
          <w:tab w:val="left" w:pos="855"/>
          <w:tab w:val="center" w:pos="4320"/>
        </w:tabs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894F7F" wp14:editId="39BB762E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857885" cy="800100"/>
            <wp:effectExtent l="0" t="0" r="5715" b="12700"/>
            <wp:wrapThrough wrapText="bothSides">
              <wp:wrapPolygon edited="0">
                <wp:start x="0" y="0"/>
                <wp:lineTo x="0" y="21257"/>
                <wp:lineTo x="21104" y="21257"/>
                <wp:lineTo x="211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P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1A1A5" wp14:editId="2493161A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74700" cy="774700"/>
            <wp:effectExtent l="0" t="0" r="12700" b="1270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_Seal_CMYK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</w:p>
    <w:p w:rsidR="00590D69" w:rsidRPr="0097792A" w:rsidRDefault="00590D69" w:rsidP="00590D69">
      <w:pPr>
        <w:tabs>
          <w:tab w:val="left" w:pos="855"/>
          <w:tab w:val="center" w:pos="4320"/>
        </w:tabs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7792A">
        <w:rPr>
          <w:rFonts w:asciiTheme="minorHAnsi" w:eastAsiaTheme="minorHAnsi" w:hAnsiTheme="minorHAnsi" w:cstheme="minorBidi"/>
          <w:b/>
          <w:sz w:val="28"/>
          <w:szCs w:val="28"/>
        </w:rPr>
        <w:t>Cal State University East Bay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</w:p>
    <w:p w:rsidR="00590D69" w:rsidRPr="0097792A" w:rsidRDefault="00590D69" w:rsidP="00590D69">
      <w:pPr>
        <w:spacing w:after="200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</w:rPr>
      </w:pPr>
      <w:r w:rsidRPr="0097792A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Leadership Practice Profile</w:t>
      </w:r>
    </w:p>
    <w:p w:rsidR="00590D69" w:rsidRDefault="00590D69" w:rsidP="00590D69">
      <w:pPr>
        <w:spacing w:after="200"/>
        <w:rPr>
          <w:rFonts w:asciiTheme="minorHAnsi" w:eastAsiaTheme="minorHAnsi" w:hAnsiTheme="minorHAnsi" w:cstheme="minorBidi"/>
          <w:b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 xml:space="preserve">Communication 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clearly articulate what they want and expect from others.  They express their thoughts and ideas clearly and provide a precise and constant flow of information to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Carefully plan and prepare for pivotal conversations. 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Use multiple forms of communication appropriate for the specific audience.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Actively listen; listen with curiosity – to learn.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open to diverse opinions.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honest and transparent in communicating all appropriate information; freely share information that may be helpful without being asked.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clear and very explicit about expectations and priorities; always offer specifics and examples.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Conduct regular meetings with the team and relevant stakeholders.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Provide regular status reports regarding critical projects.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Explain the logic and rationale behind decisions; provide context and frame conversations.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Thank people for their accomplishments and their work.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Cooperation</w:t>
      </w:r>
      <w:r w:rsidRPr="0097792A">
        <w:rPr>
          <w:rFonts w:asciiTheme="minorHAnsi" w:eastAsiaTheme="minorHAnsi" w:hAnsiTheme="minorHAnsi" w:cstheme="minorBidi"/>
          <w:b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 xml:space="preserve">Leaders should be helpful and willing to </w:t>
      </w:r>
      <w:r w:rsidRPr="00692F1D">
        <w:rPr>
          <w:rFonts w:asciiTheme="minorHAnsi" w:eastAsiaTheme="minorHAnsi" w:hAnsiTheme="minorHAnsi" w:cstheme="minorBidi"/>
          <w:i/>
          <w:sz w:val="20"/>
          <w:szCs w:val="20"/>
        </w:rPr>
        <w:t>help others achieve their goals / objectives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,</w:t>
      </w:r>
      <w:r w:rsidRPr="00692F1D">
        <w:rPr>
          <w:rFonts w:asciiTheme="minorHAnsi" w:eastAsiaTheme="minorHAnsi" w:hAnsiTheme="minorHAnsi" w:cstheme="minorBidi"/>
          <w:i/>
          <w:sz w:val="20"/>
          <w:szCs w:val="20"/>
        </w:rPr>
        <w:t xml:space="preserve"> while 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achieving</w:t>
      </w:r>
      <w:r w:rsidRPr="00692F1D">
        <w:rPr>
          <w:rFonts w:asciiTheme="minorHAnsi" w:eastAsiaTheme="minorHAnsi" w:hAnsiTheme="minorHAnsi" w:cstheme="minorBidi"/>
          <w:i/>
          <w:sz w:val="20"/>
          <w:szCs w:val="20"/>
        </w:rPr>
        <w:t xml:space="preserve"> their own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,</w:t>
      </w:r>
      <w:r w:rsidRPr="00692F1D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in order to accommodate the needs and interest of their colleagues as well as the larger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Participate as a “University Citizen.”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Think broadly and consider needs regarding other departments and divisions – university wide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Analyze issues systemically.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Listen actively to others to learn needs and interests.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Clarify assumptions.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lastRenderedPageBreak/>
              <w:t>Build an atmosphere of trust.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Distribute information freely; demonstrating transparency.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Look for ways to create common goals and opportunities for working together across departments / divisions.  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Work toward creating win-win solutions to issues.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Offer assistance and resources to others when possible for mutual success.</w:t>
            </w:r>
          </w:p>
          <w:p w:rsidR="00590D69" w:rsidRPr="0097792A" w:rsidRDefault="00590D69" w:rsidP="00533A31">
            <w:pPr>
              <w:ind w:left="720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Delegation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enlist and develop the talents of others to help meet organizational objectives by giving them important activities and sufficient autonomy to exercise their own judgment.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Create opportunities for individuals to assume delegated authority.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Empower people to manage work and make decisions.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Develop long term succession plans and use delegation for developing people for those plans.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Assess strengths and needs of staff and delegate assignments accordingly.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Formalize plan and document level of delegated authority and expectations.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Monitor progress and success providing ongoing feedback.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Assist with prioritization of work assignments. </w:t>
            </w:r>
          </w:p>
          <w:p w:rsidR="00590D69" w:rsidRPr="0097792A" w:rsidRDefault="00590D69" w:rsidP="00533A31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Encourage and challenge people to do more outside of their comfort zone.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Work with individuals / coach them to help them in the learning process.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Support delegation plan to ensure success; provide appropriate resources needed.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Remove any obstacles to others being successful.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When delegating, accept that others may take a different approach to get to the agreed upon goal.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Publicly acknowledge work and achievement of others.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Accept ultimate responsibility for outcome – successes and failures.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0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590D69" w:rsidRPr="0097792A" w:rsidRDefault="00590D69" w:rsidP="00590D69">
      <w:pPr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br w:type="page"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lastRenderedPageBreak/>
        <w:t>Empathy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i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demonstrate an active concern for people and their needs by forming close and supportive relationships with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6"/>
        <w:gridCol w:w="894"/>
      </w:tblGrid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Set aside time to assess the climate for employees.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Communicate concern for the well-being of people and the importance of being generous and kind.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Set aside significant time to meet with staff and really listen to their concerns and issues.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Cultivate a caring, supportive work community. 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Understand the pressures and emotional reactions caused by the tasks you ask people to perform.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Ask people what they need and how they can be supported.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Use a variety of skills and approaches to support others as appropriate.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Use positive, caring language in public meetings.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Consider whole person when making decisions; ask, “What is the impact on people?”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200"/>
        <w:jc w:val="both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Feedback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provide others with frequent, specific, and timely feedback.  They let others know, in a straightforward manner, how well they have performed and if they have met his / her needs and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6"/>
        <w:gridCol w:w="894"/>
      </w:tblGrid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Encourage a culture that actively seeks feedback.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Encourage two way feedback.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Provide honest, direct feedback in a respectful, caring way to all constituents (including bosses, peers, direct reports and outside stakeholders.)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Expect and encourage others to provide honest and direct feedback in a respectful caring way to all constituents.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Respect privacy; discuss difficult issues behind closed doors.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Recognize the positive as well as areas needing improvement.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Give feedback in a timely manner; make it a part of normal conversation.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Provide clear and constructive criteria for performance management.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Follow up on feedback given to check in with the person’s receptivity.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Appropriately document feedback both positive and negative.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Implement change based on feedback from others and communicate changes </w:t>
            </w:r>
            <w:r w:rsidRPr="0097792A">
              <w:rPr>
                <w:rFonts w:asciiTheme="minorHAnsi" w:eastAsiaTheme="minorHAnsi" w:hAnsiTheme="minorHAnsi" w:cstheme="minorBidi"/>
              </w:rPr>
              <w:lastRenderedPageBreak/>
              <w:t>not able to be implemented.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Innovative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 xml:space="preserve">Leaders feel comfortable in fast-changing environments, and are willing to take risks and consider new 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>and</w:t>
      </w: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 xml:space="preserve"> untested approaches.  They foster a climate of innovation and are open to new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6"/>
        <w:gridCol w:w="894"/>
      </w:tblGrid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Celebrate and recognize creative thinking and unique ideas.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Seek best practices from others and other places.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Ask challenging questions in conversations and at meetings.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Brainstorm questions as well as possible creative ideas and solutions.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Accept there will always be risks and be willing to take them; accept mistakes – always ask what was learned.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Question assumptions; defer judgment. 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In discussions, focus on solutions instead of problems.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Involve staff from all levels in creative brainstorming efforts; ask teams to hypothesize alternative solutions to issues.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0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590D69" w:rsidRPr="0097792A" w:rsidRDefault="00590D69" w:rsidP="00590D69">
      <w:pPr>
        <w:spacing w:after="0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Leadership Presence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seek to exert influence by taking responsibility, exercising authority, and leading and directing the efforts of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Actively promote and support Cal State’s vision, mission, strategy, and objectives.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vocal about expectations regarding performance and competencies (knowledge, skills and behaviors) needed.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Make the decision making process transparent to others; defining “why” decisions are made.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Model behavior you want from others.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Keep staff focused on unit’s goals and objectives; define clear metrics, timelines, and deliverables.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Encourage opportunities for leaders to come together, collaborate, and share experiences and knowledge.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able to facilitate meetings to ensure efficiency and full engagement from others.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Recognize leadership of those not necessarily in leadership functions, but </w:t>
            </w:r>
            <w:r w:rsidRPr="0097792A">
              <w:rPr>
                <w:rFonts w:asciiTheme="minorHAnsi" w:eastAsiaTheme="minorHAnsi" w:hAnsiTheme="minorHAnsi" w:cstheme="minorBidi"/>
                <w:u w:val="single"/>
              </w:rPr>
              <w:t>how</w:t>
            </w:r>
            <w:r w:rsidRPr="0097792A">
              <w:rPr>
                <w:rFonts w:asciiTheme="minorHAnsi" w:eastAsiaTheme="minorHAnsi" w:hAnsiTheme="minorHAnsi" w:cstheme="minorBidi"/>
              </w:rPr>
              <w:t xml:space="preserve"> those functions are carried out – people + process = results.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Look for and seize opportunities to volunteer for new tasks, assignments, initiatives.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Accept full responsibility for actions and decisions.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approachable; create an open environment / open door policy.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Actively seek feedback from others to learn more about own leadership style and competencies.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Stay current and well-informed.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Communicate values and beliefs with passion.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Be organized and timely; follow through on commitments.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Reflect on own strengths and needs to improve as a leader; seek training / coaching as needed to improve skills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Passion</w:t>
      </w:r>
      <w:r w:rsidRPr="0097792A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operate with a good deal of positive energy. They display their enthusiasm, and have a capacity for keeping others enthusiastic, involved, and engaged.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6"/>
        <w:gridCol w:w="894"/>
      </w:tblGrid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Model enthusiasm; enter each meeting with a positive attitude.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Use humor and storytelling to elicit engagement.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Talk with people by phone or in person to connect energetically to others; be available for fun events.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Enthusiastically communicate vision and direction to build excitement from others.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Elicit ideas, participation, and collaboration from team in building vision and strategy.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Explain why decisions are made and why some ideas are not adopted.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Demonstrate a positive attitude around challenging issues; frame challenges as opportunities.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Actively involve staff in activities outside of their own individual function. 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90D6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Actively celebrate achievements and successes.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736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894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sz w:val="20"/>
          <w:szCs w:val="20"/>
        </w:rPr>
      </w:pPr>
      <w:r w:rsidRPr="0097792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 xml:space="preserve">Strategic </w:t>
      </w:r>
      <w:r w:rsidRPr="0097792A">
        <w:rPr>
          <w:rFonts w:asciiTheme="minorHAnsi" w:eastAsiaTheme="minorHAnsi" w:hAnsiTheme="minorHAnsi" w:cstheme="minorBidi"/>
          <w:b/>
          <w:sz w:val="20"/>
          <w:szCs w:val="20"/>
        </w:rPr>
        <w:tab/>
      </w: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97792A">
        <w:rPr>
          <w:rFonts w:asciiTheme="minorHAnsi" w:eastAsiaTheme="minorHAnsi" w:hAnsiTheme="minorHAnsi" w:cstheme="minorBidi"/>
          <w:i/>
          <w:sz w:val="20"/>
          <w:szCs w:val="20"/>
        </w:rPr>
        <w:t>Leaders take a long range, broad approach to problem solving and decision making through objective analysis, thinking ahead, and planning.</w:t>
      </w:r>
      <w:r w:rsidRPr="0097792A">
        <w:rPr>
          <w:rFonts w:ascii="Allegro BT" w:eastAsiaTheme="minorHAnsi" w:hAnsi="Allegro BT" w:cstheme="minorBidi"/>
          <w:b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918"/>
      </w:tblGrid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Look to the long-term in planning; be proactive-anticipating concerns/issues/risks/opportunities.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Develop long term succession plans.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Maximize use of available information / data to inform decisions.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Consider long term effects, even when making short term decisions.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Analyze trends that are occurring inside and outside the Organization.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Focus on possibilities to progress toward future outcomes.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Develop and articulate clear and succinct vision, mission, and strategy.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Ask for reasons why; ask challenging questions to rethink issues and challenges.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 xml:space="preserve">Demonstrates appropriate judgment and discretion in applied decision making and action.  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Hold regularly scheduled meetings with team to assess plans, coordinate efforts, and share new information that should be incorporated into strategies.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Publicly express vision and strategy to the team and Organization and other stakeholders.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90D69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7792A">
              <w:rPr>
                <w:rFonts w:asciiTheme="minorHAnsi" w:eastAsiaTheme="minorHAnsi" w:hAnsiTheme="minorHAnsi" w:cstheme="minorBidi"/>
              </w:rPr>
              <w:t>Frame issues and performance around vision, mission and strategy; make linkages and be explicit about how individual’s work ties to strategy.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590D69" w:rsidRPr="0097792A" w:rsidTr="00533A31">
        <w:tc>
          <w:tcPr>
            <w:tcW w:w="793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</w:rPr>
            </w:pPr>
            <w:r w:rsidRPr="0097792A">
              <w:rPr>
                <w:rFonts w:asciiTheme="minorHAnsi" w:eastAsiaTheme="minorHAnsi" w:hAnsiTheme="minorHAnsi" w:cstheme="minorBidi"/>
                <w:b/>
              </w:rPr>
              <w:t>Others:</w:t>
            </w:r>
          </w:p>
        </w:tc>
        <w:tc>
          <w:tcPr>
            <w:tcW w:w="918" w:type="dxa"/>
          </w:tcPr>
          <w:p w:rsidR="00590D69" w:rsidRPr="0097792A" w:rsidRDefault="00590D69" w:rsidP="00533A31">
            <w:pPr>
              <w:spacing w:after="20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</w:tbl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590D69" w:rsidRPr="0097792A" w:rsidRDefault="00590D69" w:rsidP="00590D69">
      <w:pPr>
        <w:spacing w:after="200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</w:p>
    <w:p w:rsidR="00065959" w:rsidRDefault="00065959"/>
    <w:sectPr w:rsidR="00065959" w:rsidSect="0006595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53" w:rsidRDefault="00A41953" w:rsidP="00590D69">
      <w:pPr>
        <w:spacing w:after="0"/>
      </w:pPr>
      <w:r>
        <w:separator/>
      </w:r>
    </w:p>
  </w:endnote>
  <w:endnote w:type="continuationSeparator" w:id="0">
    <w:p w:rsidR="00A41953" w:rsidRDefault="00A41953" w:rsidP="00590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69" w:rsidRDefault="00D221BD">
    <w:pPr>
      <w:pStyle w:val="Footer"/>
    </w:pPr>
    <w:sdt>
      <w:sdtPr>
        <w:id w:val="969400743"/>
        <w:placeholder>
          <w:docPart w:val="13CB169234A68F439DE488F0A421852F"/>
        </w:placeholder>
        <w:temporary/>
        <w:showingPlcHdr/>
      </w:sdtPr>
      <w:sdtEndPr/>
      <w:sdtContent>
        <w:r w:rsidR="00590D69">
          <w:t>[Type text]</w:t>
        </w:r>
      </w:sdtContent>
    </w:sdt>
    <w:r w:rsidR="00590D69">
      <w:ptab w:relativeTo="margin" w:alignment="center" w:leader="none"/>
    </w:r>
    <w:sdt>
      <w:sdtPr>
        <w:id w:val="969400748"/>
        <w:placeholder>
          <w:docPart w:val="01BFF8F72F944744A7F4745A26667015"/>
        </w:placeholder>
        <w:temporary/>
        <w:showingPlcHdr/>
      </w:sdtPr>
      <w:sdtEndPr/>
      <w:sdtContent>
        <w:r w:rsidR="00590D69">
          <w:t>[Type text]</w:t>
        </w:r>
      </w:sdtContent>
    </w:sdt>
    <w:r w:rsidR="00590D69">
      <w:ptab w:relativeTo="margin" w:alignment="right" w:leader="none"/>
    </w:r>
    <w:sdt>
      <w:sdtPr>
        <w:id w:val="969400753"/>
        <w:placeholder>
          <w:docPart w:val="2A41DE161422FA459F90882F75544177"/>
        </w:placeholder>
        <w:temporary/>
        <w:showingPlcHdr/>
      </w:sdtPr>
      <w:sdtEndPr/>
      <w:sdtContent>
        <w:r w:rsidR="00590D6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69" w:rsidRPr="00590D69" w:rsidRDefault="00590D69" w:rsidP="00590D69">
    <w:pPr>
      <w:pStyle w:val="Footer"/>
      <w:rPr>
        <w:i/>
      </w:rPr>
    </w:pPr>
    <w:r w:rsidRPr="00590D69">
      <w:rPr>
        <w:i/>
      </w:rPr>
      <w:fldChar w:fldCharType="begin"/>
    </w:r>
    <w:r w:rsidRPr="00590D69">
      <w:rPr>
        <w:i/>
      </w:rPr>
      <w:instrText xml:space="preserve"> DATE \@ "M/d/yy" </w:instrText>
    </w:r>
    <w:r w:rsidRPr="00590D69">
      <w:rPr>
        <w:i/>
      </w:rPr>
      <w:fldChar w:fldCharType="separate"/>
    </w:r>
    <w:r w:rsidR="00D221BD">
      <w:rPr>
        <w:i/>
        <w:noProof/>
      </w:rPr>
      <w:t>6/8/16</w:t>
    </w:r>
    <w:r w:rsidRPr="00590D69">
      <w:rPr>
        <w:i/>
      </w:rPr>
      <w:fldChar w:fldCharType="end"/>
    </w:r>
    <w:r w:rsidRPr="00590D69">
      <w:rPr>
        <w:i/>
      </w:rPr>
      <w:ptab w:relativeTo="margin" w:alignment="center" w:leader="none"/>
    </w:r>
    <w:r w:rsidRPr="00590D69">
      <w:rPr>
        <w:i/>
      </w:rPr>
      <w:t>LEEP, California State University East Bay</w:t>
    </w:r>
    <w:r w:rsidRPr="00590D69">
      <w:rPr>
        <w:i/>
      </w:rPr>
      <w:ptab w:relativeTo="margin" w:alignment="right" w:leader="none"/>
    </w:r>
    <w:r w:rsidRPr="00590D69">
      <w:rPr>
        <w:rStyle w:val="PageNumber"/>
        <w:i/>
      </w:rPr>
      <w:fldChar w:fldCharType="begin"/>
    </w:r>
    <w:r w:rsidRPr="00590D69">
      <w:rPr>
        <w:rStyle w:val="PageNumber"/>
        <w:i/>
      </w:rPr>
      <w:instrText xml:space="preserve"> PAGE </w:instrText>
    </w:r>
    <w:r w:rsidRPr="00590D69">
      <w:rPr>
        <w:rStyle w:val="PageNumber"/>
        <w:i/>
      </w:rPr>
      <w:fldChar w:fldCharType="separate"/>
    </w:r>
    <w:r w:rsidR="00D221BD">
      <w:rPr>
        <w:rStyle w:val="PageNumber"/>
        <w:i/>
        <w:noProof/>
      </w:rPr>
      <w:t>1</w:t>
    </w:r>
    <w:r w:rsidRPr="00590D69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53" w:rsidRDefault="00A41953" w:rsidP="00590D69">
      <w:pPr>
        <w:spacing w:after="0"/>
      </w:pPr>
      <w:r>
        <w:separator/>
      </w:r>
    </w:p>
  </w:footnote>
  <w:footnote w:type="continuationSeparator" w:id="0">
    <w:p w:rsidR="00A41953" w:rsidRDefault="00A41953" w:rsidP="00590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FD0"/>
    <w:multiLevelType w:val="hybridMultilevel"/>
    <w:tmpl w:val="8F1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4336"/>
    <w:multiLevelType w:val="hybridMultilevel"/>
    <w:tmpl w:val="4DA0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87A"/>
    <w:multiLevelType w:val="hybridMultilevel"/>
    <w:tmpl w:val="64B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6413"/>
    <w:multiLevelType w:val="hybridMultilevel"/>
    <w:tmpl w:val="146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3D72"/>
    <w:multiLevelType w:val="hybridMultilevel"/>
    <w:tmpl w:val="DF76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1D72"/>
    <w:multiLevelType w:val="hybridMultilevel"/>
    <w:tmpl w:val="A9E0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11E2"/>
    <w:multiLevelType w:val="hybridMultilevel"/>
    <w:tmpl w:val="71C2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A2A87"/>
    <w:multiLevelType w:val="hybridMultilevel"/>
    <w:tmpl w:val="57F6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9"/>
    <w:rsid w:val="00065959"/>
    <w:rsid w:val="000A6596"/>
    <w:rsid w:val="00134AB1"/>
    <w:rsid w:val="00146AD1"/>
    <w:rsid w:val="00590D69"/>
    <w:rsid w:val="00A41953"/>
    <w:rsid w:val="00B64388"/>
    <w:rsid w:val="00BA0C3B"/>
    <w:rsid w:val="00D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DD159B-8EAC-4395-850D-FFD8C0B5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69"/>
    <w:pPr>
      <w:spacing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6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D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D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0D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D6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0D69"/>
  </w:style>
  <w:style w:type="paragraph" w:styleId="BalloonText">
    <w:name w:val="Balloon Text"/>
    <w:basedOn w:val="Normal"/>
    <w:link w:val="BalloonTextChar"/>
    <w:uiPriority w:val="99"/>
    <w:semiHidden/>
    <w:unhideWhenUsed/>
    <w:rsid w:val="00B64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B169234A68F439DE488F0A421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9CFE-520B-0E44-A682-FBA488880F0D}"/>
      </w:docPartPr>
      <w:docPartBody>
        <w:p w:rsidR="00A155D1" w:rsidRDefault="001F3722" w:rsidP="001F3722">
          <w:pPr>
            <w:pStyle w:val="13CB169234A68F439DE488F0A421852F"/>
          </w:pPr>
          <w:r>
            <w:t>[Type text]</w:t>
          </w:r>
        </w:p>
      </w:docPartBody>
    </w:docPart>
    <w:docPart>
      <w:docPartPr>
        <w:name w:val="01BFF8F72F944744A7F4745A2666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E000-36B9-F642-BA06-39F34320BE42}"/>
      </w:docPartPr>
      <w:docPartBody>
        <w:p w:rsidR="00A155D1" w:rsidRDefault="001F3722" w:rsidP="001F3722">
          <w:pPr>
            <w:pStyle w:val="01BFF8F72F944744A7F4745A26667015"/>
          </w:pPr>
          <w:r>
            <w:t>[Type text]</w:t>
          </w:r>
        </w:p>
      </w:docPartBody>
    </w:docPart>
    <w:docPart>
      <w:docPartPr>
        <w:name w:val="2A41DE161422FA459F90882F7554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5766-1C80-4B4D-90F7-37843D841050}"/>
      </w:docPartPr>
      <w:docPartBody>
        <w:p w:rsidR="00A155D1" w:rsidRDefault="001F3722" w:rsidP="001F3722">
          <w:pPr>
            <w:pStyle w:val="2A41DE161422FA459F90882F755441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2"/>
    <w:rsid w:val="001F3722"/>
    <w:rsid w:val="00A155D1"/>
    <w:rsid w:val="00EF2A12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B169234A68F439DE488F0A421852F">
    <w:name w:val="13CB169234A68F439DE488F0A421852F"/>
    <w:rsid w:val="001F3722"/>
  </w:style>
  <w:style w:type="paragraph" w:customStyle="1" w:styleId="01BFF8F72F944744A7F4745A26667015">
    <w:name w:val="01BFF8F72F944744A7F4745A26667015"/>
    <w:rsid w:val="001F3722"/>
  </w:style>
  <w:style w:type="paragraph" w:customStyle="1" w:styleId="2A41DE161422FA459F90882F75544177">
    <w:name w:val="2A41DE161422FA459F90882F75544177"/>
    <w:rsid w:val="001F3722"/>
  </w:style>
  <w:style w:type="paragraph" w:customStyle="1" w:styleId="48C7360E55B6BF4E9757EB4918AFF85D">
    <w:name w:val="48C7360E55B6BF4E9757EB4918AFF85D"/>
    <w:rsid w:val="001F3722"/>
  </w:style>
  <w:style w:type="paragraph" w:customStyle="1" w:styleId="0C3A032545527044A65ED14D8B35F2E9">
    <w:name w:val="0C3A032545527044A65ED14D8B35F2E9"/>
    <w:rsid w:val="001F3722"/>
  </w:style>
  <w:style w:type="paragraph" w:customStyle="1" w:styleId="EFD8E3ED409D8D4799D381574A186A11">
    <w:name w:val="EFD8E3ED409D8D4799D381574A186A11"/>
    <w:rsid w:val="001F3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Garcia-Flores</dc:creator>
  <cp:lastModifiedBy>Josie Robles</cp:lastModifiedBy>
  <cp:revision>2</cp:revision>
  <cp:lastPrinted>2015-08-25T17:46:00Z</cp:lastPrinted>
  <dcterms:created xsi:type="dcterms:W3CDTF">2016-06-08T22:44:00Z</dcterms:created>
  <dcterms:modified xsi:type="dcterms:W3CDTF">2016-06-08T22:44:00Z</dcterms:modified>
</cp:coreProperties>
</file>