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345" w:rsidRPr="00F51EA3" w:rsidRDefault="00C86345" w:rsidP="00666F11">
      <w:pPr>
        <w:spacing w:after="120" w:line="240" w:lineRule="auto"/>
        <w:jc w:val="center"/>
        <w:rPr>
          <w:b/>
          <w:sz w:val="32"/>
          <w:szCs w:val="32"/>
        </w:rPr>
      </w:pPr>
      <w:r w:rsidRPr="00F51EA3">
        <w:rPr>
          <w:b/>
          <w:sz w:val="32"/>
          <w:szCs w:val="32"/>
        </w:rPr>
        <w:t>CSUEB MSW PROGRAM MISSION STATEMENT</w:t>
      </w:r>
    </w:p>
    <w:p w:rsidR="00C86345" w:rsidRDefault="00C86345" w:rsidP="00666F11">
      <w:pPr>
        <w:spacing w:after="120" w:line="240" w:lineRule="auto"/>
        <w:rPr>
          <w:sz w:val="24"/>
          <w:szCs w:val="24"/>
        </w:rPr>
      </w:pPr>
      <w:r w:rsidRPr="00C86345">
        <w:rPr>
          <w:sz w:val="24"/>
          <w:szCs w:val="24"/>
        </w:rPr>
        <w:t>The California State University, East Bay Master of Social Work program is committed to gra</w:t>
      </w:r>
      <w:bookmarkStart w:id="0" w:name="_GoBack"/>
      <w:bookmarkEnd w:id="0"/>
      <w:r w:rsidRPr="00C86345">
        <w:rPr>
          <w:sz w:val="24"/>
          <w:szCs w:val="24"/>
        </w:rPr>
        <w:t>duating culturally responsive urban social workers in the areas of Children, Youth and Families and Community Mental Health. Social Work graduates are prepared to address individual, family, group, and community needs caused by inequalities of class and identity including rac</w:t>
      </w:r>
      <w:r w:rsidR="002357BE">
        <w:rPr>
          <w:sz w:val="24"/>
          <w:szCs w:val="24"/>
        </w:rPr>
        <w:t>e, ethnicity, gender, age, dis</w:t>
      </w:r>
      <w:r w:rsidRPr="00C86345">
        <w:rPr>
          <w:sz w:val="24"/>
          <w:szCs w:val="24"/>
        </w:rPr>
        <w:t>ability, sexual orientation, and other forms of social injustice. Advocacy and social change around these injustices form the core of the MSW program.</w:t>
      </w:r>
    </w:p>
    <w:p w:rsidR="00C86345" w:rsidRPr="00C86345" w:rsidRDefault="00C86345" w:rsidP="00666F11">
      <w:pPr>
        <w:spacing w:after="120" w:line="240" w:lineRule="auto"/>
        <w:jc w:val="center"/>
        <w:rPr>
          <w:b/>
          <w:sz w:val="24"/>
          <w:szCs w:val="24"/>
        </w:rPr>
      </w:pPr>
      <w:r w:rsidRPr="00C86345">
        <w:rPr>
          <w:b/>
          <w:sz w:val="24"/>
          <w:szCs w:val="24"/>
        </w:rPr>
        <w:t>Vision</w:t>
      </w:r>
    </w:p>
    <w:p w:rsidR="00C86345" w:rsidRDefault="00C86345" w:rsidP="00666F11">
      <w:pPr>
        <w:pBdr>
          <w:bottom w:val="single" w:sz="12" w:space="1" w:color="auto"/>
        </w:pBdr>
        <w:spacing w:after="120" w:line="240" w:lineRule="auto"/>
        <w:rPr>
          <w:sz w:val="24"/>
          <w:szCs w:val="24"/>
        </w:rPr>
      </w:pPr>
      <w:r w:rsidRPr="00C86345">
        <w:rPr>
          <w:sz w:val="24"/>
          <w:szCs w:val="24"/>
        </w:rPr>
        <w:t>Creating a cadre of diverse leaders to be catalysts for social change and transform oppressive systems in partnership with the communities we serve.</w:t>
      </w:r>
    </w:p>
    <w:p w:rsidR="00F51EA3" w:rsidRDefault="00F51EA3" w:rsidP="00666F11">
      <w:pPr>
        <w:pBdr>
          <w:bottom w:val="single" w:sz="12" w:space="1" w:color="auto"/>
        </w:pBdr>
        <w:spacing w:after="120" w:line="240" w:lineRule="auto"/>
        <w:rPr>
          <w:sz w:val="24"/>
          <w:szCs w:val="24"/>
        </w:rPr>
      </w:pPr>
    </w:p>
    <w:p w:rsidR="00C86345" w:rsidRPr="00FB6FEE" w:rsidRDefault="00C86345" w:rsidP="00666F11">
      <w:pPr>
        <w:spacing w:after="120" w:line="240" w:lineRule="auto"/>
        <w:rPr>
          <w:b/>
          <w:sz w:val="28"/>
          <w:szCs w:val="28"/>
        </w:rPr>
      </w:pPr>
    </w:p>
    <w:p w:rsidR="00AA0445" w:rsidRPr="00C86345" w:rsidRDefault="00C86345" w:rsidP="00666F11">
      <w:pPr>
        <w:spacing w:after="120" w:line="240" w:lineRule="auto"/>
        <w:jc w:val="center"/>
        <w:rPr>
          <w:b/>
          <w:sz w:val="40"/>
          <w:szCs w:val="40"/>
        </w:rPr>
      </w:pPr>
      <w:r w:rsidRPr="00C86345">
        <w:rPr>
          <w:b/>
          <w:sz w:val="40"/>
          <w:szCs w:val="40"/>
        </w:rPr>
        <w:t xml:space="preserve">HOW TO </w:t>
      </w:r>
      <w:r w:rsidR="005326FC" w:rsidRPr="00C86345">
        <w:rPr>
          <w:b/>
          <w:sz w:val="40"/>
          <w:szCs w:val="40"/>
        </w:rPr>
        <w:t xml:space="preserve">APPLY </w:t>
      </w:r>
      <w:r w:rsidRPr="00C86345">
        <w:rPr>
          <w:b/>
          <w:sz w:val="40"/>
          <w:szCs w:val="40"/>
        </w:rPr>
        <w:t xml:space="preserve">TO THE </w:t>
      </w:r>
      <w:r w:rsidR="00D242D2" w:rsidRPr="00C86345">
        <w:rPr>
          <w:b/>
          <w:sz w:val="40"/>
          <w:szCs w:val="40"/>
        </w:rPr>
        <w:t>UNIVERSITY</w:t>
      </w:r>
    </w:p>
    <w:p w:rsidR="00666F11" w:rsidRDefault="00FB6FEE" w:rsidP="00666F11">
      <w:pPr>
        <w:spacing w:after="120" w:line="240" w:lineRule="auto"/>
        <w:rPr>
          <w:sz w:val="24"/>
          <w:szCs w:val="24"/>
        </w:rPr>
      </w:pPr>
      <w:r w:rsidRPr="00FB6FEE">
        <w:rPr>
          <w:sz w:val="24"/>
          <w:szCs w:val="24"/>
        </w:rPr>
        <w:t xml:space="preserve">Students apply </w:t>
      </w:r>
      <w:r>
        <w:rPr>
          <w:sz w:val="24"/>
          <w:szCs w:val="24"/>
        </w:rPr>
        <w:t>for</w:t>
      </w:r>
      <w:r w:rsidRPr="00FB6FEE">
        <w:rPr>
          <w:sz w:val="24"/>
          <w:szCs w:val="24"/>
        </w:rPr>
        <w:t xml:space="preserve"> </w:t>
      </w:r>
      <w:r w:rsidR="005326FC" w:rsidRPr="00FB6FEE">
        <w:rPr>
          <w:sz w:val="24"/>
          <w:szCs w:val="24"/>
        </w:rPr>
        <w:t xml:space="preserve">California State East Bay </w:t>
      </w:r>
      <w:r w:rsidRPr="00FB6FEE">
        <w:rPr>
          <w:sz w:val="24"/>
          <w:szCs w:val="24"/>
        </w:rPr>
        <w:t xml:space="preserve">graduate admission using </w:t>
      </w:r>
      <w:r w:rsidRPr="00FB6FEE">
        <w:rPr>
          <w:i/>
          <w:sz w:val="24"/>
          <w:szCs w:val="24"/>
        </w:rPr>
        <w:t>Cal State Apply</w:t>
      </w:r>
      <w:r w:rsidRPr="00FB6FEE">
        <w:rPr>
          <w:sz w:val="24"/>
          <w:szCs w:val="24"/>
        </w:rPr>
        <w:t>.</w:t>
      </w:r>
      <w:r w:rsidR="005326FC" w:rsidRPr="00FB6FEE">
        <w:rPr>
          <w:sz w:val="24"/>
          <w:szCs w:val="24"/>
        </w:rPr>
        <w:t xml:space="preserve"> </w:t>
      </w:r>
      <w:r w:rsidRPr="00FB6FEE">
        <w:rPr>
          <w:i/>
          <w:sz w:val="24"/>
          <w:szCs w:val="24"/>
        </w:rPr>
        <w:t>Cal State Apply</w:t>
      </w:r>
      <w:r w:rsidR="005326FC" w:rsidRPr="00FB6FEE">
        <w:rPr>
          <w:i/>
          <w:sz w:val="24"/>
          <w:szCs w:val="24"/>
        </w:rPr>
        <w:t xml:space="preserve"> </w:t>
      </w:r>
      <w:r w:rsidR="005326FC" w:rsidRPr="00FB6FEE">
        <w:rPr>
          <w:sz w:val="24"/>
          <w:szCs w:val="24"/>
        </w:rPr>
        <w:t xml:space="preserve">is an online resource designed to help students and their families learn about the California State University (CSU) system, including Cal State East Bay.  </w:t>
      </w:r>
    </w:p>
    <w:p w:rsidR="005326FC" w:rsidRPr="00FB6FEE" w:rsidRDefault="00FB6FEE" w:rsidP="00666F11">
      <w:pPr>
        <w:spacing w:after="120" w:line="240" w:lineRule="auto"/>
        <w:rPr>
          <w:b/>
          <w:sz w:val="24"/>
          <w:szCs w:val="24"/>
        </w:rPr>
      </w:pPr>
      <w:r w:rsidRPr="00FB6FEE">
        <w:rPr>
          <w:b/>
          <w:i/>
          <w:sz w:val="24"/>
          <w:szCs w:val="24"/>
        </w:rPr>
        <w:t>Cal State Apply</w:t>
      </w:r>
      <w:r w:rsidR="005326FC" w:rsidRPr="00FB6FEE">
        <w:rPr>
          <w:b/>
          <w:sz w:val="24"/>
          <w:szCs w:val="24"/>
        </w:rPr>
        <w:t xml:space="preserve"> Online Grad</w:t>
      </w:r>
      <w:r w:rsidRPr="00FB6FEE">
        <w:rPr>
          <w:b/>
          <w:sz w:val="24"/>
          <w:szCs w:val="24"/>
        </w:rPr>
        <w:t>u</w:t>
      </w:r>
      <w:r w:rsidR="005326FC" w:rsidRPr="00FB6FEE">
        <w:rPr>
          <w:b/>
          <w:sz w:val="24"/>
          <w:szCs w:val="24"/>
        </w:rPr>
        <w:t>ate Admission Application</w:t>
      </w:r>
    </w:p>
    <w:p w:rsidR="005326FC" w:rsidRPr="00FB6FEE" w:rsidRDefault="00FB6FEE" w:rsidP="00666F11">
      <w:pPr>
        <w:spacing w:after="120" w:line="240" w:lineRule="auto"/>
        <w:rPr>
          <w:sz w:val="24"/>
          <w:szCs w:val="24"/>
        </w:rPr>
      </w:pPr>
      <w:r w:rsidRPr="00FB6FEE">
        <w:rPr>
          <w:sz w:val="24"/>
          <w:szCs w:val="24"/>
        </w:rPr>
        <w:t>Go to</w:t>
      </w:r>
      <w:r w:rsidR="005326FC" w:rsidRPr="00FB6FEE">
        <w:rPr>
          <w:sz w:val="24"/>
          <w:szCs w:val="24"/>
        </w:rPr>
        <w:t xml:space="preserve"> </w:t>
      </w:r>
      <w:hyperlink r:id="rId7" w:history="1">
        <w:r w:rsidRPr="00FB6FEE">
          <w:rPr>
            <w:rStyle w:val="Hyperlink"/>
            <w:sz w:val="24"/>
            <w:szCs w:val="24"/>
          </w:rPr>
          <w:t>https://www2.calstate.edu/apply</w:t>
        </w:r>
      </w:hyperlink>
      <w:r w:rsidRPr="00FB6FEE">
        <w:rPr>
          <w:sz w:val="24"/>
          <w:szCs w:val="24"/>
        </w:rPr>
        <w:t xml:space="preserve"> </w:t>
      </w:r>
      <w:r w:rsidR="005326FC" w:rsidRPr="00FB6FEE">
        <w:rPr>
          <w:sz w:val="24"/>
          <w:szCs w:val="24"/>
        </w:rPr>
        <w:t xml:space="preserve"> to complete the online application.  </w:t>
      </w:r>
      <w:r w:rsidR="00CE0265" w:rsidRPr="00FB6FEE">
        <w:rPr>
          <w:sz w:val="24"/>
          <w:szCs w:val="24"/>
        </w:rPr>
        <w:t xml:space="preserve">Before you start your online application to CSUEB, have your transcripts handy for reference and your credit card if you will be paying your </w:t>
      </w:r>
      <w:r w:rsidR="00C86345" w:rsidRPr="00FB6FEE">
        <w:rPr>
          <w:sz w:val="24"/>
          <w:szCs w:val="24"/>
        </w:rPr>
        <w:t>application</w:t>
      </w:r>
      <w:r w:rsidR="00CE0265" w:rsidRPr="00FB6FEE">
        <w:rPr>
          <w:sz w:val="24"/>
          <w:szCs w:val="24"/>
        </w:rPr>
        <w:t xml:space="preserve"> fee online</w:t>
      </w:r>
      <w:r w:rsidR="000D5034">
        <w:rPr>
          <w:sz w:val="24"/>
          <w:szCs w:val="24"/>
        </w:rPr>
        <w:t xml:space="preserve"> (≈$55.00)</w:t>
      </w:r>
      <w:r w:rsidR="00CE0265" w:rsidRPr="00FB6FEE">
        <w:rPr>
          <w:sz w:val="24"/>
          <w:szCs w:val="24"/>
        </w:rPr>
        <w:t xml:space="preserve">.  You will create an account with a log in and password.  You </w:t>
      </w:r>
      <w:r w:rsidR="003E415B" w:rsidRPr="00FB6FEE">
        <w:rPr>
          <w:sz w:val="24"/>
          <w:szCs w:val="24"/>
        </w:rPr>
        <w:t>may</w:t>
      </w:r>
      <w:r w:rsidR="00CE0265" w:rsidRPr="00FB6FEE">
        <w:rPr>
          <w:sz w:val="24"/>
          <w:szCs w:val="24"/>
        </w:rPr>
        <w:t xml:space="preserve"> stop at any time, save what you have completed and return to it later.</w:t>
      </w:r>
    </w:p>
    <w:p w:rsidR="00860177" w:rsidRPr="00FB6FEE" w:rsidRDefault="00666F11" w:rsidP="00666F11">
      <w:pPr>
        <w:spacing w:after="120" w:line="240" w:lineRule="auto"/>
        <w:rPr>
          <w:sz w:val="24"/>
          <w:szCs w:val="24"/>
        </w:rPr>
      </w:pPr>
      <w:r w:rsidRPr="00666F11">
        <w:rPr>
          <w:b/>
          <w:sz w:val="24"/>
          <w:szCs w:val="24"/>
        </w:rPr>
        <w:t>International Students</w:t>
      </w:r>
      <w:r>
        <w:rPr>
          <w:sz w:val="24"/>
          <w:szCs w:val="24"/>
        </w:rPr>
        <w:t xml:space="preserve">: </w:t>
      </w:r>
      <w:r w:rsidR="005326FC" w:rsidRPr="00FB6FEE">
        <w:rPr>
          <w:sz w:val="24"/>
          <w:szCs w:val="24"/>
        </w:rPr>
        <w:t xml:space="preserve">If you need an F-1 student visa, you also need to download these additional forms: </w:t>
      </w:r>
    </w:p>
    <w:p w:rsidR="00860177" w:rsidRPr="00FB6FEE" w:rsidRDefault="005326FC" w:rsidP="00666F11">
      <w:pPr>
        <w:pStyle w:val="ListParagraph"/>
        <w:numPr>
          <w:ilvl w:val="0"/>
          <w:numId w:val="2"/>
        </w:numPr>
        <w:spacing w:after="120" w:line="240" w:lineRule="auto"/>
        <w:rPr>
          <w:sz w:val="24"/>
          <w:szCs w:val="24"/>
        </w:rPr>
      </w:pPr>
      <w:r w:rsidRPr="00FB6FEE">
        <w:rPr>
          <w:sz w:val="24"/>
          <w:szCs w:val="24"/>
        </w:rPr>
        <w:t xml:space="preserve">I-20 Letter of Consent, </w:t>
      </w:r>
    </w:p>
    <w:p w:rsidR="00860177" w:rsidRPr="00FB6FEE" w:rsidRDefault="005326FC" w:rsidP="00666F11">
      <w:pPr>
        <w:pStyle w:val="ListParagraph"/>
        <w:numPr>
          <w:ilvl w:val="0"/>
          <w:numId w:val="2"/>
        </w:numPr>
        <w:spacing w:after="120" w:line="240" w:lineRule="auto"/>
        <w:rPr>
          <w:sz w:val="24"/>
          <w:szCs w:val="24"/>
        </w:rPr>
      </w:pPr>
      <w:r w:rsidRPr="00FB6FEE">
        <w:rPr>
          <w:sz w:val="24"/>
          <w:szCs w:val="24"/>
        </w:rPr>
        <w:t>Declaration of Finances</w:t>
      </w:r>
      <w:r w:rsidR="00860177" w:rsidRPr="00FB6FEE">
        <w:rPr>
          <w:sz w:val="24"/>
          <w:szCs w:val="24"/>
        </w:rPr>
        <w:t>,</w:t>
      </w:r>
      <w:r w:rsidRPr="00FB6FEE">
        <w:rPr>
          <w:sz w:val="24"/>
          <w:szCs w:val="24"/>
        </w:rPr>
        <w:t xml:space="preserve"> and </w:t>
      </w:r>
    </w:p>
    <w:p w:rsidR="00860177" w:rsidRPr="00666F11" w:rsidRDefault="00860177" w:rsidP="00666F11">
      <w:pPr>
        <w:pStyle w:val="ListParagraph"/>
        <w:numPr>
          <w:ilvl w:val="0"/>
          <w:numId w:val="2"/>
        </w:numPr>
        <w:spacing w:after="120" w:line="240" w:lineRule="auto"/>
        <w:rPr>
          <w:sz w:val="24"/>
          <w:szCs w:val="24"/>
        </w:rPr>
      </w:pPr>
      <w:r w:rsidRPr="00666F11">
        <w:rPr>
          <w:sz w:val="24"/>
          <w:szCs w:val="24"/>
        </w:rPr>
        <w:t>Health Insurance Compliance</w:t>
      </w:r>
      <w:r w:rsidR="00211165" w:rsidRPr="00666F11">
        <w:rPr>
          <w:sz w:val="24"/>
          <w:szCs w:val="24"/>
        </w:rPr>
        <w:t xml:space="preserve"> (The CSUEB website does not list health insurance compliance as a requirement, but it does have a few more forms that are not included here.)</w:t>
      </w:r>
    </w:p>
    <w:p w:rsidR="00C86345" w:rsidRDefault="00666F11" w:rsidP="00666F11">
      <w:pPr>
        <w:spacing w:after="120" w:line="240" w:lineRule="auto"/>
        <w:rPr>
          <w:sz w:val="24"/>
          <w:szCs w:val="24"/>
        </w:rPr>
      </w:pPr>
      <w:r>
        <w:rPr>
          <w:sz w:val="24"/>
          <w:szCs w:val="24"/>
        </w:rPr>
        <w:t>Please go to the Prospective International Students website, and follow those directions carefully. International admissions must be reviewed by the International Student Office.</w:t>
      </w:r>
    </w:p>
    <w:p w:rsidR="00666F11" w:rsidRPr="000D5034" w:rsidRDefault="000D78F0" w:rsidP="00666F11">
      <w:pPr>
        <w:spacing w:after="120" w:line="240" w:lineRule="auto"/>
        <w:rPr>
          <w:sz w:val="24"/>
          <w:szCs w:val="24"/>
        </w:rPr>
      </w:pPr>
      <w:hyperlink r:id="rId8" w:history="1">
        <w:r w:rsidR="00666F11" w:rsidRPr="00666F11">
          <w:rPr>
            <w:rStyle w:val="Hyperlink"/>
            <w:sz w:val="24"/>
            <w:szCs w:val="24"/>
          </w:rPr>
          <w:t>http://www.csueastbay.edu/iao/prospective-students/index.html</w:t>
        </w:r>
      </w:hyperlink>
    </w:p>
    <w:sectPr w:rsidR="00666F11" w:rsidRPr="000D5034" w:rsidSect="00E33473">
      <w:headerReference w:type="default" r:id="rId9"/>
      <w:footerReference w:type="default" r:id="rId10"/>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8F0" w:rsidRDefault="000D78F0" w:rsidP="003C7511">
      <w:pPr>
        <w:spacing w:after="0" w:line="240" w:lineRule="auto"/>
      </w:pPr>
      <w:r>
        <w:separator/>
      </w:r>
    </w:p>
  </w:endnote>
  <w:endnote w:type="continuationSeparator" w:id="0">
    <w:p w:rsidR="000D78F0" w:rsidRDefault="000D78F0" w:rsidP="003C7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473" w:rsidRDefault="00D72057">
    <w:pPr>
      <w:pStyle w:val="Footer"/>
      <w:jc w:val="right"/>
    </w:pPr>
    <w:r>
      <w:t>5</w:t>
    </w:r>
  </w:p>
  <w:p w:rsidR="003C7511" w:rsidRPr="003E415B" w:rsidRDefault="005D53A0">
    <w:pPr>
      <w:pStyle w:val="Footer"/>
      <w:rPr>
        <w:sz w:val="16"/>
        <w:szCs w:val="16"/>
      </w:rPr>
    </w:pPr>
    <w:r>
      <w:rPr>
        <w:sz w:val="16"/>
        <w:szCs w:val="16"/>
      </w:rPr>
      <w:t>8/</w:t>
    </w:r>
    <w:r w:rsidR="00666F11">
      <w:rPr>
        <w:sz w:val="16"/>
        <w:szCs w:val="16"/>
      </w:rPr>
      <w:t>20</w:t>
    </w:r>
    <w:r>
      <w:rPr>
        <w:sz w:val="16"/>
        <w:szCs w:val="16"/>
      </w:rPr>
      <w:t>/18</w:t>
    </w:r>
    <w:r w:rsidR="003E415B" w:rsidRPr="003E415B">
      <w:rPr>
        <w:sz w:val="16"/>
        <w:szCs w:val="16"/>
      </w:rPr>
      <w:t xml:space="preserve"> rev</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8F0" w:rsidRDefault="000D78F0" w:rsidP="003C7511">
      <w:pPr>
        <w:spacing w:after="0" w:line="240" w:lineRule="auto"/>
      </w:pPr>
      <w:r>
        <w:separator/>
      </w:r>
    </w:p>
  </w:footnote>
  <w:footnote w:type="continuationSeparator" w:id="0">
    <w:p w:rsidR="000D78F0" w:rsidRDefault="000D78F0" w:rsidP="003C75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511" w:rsidRDefault="003C7511">
    <w:pPr>
      <w:pStyle w:val="Header"/>
    </w:pPr>
    <w:r>
      <w:rPr>
        <w:noProof/>
      </w:rPr>
      <mc:AlternateContent>
        <mc:Choice Requires="wps">
          <w:drawing>
            <wp:anchor distT="0" distB="0" distL="114300" distR="114300" simplePos="0" relativeHeight="251659264" behindDoc="0" locked="0" layoutInCell="1" allowOverlap="1" wp14:anchorId="62E05F05" wp14:editId="54AA3010">
              <wp:simplePos x="0" y="0"/>
              <wp:positionH relativeFrom="column">
                <wp:posOffset>4533900</wp:posOffset>
              </wp:positionH>
              <wp:positionV relativeFrom="paragraph">
                <wp:posOffset>-95250</wp:posOffset>
              </wp:positionV>
              <wp:extent cx="160210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1403985"/>
                      </a:xfrm>
                      <a:prstGeom prst="rect">
                        <a:avLst/>
                      </a:prstGeom>
                      <a:noFill/>
                      <a:ln w="9525">
                        <a:noFill/>
                        <a:miter lim="800000"/>
                        <a:headEnd/>
                        <a:tailEnd/>
                      </a:ln>
                    </wps:spPr>
                    <wps:txbx>
                      <w:txbxContent>
                        <w:p w:rsidR="003C7511" w:rsidRPr="00B72294" w:rsidRDefault="00666F11" w:rsidP="003C7511">
                          <w:pPr>
                            <w:spacing w:after="0" w:line="240" w:lineRule="auto"/>
                            <w:jc w:val="center"/>
                            <w:rPr>
                              <w:b/>
                              <w:sz w:val="28"/>
                              <w:szCs w:val="28"/>
                            </w:rPr>
                          </w:pPr>
                          <w:r>
                            <w:rPr>
                              <w:b/>
                              <w:sz w:val="28"/>
                              <w:szCs w:val="28"/>
                            </w:rPr>
                            <w:t>MSW</w:t>
                          </w:r>
                          <w:r w:rsidR="00B72294" w:rsidRPr="00B72294">
                            <w:rPr>
                              <w:b/>
                              <w:sz w:val="28"/>
                              <w:szCs w:val="28"/>
                            </w:rPr>
                            <w:t xml:space="preserve"> </w:t>
                          </w:r>
                          <w:r w:rsidR="003C7511" w:rsidRPr="00B72294">
                            <w:rPr>
                              <w:b/>
                              <w:sz w:val="28"/>
                              <w:szCs w:val="28"/>
                            </w:rPr>
                            <w:t>Program</w:t>
                          </w:r>
                        </w:p>
                        <w:p w:rsidR="003C7511" w:rsidRDefault="003C7511" w:rsidP="003C7511">
                          <w:pPr>
                            <w:spacing w:after="0" w:line="240" w:lineRule="auto"/>
                            <w:jc w:val="center"/>
                          </w:pPr>
                          <w:r>
                            <w:t>510-885-</w:t>
                          </w:r>
                          <w:r w:rsidR="005D53A0">
                            <w:t>4916, Option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E05F05" id="_x0000_t202" coordsize="21600,21600" o:spt="202" path="m,l,21600r21600,l21600,xe">
              <v:stroke joinstyle="miter"/>
              <v:path gradientshapeok="t" o:connecttype="rect"/>
            </v:shapetype>
            <v:shape id="Text Box 2" o:spid="_x0000_s1026" type="#_x0000_t202" style="position:absolute;margin-left:357pt;margin-top:-7.5pt;width:126.1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" filled="f" stroked="f">
              <v:textbox style="mso-fit-shape-to-text:t">
                <w:txbxContent>
                  <w:p w:rsidR="003C7511" w:rsidRPr="00B72294" w:rsidRDefault="00666F11" w:rsidP="003C7511">
                    <w:pPr>
                      <w:spacing w:after="0" w:line="240" w:lineRule="auto"/>
                      <w:jc w:val="center"/>
                      <w:rPr>
                        <w:b/>
                        <w:sz w:val="28"/>
                        <w:szCs w:val="28"/>
                      </w:rPr>
                    </w:pPr>
                    <w:r>
                      <w:rPr>
                        <w:b/>
                        <w:sz w:val="28"/>
                        <w:szCs w:val="28"/>
                      </w:rPr>
                      <w:t>MSW</w:t>
                    </w:r>
                    <w:r w:rsidR="00B72294" w:rsidRPr="00B72294">
                      <w:rPr>
                        <w:b/>
                        <w:sz w:val="28"/>
                        <w:szCs w:val="28"/>
                      </w:rPr>
                      <w:t xml:space="preserve"> </w:t>
                    </w:r>
                    <w:r w:rsidR="003C7511" w:rsidRPr="00B72294">
                      <w:rPr>
                        <w:b/>
                        <w:sz w:val="28"/>
                        <w:szCs w:val="28"/>
                      </w:rPr>
                      <w:t>Program</w:t>
                    </w:r>
                  </w:p>
                  <w:p w:rsidR="003C7511" w:rsidRDefault="003C7511" w:rsidP="003C7511">
                    <w:pPr>
                      <w:spacing w:after="0" w:line="240" w:lineRule="auto"/>
                      <w:jc w:val="center"/>
                    </w:pPr>
                    <w:r>
                      <w:t>510-885-</w:t>
                    </w:r>
                    <w:r w:rsidR="005D53A0">
                      <w:t>4916, Option 2</w:t>
                    </w:r>
                  </w:p>
                </w:txbxContent>
              </v:textbox>
            </v:shape>
          </w:pict>
        </mc:Fallback>
      </mc:AlternateContent>
    </w:r>
    <w:r w:rsidR="00666F11">
      <w:rPr>
        <w:noProof/>
      </w:rPr>
      <w:drawing>
        <wp:inline distT="0" distB="0" distL="0" distR="0" wp14:anchorId="50E0358E" wp14:editId="447356BC">
          <wp:extent cx="1628775" cy="637937"/>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814" cy="638736"/>
                  </a:xfrm>
                  <a:prstGeom prst="rect">
                    <a:avLst/>
                  </a:prstGeom>
                  <a:noFill/>
                  <a:ln>
                    <a:noFill/>
                  </a:ln>
                </pic:spPr>
              </pic:pic>
            </a:graphicData>
          </a:graphic>
        </wp:inline>
      </w:drawing>
    </w:r>
  </w:p>
  <w:p w:rsidR="003C7511" w:rsidRDefault="003C751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4C7845"/>
    <w:multiLevelType w:val="hybridMultilevel"/>
    <w:tmpl w:val="62F01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1E47D3"/>
    <w:multiLevelType w:val="hybridMultilevel"/>
    <w:tmpl w:val="66B83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511"/>
    <w:rsid w:val="0005038B"/>
    <w:rsid w:val="000D5034"/>
    <w:rsid w:val="000D78F0"/>
    <w:rsid w:val="00156D70"/>
    <w:rsid w:val="00211165"/>
    <w:rsid w:val="002357BE"/>
    <w:rsid w:val="0034751B"/>
    <w:rsid w:val="00366AC7"/>
    <w:rsid w:val="003C7511"/>
    <w:rsid w:val="003E415B"/>
    <w:rsid w:val="003F5334"/>
    <w:rsid w:val="004C32A6"/>
    <w:rsid w:val="004F0CAB"/>
    <w:rsid w:val="005326FC"/>
    <w:rsid w:val="005D53A0"/>
    <w:rsid w:val="00666F11"/>
    <w:rsid w:val="006A6E9A"/>
    <w:rsid w:val="00703AD5"/>
    <w:rsid w:val="0075064A"/>
    <w:rsid w:val="007D20B7"/>
    <w:rsid w:val="00860177"/>
    <w:rsid w:val="008D07D6"/>
    <w:rsid w:val="009A7894"/>
    <w:rsid w:val="00AB6647"/>
    <w:rsid w:val="00AD4A0D"/>
    <w:rsid w:val="00B72294"/>
    <w:rsid w:val="00B91B23"/>
    <w:rsid w:val="00C3403C"/>
    <w:rsid w:val="00C86345"/>
    <w:rsid w:val="00CE0265"/>
    <w:rsid w:val="00D242D2"/>
    <w:rsid w:val="00D35B1C"/>
    <w:rsid w:val="00D546B5"/>
    <w:rsid w:val="00D72057"/>
    <w:rsid w:val="00E33473"/>
    <w:rsid w:val="00EF5BA3"/>
    <w:rsid w:val="00F51EA3"/>
    <w:rsid w:val="00FB1009"/>
    <w:rsid w:val="00FB6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AFED0"/>
  <w15:docId w15:val="{401784EE-3FBE-4673-AFB2-5B2C788FF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5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511"/>
  </w:style>
  <w:style w:type="paragraph" w:styleId="Footer">
    <w:name w:val="footer"/>
    <w:basedOn w:val="Normal"/>
    <w:link w:val="FooterChar"/>
    <w:uiPriority w:val="99"/>
    <w:unhideWhenUsed/>
    <w:rsid w:val="003C75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511"/>
  </w:style>
  <w:style w:type="paragraph" w:styleId="BalloonText">
    <w:name w:val="Balloon Text"/>
    <w:basedOn w:val="Normal"/>
    <w:link w:val="BalloonTextChar"/>
    <w:uiPriority w:val="99"/>
    <w:semiHidden/>
    <w:unhideWhenUsed/>
    <w:rsid w:val="003C7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511"/>
    <w:rPr>
      <w:rFonts w:ascii="Tahoma" w:hAnsi="Tahoma" w:cs="Tahoma"/>
      <w:sz w:val="16"/>
      <w:szCs w:val="16"/>
    </w:rPr>
  </w:style>
  <w:style w:type="character" w:styleId="Hyperlink">
    <w:name w:val="Hyperlink"/>
    <w:basedOn w:val="DefaultParagraphFont"/>
    <w:uiPriority w:val="99"/>
    <w:unhideWhenUsed/>
    <w:rsid w:val="005326FC"/>
    <w:rPr>
      <w:color w:val="0000FF" w:themeColor="hyperlink"/>
      <w:u w:val="single"/>
    </w:rPr>
  </w:style>
  <w:style w:type="paragraph" w:styleId="ListParagraph">
    <w:name w:val="List Paragraph"/>
    <w:basedOn w:val="Normal"/>
    <w:uiPriority w:val="34"/>
    <w:qFormat/>
    <w:rsid w:val="005326FC"/>
    <w:pPr>
      <w:ind w:left="720"/>
      <w:contextualSpacing/>
    </w:pPr>
  </w:style>
  <w:style w:type="character" w:styleId="FollowedHyperlink">
    <w:name w:val="FollowedHyperlink"/>
    <w:basedOn w:val="DefaultParagraphFont"/>
    <w:uiPriority w:val="99"/>
    <w:semiHidden/>
    <w:unhideWhenUsed/>
    <w:rsid w:val="00CE02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eastbay.edu/iao/prospective-students/index.html" TargetMode="External"/><Relationship Id="rId3" Type="http://schemas.openxmlformats.org/officeDocument/2006/relationships/settings" Target="settings.xml"/><Relationship Id="rId7" Type="http://schemas.openxmlformats.org/officeDocument/2006/relationships/hyperlink" Target="https://www2.calstate.edu/appl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fc8687</dc:creator>
  <cp:lastModifiedBy>Danny Steyer</cp:lastModifiedBy>
  <cp:revision>2</cp:revision>
  <cp:lastPrinted>2014-08-05T19:35:00Z</cp:lastPrinted>
  <dcterms:created xsi:type="dcterms:W3CDTF">2019-09-03T17:45:00Z</dcterms:created>
  <dcterms:modified xsi:type="dcterms:W3CDTF">2019-09-03T17:45:00Z</dcterms:modified>
</cp:coreProperties>
</file>